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13" w:rsidRPr="00352860" w:rsidRDefault="0060535D" w:rsidP="0060535D">
      <w:pPr>
        <w:jc w:val="center"/>
        <w:rPr>
          <w:rFonts w:ascii="Segoe UI" w:hAnsi="Segoe UI" w:cs="Segoe UI"/>
          <w:b/>
        </w:rPr>
      </w:pPr>
      <w:r w:rsidRPr="00352860">
        <w:rPr>
          <w:rFonts w:ascii="Segoe UI" w:hAnsi="Segoe UI" w:cs="Segoe UI"/>
          <w:b/>
        </w:rPr>
        <w:t xml:space="preserve">Développement des significations et significations du développement </w:t>
      </w:r>
    </w:p>
    <w:p w:rsidR="0060535D" w:rsidRPr="00352860" w:rsidRDefault="00B34113" w:rsidP="0060535D">
      <w:pPr>
        <w:jc w:val="center"/>
        <w:rPr>
          <w:rFonts w:ascii="Segoe UI" w:hAnsi="Segoe UI" w:cs="Segoe UI"/>
          <w:b/>
        </w:rPr>
      </w:pPr>
      <w:proofErr w:type="gramStart"/>
      <w:r w:rsidRPr="00352860">
        <w:rPr>
          <w:rFonts w:ascii="Segoe UI" w:hAnsi="Segoe UI" w:cs="Segoe UI"/>
          <w:b/>
        </w:rPr>
        <w:t>dans</w:t>
      </w:r>
      <w:proofErr w:type="gramEnd"/>
      <w:r w:rsidRPr="00352860">
        <w:rPr>
          <w:rFonts w:ascii="Segoe UI" w:hAnsi="Segoe UI" w:cs="Segoe UI"/>
          <w:b/>
        </w:rPr>
        <w:t xml:space="preserve"> la perspective de L.S. </w:t>
      </w:r>
      <w:proofErr w:type="spellStart"/>
      <w:r w:rsidRPr="00352860">
        <w:rPr>
          <w:rFonts w:ascii="Segoe UI" w:hAnsi="Segoe UI" w:cs="Segoe UI"/>
          <w:b/>
        </w:rPr>
        <w:t>Vygotski</w:t>
      </w:r>
      <w:proofErr w:type="spellEnd"/>
    </w:p>
    <w:p w:rsidR="0060535D" w:rsidRPr="00352860" w:rsidRDefault="0060535D" w:rsidP="0060535D">
      <w:pPr>
        <w:rPr>
          <w:rFonts w:ascii="Segoe UI" w:hAnsi="Segoe UI" w:cs="Segoe UI"/>
        </w:rPr>
      </w:pPr>
    </w:p>
    <w:p w:rsidR="0060535D" w:rsidRPr="00352860" w:rsidRDefault="008E7280" w:rsidP="00352860">
      <w:pPr>
        <w:jc w:val="center"/>
        <w:rPr>
          <w:rFonts w:ascii="Segoe UI" w:hAnsi="Segoe UI" w:cs="Segoe UI"/>
          <w:lang w:val="es-ES"/>
        </w:rPr>
      </w:pPr>
      <w:r w:rsidRPr="00352860">
        <w:rPr>
          <w:rFonts w:ascii="Segoe UI" w:hAnsi="Segoe UI" w:cs="Segoe UI"/>
          <w:lang w:val="es-ES"/>
        </w:rPr>
        <w:t xml:space="preserve">Cristian Bota &amp; </w:t>
      </w:r>
      <w:proofErr w:type="spellStart"/>
      <w:r w:rsidRPr="00352860">
        <w:rPr>
          <w:rFonts w:ascii="Segoe UI" w:hAnsi="Segoe UI" w:cs="Segoe UI"/>
          <w:lang w:val="es-ES"/>
        </w:rPr>
        <w:t>Ecaterina</w:t>
      </w:r>
      <w:proofErr w:type="spellEnd"/>
      <w:r w:rsidRPr="00352860">
        <w:rPr>
          <w:rFonts w:ascii="Segoe UI" w:hAnsi="Segoe UI" w:cs="Segoe UI"/>
          <w:lang w:val="es-ES"/>
        </w:rPr>
        <w:t xml:space="preserve"> </w:t>
      </w:r>
      <w:proofErr w:type="spellStart"/>
      <w:r w:rsidRPr="00352860">
        <w:rPr>
          <w:rFonts w:ascii="Segoe UI" w:hAnsi="Segoe UI" w:cs="Segoe UI"/>
          <w:lang w:val="es-ES"/>
        </w:rPr>
        <w:t>Bulea</w:t>
      </w:r>
      <w:proofErr w:type="spellEnd"/>
    </w:p>
    <w:p w:rsidR="0060535D" w:rsidRPr="00352860" w:rsidRDefault="0060535D" w:rsidP="00352860">
      <w:pPr>
        <w:jc w:val="center"/>
        <w:rPr>
          <w:rFonts w:ascii="Segoe UI" w:hAnsi="Segoe UI" w:cs="Segoe UI"/>
          <w:lang w:val="es-ES"/>
        </w:rPr>
      </w:pPr>
      <w:proofErr w:type="spellStart"/>
      <w:r w:rsidRPr="00352860">
        <w:rPr>
          <w:rFonts w:ascii="Segoe UI" w:hAnsi="Segoe UI" w:cs="Segoe UI"/>
          <w:lang w:val="es-ES"/>
        </w:rPr>
        <w:t>Université</w:t>
      </w:r>
      <w:proofErr w:type="spellEnd"/>
      <w:r w:rsidRPr="00352860">
        <w:rPr>
          <w:rFonts w:ascii="Segoe UI" w:hAnsi="Segoe UI" w:cs="Segoe UI"/>
          <w:lang w:val="es-ES"/>
        </w:rPr>
        <w:t xml:space="preserve"> de </w:t>
      </w:r>
      <w:proofErr w:type="spellStart"/>
      <w:r w:rsidRPr="00352860">
        <w:rPr>
          <w:rFonts w:ascii="Segoe UI" w:hAnsi="Segoe UI" w:cs="Segoe UI"/>
          <w:lang w:val="es-ES"/>
        </w:rPr>
        <w:t>Genève</w:t>
      </w:r>
      <w:proofErr w:type="spellEnd"/>
    </w:p>
    <w:p w:rsidR="0060535D" w:rsidRPr="00352860" w:rsidRDefault="0060535D" w:rsidP="0060535D">
      <w:pPr>
        <w:rPr>
          <w:rFonts w:ascii="Segoe UI" w:hAnsi="Segoe UI" w:cs="Segoe UI"/>
          <w:lang w:val="es-ES"/>
        </w:rPr>
      </w:pPr>
    </w:p>
    <w:p w:rsidR="00402909" w:rsidRPr="00352860" w:rsidRDefault="00402909" w:rsidP="0060535D">
      <w:pPr>
        <w:rPr>
          <w:rFonts w:ascii="Segoe UI" w:hAnsi="Segoe UI" w:cs="Segoe UI"/>
          <w:lang w:val="es-ES"/>
        </w:rPr>
      </w:pPr>
    </w:p>
    <w:p w:rsidR="005748FF" w:rsidRPr="00352860" w:rsidRDefault="0060253C" w:rsidP="00352860">
      <w:pPr>
        <w:spacing w:after="60"/>
        <w:jc w:val="both"/>
        <w:rPr>
          <w:rFonts w:ascii="Segoe UI" w:hAnsi="Segoe UI" w:cs="Segoe UI"/>
          <w:sz w:val="22"/>
          <w:szCs w:val="22"/>
        </w:rPr>
      </w:pPr>
      <w:r w:rsidRPr="00352860">
        <w:rPr>
          <w:rFonts w:ascii="Segoe UI" w:hAnsi="Segoe UI" w:cs="Segoe UI"/>
          <w:sz w:val="22"/>
          <w:szCs w:val="22"/>
        </w:rPr>
        <w:t xml:space="preserve">Sur la base d’une relecture des deux ouvrages majeurs que sont </w:t>
      </w:r>
      <w:r w:rsidRPr="00352860">
        <w:rPr>
          <w:rFonts w:ascii="Segoe UI" w:hAnsi="Segoe UI" w:cs="Segoe UI"/>
          <w:i/>
          <w:sz w:val="22"/>
          <w:szCs w:val="22"/>
        </w:rPr>
        <w:t>L’</w:t>
      </w:r>
      <w:r w:rsidR="008E7280" w:rsidRPr="00352860">
        <w:rPr>
          <w:rFonts w:ascii="Segoe UI" w:hAnsi="Segoe UI" w:cs="Segoe UI"/>
          <w:i/>
          <w:sz w:val="22"/>
          <w:szCs w:val="22"/>
        </w:rPr>
        <w:t xml:space="preserve">Histoire du développement des fonctions psychiques supérieures </w:t>
      </w:r>
      <w:r w:rsidR="00A8075C" w:rsidRPr="00352860">
        <w:rPr>
          <w:rFonts w:ascii="Segoe UI" w:hAnsi="Segoe UI" w:cs="Segoe UI"/>
          <w:sz w:val="22"/>
          <w:szCs w:val="22"/>
        </w:rPr>
        <w:t xml:space="preserve">(1931) </w:t>
      </w:r>
      <w:r w:rsidRPr="00352860">
        <w:rPr>
          <w:rFonts w:ascii="Segoe UI" w:hAnsi="Segoe UI" w:cs="Segoe UI"/>
          <w:sz w:val="22"/>
          <w:szCs w:val="22"/>
        </w:rPr>
        <w:t xml:space="preserve">et </w:t>
      </w:r>
      <w:r w:rsidR="008E7280" w:rsidRPr="00352860">
        <w:rPr>
          <w:rFonts w:ascii="Segoe UI" w:hAnsi="Segoe UI" w:cs="Segoe UI"/>
          <w:i/>
          <w:sz w:val="22"/>
          <w:szCs w:val="22"/>
        </w:rPr>
        <w:t>Pensée et langage</w:t>
      </w:r>
      <w:r w:rsidR="00A8075C" w:rsidRPr="00352860">
        <w:rPr>
          <w:rFonts w:ascii="Segoe UI" w:hAnsi="Segoe UI" w:cs="Segoe UI"/>
          <w:sz w:val="22"/>
          <w:szCs w:val="22"/>
        </w:rPr>
        <w:t xml:space="preserve"> (1934), cette in</w:t>
      </w:r>
      <w:r w:rsidR="00D76ABF" w:rsidRPr="00352860">
        <w:rPr>
          <w:rFonts w:ascii="Segoe UI" w:hAnsi="Segoe UI" w:cs="Segoe UI"/>
          <w:sz w:val="22"/>
          <w:szCs w:val="22"/>
        </w:rPr>
        <w:t>tervention a un double objectif :</w:t>
      </w:r>
      <w:r w:rsidR="00A8075C" w:rsidRPr="00352860">
        <w:rPr>
          <w:rFonts w:ascii="Segoe UI" w:hAnsi="Segoe UI" w:cs="Segoe UI"/>
          <w:sz w:val="22"/>
          <w:szCs w:val="22"/>
        </w:rPr>
        <w:t xml:space="preserve"> montrer </w:t>
      </w:r>
      <w:r w:rsidR="00896E99" w:rsidRPr="00352860">
        <w:rPr>
          <w:rFonts w:ascii="Segoe UI" w:hAnsi="Segoe UI" w:cs="Segoe UI"/>
          <w:sz w:val="22"/>
          <w:szCs w:val="22"/>
        </w:rPr>
        <w:t>quelles sont les différentes acceptions de</w:t>
      </w:r>
      <w:r w:rsidR="00A26979" w:rsidRPr="00352860">
        <w:rPr>
          <w:rFonts w:ascii="Segoe UI" w:hAnsi="Segoe UI" w:cs="Segoe UI"/>
          <w:sz w:val="22"/>
          <w:szCs w:val="22"/>
        </w:rPr>
        <w:t>s</w:t>
      </w:r>
      <w:r w:rsidR="00896E99" w:rsidRPr="00352860">
        <w:rPr>
          <w:rFonts w:ascii="Segoe UI" w:hAnsi="Segoe UI" w:cs="Segoe UI"/>
          <w:sz w:val="22"/>
          <w:szCs w:val="22"/>
        </w:rPr>
        <w:t xml:space="preserve"> notion</w:t>
      </w:r>
      <w:r w:rsidR="00A26979" w:rsidRPr="00352860">
        <w:rPr>
          <w:rFonts w:ascii="Segoe UI" w:hAnsi="Segoe UI" w:cs="Segoe UI"/>
          <w:sz w:val="22"/>
          <w:szCs w:val="22"/>
        </w:rPr>
        <w:t>s</w:t>
      </w:r>
      <w:r w:rsidR="00896E99" w:rsidRPr="00352860">
        <w:rPr>
          <w:rFonts w:ascii="Segoe UI" w:hAnsi="Segoe UI" w:cs="Segoe UI"/>
          <w:sz w:val="22"/>
          <w:szCs w:val="22"/>
        </w:rPr>
        <w:t xml:space="preserve"> de </w:t>
      </w:r>
      <w:r w:rsidR="00FA0B48" w:rsidRPr="00352860">
        <w:rPr>
          <w:rFonts w:ascii="Segoe UI" w:hAnsi="Segoe UI" w:cs="Segoe UI"/>
          <w:sz w:val="22"/>
          <w:szCs w:val="22"/>
        </w:rPr>
        <w:t xml:space="preserve">« développement », </w:t>
      </w:r>
      <w:r w:rsidR="00896E99" w:rsidRPr="00352860">
        <w:rPr>
          <w:rFonts w:ascii="Segoe UI" w:hAnsi="Segoe UI" w:cs="Segoe UI"/>
          <w:sz w:val="22"/>
          <w:szCs w:val="22"/>
        </w:rPr>
        <w:t>« signe »</w:t>
      </w:r>
      <w:r w:rsidR="00FA0B48" w:rsidRPr="00352860">
        <w:rPr>
          <w:rFonts w:ascii="Segoe UI" w:hAnsi="Segoe UI" w:cs="Segoe UI"/>
          <w:sz w:val="22"/>
          <w:szCs w:val="22"/>
        </w:rPr>
        <w:t xml:space="preserve"> et</w:t>
      </w:r>
      <w:r w:rsidR="00A26979" w:rsidRPr="00352860">
        <w:rPr>
          <w:rFonts w:ascii="Segoe UI" w:hAnsi="Segoe UI" w:cs="Segoe UI"/>
          <w:sz w:val="22"/>
          <w:szCs w:val="22"/>
        </w:rPr>
        <w:t xml:space="preserve"> « signification » dans ces textes</w:t>
      </w:r>
      <w:r w:rsidR="00D76ABF" w:rsidRPr="00352860">
        <w:rPr>
          <w:rFonts w:ascii="Segoe UI" w:hAnsi="Segoe UI" w:cs="Segoe UI"/>
          <w:sz w:val="22"/>
          <w:szCs w:val="22"/>
        </w:rPr>
        <w:t>,</w:t>
      </w:r>
      <w:r w:rsidR="00A26979" w:rsidRPr="00352860">
        <w:rPr>
          <w:rFonts w:ascii="Segoe UI" w:hAnsi="Segoe UI" w:cs="Segoe UI"/>
          <w:sz w:val="22"/>
          <w:szCs w:val="22"/>
        </w:rPr>
        <w:t> </w:t>
      </w:r>
      <w:r w:rsidR="00D76ABF" w:rsidRPr="00352860">
        <w:rPr>
          <w:rFonts w:ascii="Segoe UI" w:hAnsi="Segoe UI" w:cs="Segoe UI"/>
          <w:sz w:val="22"/>
          <w:szCs w:val="22"/>
        </w:rPr>
        <w:t>et</w:t>
      </w:r>
      <w:r w:rsidR="00A26979" w:rsidRPr="00352860">
        <w:rPr>
          <w:rFonts w:ascii="Segoe UI" w:hAnsi="Segoe UI" w:cs="Segoe UI"/>
          <w:sz w:val="22"/>
          <w:szCs w:val="22"/>
        </w:rPr>
        <w:t xml:space="preserve"> interroger ces différentes acceptions</w:t>
      </w:r>
      <w:r w:rsidR="002B2A26" w:rsidRPr="00352860">
        <w:rPr>
          <w:rFonts w:ascii="Segoe UI" w:hAnsi="Segoe UI" w:cs="Segoe UI"/>
          <w:sz w:val="22"/>
          <w:szCs w:val="22"/>
        </w:rPr>
        <w:t xml:space="preserve"> d’un point de vue théorique et épistémologique</w:t>
      </w:r>
      <w:r w:rsidR="00A26979" w:rsidRPr="00352860">
        <w:rPr>
          <w:rFonts w:ascii="Segoe UI" w:hAnsi="Segoe UI" w:cs="Segoe UI"/>
          <w:sz w:val="22"/>
          <w:szCs w:val="22"/>
        </w:rPr>
        <w:t>.</w:t>
      </w:r>
      <w:r w:rsidR="007F4ED7" w:rsidRPr="00352860">
        <w:rPr>
          <w:rFonts w:ascii="Segoe UI" w:hAnsi="Segoe UI" w:cs="Segoe UI"/>
          <w:sz w:val="22"/>
          <w:szCs w:val="22"/>
        </w:rPr>
        <w:t xml:space="preserve"> </w:t>
      </w:r>
    </w:p>
    <w:p w:rsidR="000C1CAF" w:rsidRPr="00352860" w:rsidRDefault="007F4ED7" w:rsidP="00352860">
      <w:pPr>
        <w:spacing w:after="60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352860">
        <w:rPr>
          <w:rFonts w:ascii="Segoe UI" w:hAnsi="Segoe UI" w:cs="Segoe UI"/>
          <w:sz w:val="22"/>
          <w:szCs w:val="22"/>
        </w:rPr>
        <w:t>Vygotski</w:t>
      </w:r>
      <w:proofErr w:type="spellEnd"/>
      <w:r w:rsidRPr="00352860">
        <w:rPr>
          <w:rFonts w:ascii="Segoe UI" w:hAnsi="Segoe UI" w:cs="Segoe UI"/>
          <w:sz w:val="22"/>
          <w:szCs w:val="22"/>
        </w:rPr>
        <w:t xml:space="preserve"> a soutenu que le</w:t>
      </w:r>
      <w:r w:rsidR="00FA0B48" w:rsidRPr="00352860">
        <w:rPr>
          <w:rFonts w:ascii="Segoe UI" w:hAnsi="Segoe UI" w:cs="Segoe UI"/>
          <w:sz w:val="22"/>
          <w:szCs w:val="22"/>
        </w:rPr>
        <w:t>(</w:t>
      </w:r>
      <w:r w:rsidRPr="00352860">
        <w:rPr>
          <w:rFonts w:ascii="Segoe UI" w:hAnsi="Segoe UI" w:cs="Segoe UI"/>
          <w:sz w:val="22"/>
          <w:szCs w:val="22"/>
        </w:rPr>
        <w:t>s</w:t>
      </w:r>
      <w:r w:rsidR="00FA0B48" w:rsidRPr="00352860">
        <w:rPr>
          <w:rFonts w:ascii="Segoe UI" w:hAnsi="Segoe UI" w:cs="Segoe UI"/>
          <w:sz w:val="22"/>
          <w:szCs w:val="22"/>
        </w:rPr>
        <w:t>)</w:t>
      </w:r>
      <w:r w:rsidRPr="00352860">
        <w:rPr>
          <w:rFonts w:ascii="Segoe UI" w:hAnsi="Segoe UI" w:cs="Segoe UI"/>
          <w:sz w:val="22"/>
          <w:szCs w:val="22"/>
        </w:rPr>
        <w:t xml:space="preserve"> processus de développement concerne</w:t>
      </w:r>
      <w:r w:rsidR="00FA0B48" w:rsidRPr="00352860">
        <w:rPr>
          <w:rFonts w:ascii="Segoe UI" w:hAnsi="Segoe UI" w:cs="Segoe UI"/>
          <w:sz w:val="22"/>
          <w:szCs w:val="22"/>
        </w:rPr>
        <w:t>(</w:t>
      </w:r>
      <w:r w:rsidRPr="00352860">
        <w:rPr>
          <w:rFonts w:ascii="Segoe UI" w:hAnsi="Segoe UI" w:cs="Segoe UI"/>
          <w:sz w:val="22"/>
          <w:szCs w:val="22"/>
        </w:rPr>
        <w:t>nt</w:t>
      </w:r>
      <w:r w:rsidR="00FA0B48" w:rsidRPr="00352860">
        <w:rPr>
          <w:rFonts w:ascii="Segoe UI" w:hAnsi="Segoe UI" w:cs="Segoe UI"/>
          <w:sz w:val="22"/>
          <w:szCs w:val="22"/>
        </w:rPr>
        <w:t>)</w:t>
      </w:r>
      <w:r w:rsidRPr="00352860">
        <w:rPr>
          <w:rFonts w:ascii="Segoe UI" w:hAnsi="Segoe UI" w:cs="Segoe UI"/>
          <w:sz w:val="22"/>
          <w:szCs w:val="22"/>
        </w:rPr>
        <w:t xml:space="preserve"> </w:t>
      </w:r>
      <w:r w:rsidR="002912FF" w:rsidRPr="00352860">
        <w:rPr>
          <w:rFonts w:ascii="Segoe UI" w:hAnsi="Segoe UI" w:cs="Segoe UI"/>
          <w:sz w:val="22"/>
          <w:szCs w:val="22"/>
        </w:rPr>
        <w:t>non seulement</w:t>
      </w:r>
      <w:r w:rsidRPr="00352860">
        <w:rPr>
          <w:rFonts w:ascii="Segoe UI" w:hAnsi="Segoe UI" w:cs="Segoe UI"/>
          <w:sz w:val="22"/>
          <w:szCs w:val="22"/>
        </w:rPr>
        <w:t xml:space="preserve"> </w:t>
      </w:r>
      <w:r w:rsidR="00CB2C96" w:rsidRPr="00352860">
        <w:rPr>
          <w:rFonts w:ascii="Segoe UI" w:hAnsi="Segoe UI" w:cs="Segoe UI"/>
          <w:sz w:val="22"/>
          <w:szCs w:val="22"/>
        </w:rPr>
        <w:t xml:space="preserve">la « personnalité » ou le système des fonctions psychiques supérieures </w:t>
      </w:r>
      <w:r w:rsidR="00745BFC" w:rsidRPr="00352860">
        <w:rPr>
          <w:rFonts w:ascii="Segoe UI" w:hAnsi="Segoe UI" w:cs="Segoe UI"/>
          <w:sz w:val="22"/>
          <w:szCs w:val="22"/>
        </w:rPr>
        <w:t>ancrées en l’individu</w:t>
      </w:r>
      <w:r w:rsidR="00547294" w:rsidRPr="00352860">
        <w:rPr>
          <w:rFonts w:ascii="Segoe UI" w:hAnsi="Segoe UI" w:cs="Segoe UI"/>
          <w:sz w:val="22"/>
          <w:szCs w:val="22"/>
        </w:rPr>
        <w:t>,</w:t>
      </w:r>
      <w:r w:rsidR="00745BFC" w:rsidRPr="00352860">
        <w:rPr>
          <w:rFonts w:ascii="Segoe UI" w:hAnsi="Segoe UI" w:cs="Segoe UI"/>
          <w:sz w:val="22"/>
          <w:szCs w:val="22"/>
        </w:rPr>
        <w:t xml:space="preserve"> </w:t>
      </w:r>
      <w:r w:rsidR="002912FF" w:rsidRPr="00352860">
        <w:rPr>
          <w:rFonts w:ascii="Segoe UI" w:hAnsi="Segoe UI" w:cs="Segoe UI"/>
          <w:sz w:val="22"/>
          <w:szCs w:val="22"/>
        </w:rPr>
        <w:t>mais aussi</w:t>
      </w:r>
      <w:r w:rsidR="00CB2C96" w:rsidRPr="00352860">
        <w:rPr>
          <w:rFonts w:ascii="Segoe UI" w:hAnsi="Segoe UI" w:cs="Segoe UI"/>
          <w:sz w:val="22"/>
          <w:szCs w:val="22"/>
        </w:rPr>
        <w:t xml:space="preserve"> les significations par la médiation desquelles ces fonctions s’articulent en un système. </w:t>
      </w:r>
      <w:r w:rsidR="00A6109C" w:rsidRPr="00352860">
        <w:rPr>
          <w:rFonts w:ascii="Segoe UI" w:hAnsi="Segoe UI" w:cs="Segoe UI"/>
          <w:sz w:val="22"/>
          <w:szCs w:val="22"/>
        </w:rPr>
        <w:t xml:space="preserve">Toutefois, </w:t>
      </w:r>
      <w:r w:rsidR="00D758D9" w:rsidRPr="00352860">
        <w:rPr>
          <w:rFonts w:ascii="Segoe UI" w:hAnsi="Segoe UI" w:cs="Segoe UI"/>
          <w:sz w:val="22"/>
          <w:szCs w:val="22"/>
        </w:rPr>
        <w:t>au f</w:t>
      </w:r>
      <w:r w:rsidR="002912FF" w:rsidRPr="00352860">
        <w:rPr>
          <w:rFonts w:ascii="Segoe UI" w:hAnsi="Segoe UI" w:cs="Segoe UI"/>
          <w:sz w:val="22"/>
          <w:szCs w:val="22"/>
        </w:rPr>
        <w:t>il de ses travaux</w:t>
      </w:r>
      <w:r w:rsidR="00500D36" w:rsidRPr="00352860">
        <w:rPr>
          <w:rFonts w:ascii="Segoe UI" w:hAnsi="Segoe UI" w:cs="Segoe UI"/>
          <w:sz w:val="22"/>
          <w:szCs w:val="22"/>
        </w:rPr>
        <w:t>,</w:t>
      </w:r>
      <w:r w:rsidR="003971AF" w:rsidRPr="00352860">
        <w:rPr>
          <w:rFonts w:ascii="Segoe UI" w:hAnsi="Segoe UI" w:cs="Segoe UI"/>
          <w:sz w:val="22"/>
          <w:szCs w:val="22"/>
        </w:rPr>
        <w:t xml:space="preserve"> et</w:t>
      </w:r>
      <w:r w:rsidR="00FC7558" w:rsidRPr="00352860">
        <w:rPr>
          <w:rFonts w:ascii="Segoe UI" w:hAnsi="Segoe UI" w:cs="Segoe UI"/>
          <w:sz w:val="22"/>
          <w:szCs w:val="22"/>
        </w:rPr>
        <w:t xml:space="preserve"> en partie </w:t>
      </w:r>
      <w:r w:rsidR="003971AF" w:rsidRPr="00352860">
        <w:rPr>
          <w:rFonts w:ascii="Segoe UI" w:hAnsi="Segoe UI" w:cs="Segoe UI"/>
          <w:sz w:val="22"/>
          <w:szCs w:val="22"/>
        </w:rPr>
        <w:t>sur une base expérimentale</w:t>
      </w:r>
      <w:r w:rsidR="002912FF" w:rsidRPr="00352860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="002912FF" w:rsidRPr="00352860">
        <w:rPr>
          <w:rFonts w:ascii="Segoe UI" w:hAnsi="Segoe UI" w:cs="Segoe UI"/>
          <w:sz w:val="22"/>
          <w:szCs w:val="22"/>
        </w:rPr>
        <w:t>Vygotski</w:t>
      </w:r>
      <w:proofErr w:type="spellEnd"/>
      <w:r w:rsidR="002912FF" w:rsidRPr="00352860">
        <w:rPr>
          <w:rFonts w:ascii="Segoe UI" w:hAnsi="Segoe UI" w:cs="Segoe UI"/>
          <w:sz w:val="22"/>
          <w:szCs w:val="22"/>
        </w:rPr>
        <w:t xml:space="preserve"> </w:t>
      </w:r>
      <w:r w:rsidR="00A6109C" w:rsidRPr="00352860">
        <w:rPr>
          <w:rFonts w:ascii="Segoe UI" w:hAnsi="Segoe UI" w:cs="Segoe UI"/>
          <w:sz w:val="22"/>
          <w:szCs w:val="22"/>
        </w:rPr>
        <w:t xml:space="preserve">a élaboré une conception du « signe » qui </w:t>
      </w:r>
      <w:r w:rsidR="006A660D" w:rsidRPr="00352860">
        <w:rPr>
          <w:rFonts w:ascii="Segoe UI" w:hAnsi="Segoe UI" w:cs="Segoe UI"/>
          <w:sz w:val="22"/>
          <w:szCs w:val="22"/>
        </w:rPr>
        <w:t xml:space="preserve">ne se </w:t>
      </w:r>
      <w:proofErr w:type="spellStart"/>
      <w:r w:rsidR="006A660D" w:rsidRPr="00352860">
        <w:rPr>
          <w:rFonts w:ascii="Segoe UI" w:hAnsi="Segoe UI" w:cs="Segoe UI"/>
          <w:sz w:val="22"/>
          <w:szCs w:val="22"/>
        </w:rPr>
        <w:t>révendique</w:t>
      </w:r>
      <w:proofErr w:type="spellEnd"/>
      <w:r w:rsidR="006A660D" w:rsidRPr="00352860">
        <w:rPr>
          <w:rFonts w:ascii="Segoe UI" w:hAnsi="Segoe UI" w:cs="Segoe UI"/>
          <w:sz w:val="22"/>
          <w:szCs w:val="22"/>
        </w:rPr>
        <w:t xml:space="preserve"> </w:t>
      </w:r>
      <w:r w:rsidR="005748FF" w:rsidRPr="00352860">
        <w:rPr>
          <w:rFonts w:ascii="Segoe UI" w:hAnsi="Segoe UI" w:cs="Segoe UI"/>
          <w:sz w:val="22"/>
          <w:szCs w:val="22"/>
        </w:rPr>
        <w:t xml:space="preserve">explicitement </w:t>
      </w:r>
      <w:r w:rsidR="006A660D" w:rsidRPr="00352860">
        <w:rPr>
          <w:rFonts w:ascii="Segoe UI" w:hAnsi="Segoe UI" w:cs="Segoe UI"/>
          <w:sz w:val="22"/>
          <w:szCs w:val="22"/>
        </w:rPr>
        <w:t xml:space="preserve">d’aucune tradition sémiotique et qui, déclinée au plan des signes verbaux, semble </w:t>
      </w:r>
      <w:r w:rsidR="005748FF" w:rsidRPr="00352860">
        <w:rPr>
          <w:rFonts w:ascii="Segoe UI" w:hAnsi="Segoe UI" w:cs="Segoe UI"/>
          <w:sz w:val="22"/>
          <w:szCs w:val="22"/>
        </w:rPr>
        <w:t xml:space="preserve">récuser </w:t>
      </w:r>
      <w:r w:rsidR="00D758D9" w:rsidRPr="00352860">
        <w:rPr>
          <w:rFonts w:ascii="Segoe UI" w:hAnsi="Segoe UI" w:cs="Segoe UI"/>
          <w:sz w:val="22"/>
          <w:szCs w:val="22"/>
        </w:rPr>
        <w:t>le</w:t>
      </w:r>
      <w:r w:rsidR="000C1CAF" w:rsidRPr="00352860">
        <w:rPr>
          <w:rFonts w:ascii="Segoe UI" w:hAnsi="Segoe UI" w:cs="Segoe UI"/>
          <w:sz w:val="22"/>
          <w:szCs w:val="22"/>
        </w:rPr>
        <w:t xml:space="preserve"> caractère arbitraire ou immotivé</w:t>
      </w:r>
      <w:r w:rsidR="00D758D9" w:rsidRPr="00352860">
        <w:rPr>
          <w:rFonts w:ascii="Segoe UI" w:hAnsi="Segoe UI" w:cs="Segoe UI"/>
          <w:sz w:val="22"/>
          <w:szCs w:val="22"/>
        </w:rPr>
        <w:t xml:space="preserve"> de ces derniers</w:t>
      </w:r>
      <w:r w:rsidR="00FD733F" w:rsidRPr="00352860">
        <w:rPr>
          <w:rFonts w:ascii="Segoe UI" w:hAnsi="Segoe UI" w:cs="Segoe UI"/>
          <w:sz w:val="22"/>
          <w:szCs w:val="22"/>
        </w:rPr>
        <w:t>.</w:t>
      </w:r>
    </w:p>
    <w:p w:rsidR="00402909" w:rsidRPr="00352860" w:rsidRDefault="00BD4AC4" w:rsidP="00352860">
      <w:pPr>
        <w:spacing w:after="60"/>
        <w:jc w:val="both"/>
        <w:rPr>
          <w:rFonts w:ascii="Segoe UI" w:hAnsi="Segoe UI" w:cs="Segoe UI"/>
          <w:sz w:val="22"/>
          <w:szCs w:val="22"/>
        </w:rPr>
      </w:pPr>
      <w:r w:rsidRPr="00352860">
        <w:rPr>
          <w:rFonts w:ascii="Segoe UI" w:hAnsi="Segoe UI" w:cs="Segoe UI"/>
          <w:sz w:val="22"/>
          <w:szCs w:val="22"/>
        </w:rPr>
        <w:t>Q</w:t>
      </w:r>
      <w:r w:rsidR="00C31AA6" w:rsidRPr="00352860">
        <w:rPr>
          <w:rFonts w:ascii="Segoe UI" w:hAnsi="Segoe UI" w:cs="Segoe UI"/>
          <w:sz w:val="22"/>
          <w:szCs w:val="22"/>
        </w:rPr>
        <w:t>uatre</w:t>
      </w:r>
      <w:r w:rsidR="001C6F54" w:rsidRPr="00352860">
        <w:rPr>
          <w:rFonts w:ascii="Segoe UI" w:hAnsi="Segoe UI" w:cs="Segoe UI"/>
          <w:sz w:val="22"/>
          <w:szCs w:val="22"/>
        </w:rPr>
        <w:t xml:space="preserve"> séries de </w:t>
      </w:r>
      <w:r w:rsidR="007F5A4B" w:rsidRPr="00352860">
        <w:rPr>
          <w:rFonts w:ascii="Segoe UI" w:hAnsi="Segoe UI" w:cs="Segoe UI"/>
          <w:sz w:val="22"/>
          <w:szCs w:val="22"/>
        </w:rPr>
        <w:t>problème</w:t>
      </w:r>
      <w:r w:rsidR="001C6F54" w:rsidRPr="00352860">
        <w:rPr>
          <w:rFonts w:ascii="Segoe UI" w:hAnsi="Segoe UI" w:cs="Segoe UI"/>
          <w:sz w:val="22"/>
          <w:szCs w:val="22"/>
        </w:rPr>
        <w:t>s</w:t>
      </w:r>
      <w:r w:rsidRPr="00352860">
        <w:rPr>
          <w:rFonts w:ascii="Segoe UI" w:hAnsi="Segoe UI" w:cs="Segoe UI"/>
          <w:sz w:val="22"/>
          <w:szCs w:val="22"/>
        </w:rPr>
        <w:t xml:space="preserve"> seront mis en discussion</w:t>
      </w:r>
      <w:r w:rsidR="00741232" w:rsidRPr="00352860">
        <w:rPr>
          <w:rFonts w:ascii="Segoe UI" w:hAnsi="Segoe UI" w:cs="Segoe UI"/>
          <w:sz w:val="22"/>
          <w:szCs w:val="22"/>
        </w:rPr>
        <w:t xml:space="preserve"> : a) </w:t>
      </w:r>
      <w:r w:rsidR="006376B9" w:rsidRPr="00352860">
        <w:rPr>
          <w:rFonts w:ascii="Segoe UI" w:hAnsi="Segoe UI" w:cs="Segoe UI"/>
          <w:sz w:val="22"/>
          <w:szCs w:val="22"/>
        </w:rPr>
        <w:t xml:space="preserve">celui des </w:t>
      </w:r>
      <w:r w:rsidR="00500D36" w:rsidRPr="00352860">
        <w:rPr>
          <w:rFonts w:ascii="Segoe UI" w:hAnsi="Segoe UI" w:cs="Segoe UI"/>
          <w:sz w:val="22"/>
          <w:szCs w:val="22"/>
        </w:rPr>
        <w:t>conditions de constitution</w:t>
      </w:r>
      <w:r w:rsidR="006376B9" w:rsidRPr="00352860">
        <w:rPr>
          <w:rFonts w:ascii="Segoe UI" w:hAnsi="Segoe UI" w:cs="Segoe UI"/>
          <w:sz w:val="22"/>
          <w:szCs w:val="22"/>
        </w:rPr>
        <w:t xml:space="preserve"> d</w:t>
      </w:r>
      <w:r w:rsidR="00500D36" w:rsidRPr="00352860">
        <w:rPr>
          <w:rFonts w:ascii="Segoe UI" w:hAnsi="Segoe UI" w:cs="Segoe UI"/>
          <w:sz w:val="22"/>
          <w:szCs w:val="22"/>
        </w:rPr>
        <w:t>es</w:t>
      </w:r>
      <w:r w:rsidR="006376B9" w:rsidRPr="00352860">
        <w:rPr>
          <w:rFonts w:ascii="Segoe UI" w:hAnsi="Segoe UI" w:cs="Segoe UI"/>
          <w:sz w:val="22"/>
          <w:szCs w:val="22"/>
        </w:rPr>
        <w:t xml:space="preserve"> signe</w:t>
      </w:r>
      <w:r w:rsidR="00500D36" w:rsidRPr="00352860">
        <w:rPr>
          <w:rFonts w:ascii="Segoe UI" w:hAnsi="Segoe UI" w:cs="Segoe UI"/>
          <w:sz w:val="22"/>
          <w:szCs w:val="22"/>
        </w:rPr>
        <w:t>s</w:t>
      </w:r>
      <w:r w:rsidR="006376B9" w:rsidRPr="00352860">
        <w:rPr>
          <w:rFonts w:ascii="Segoe UI" w:hAnsi="Segoe UI" w:cs="Segoe UI"/>
          <w:sz w:val="22"/>
          <w:szCs w:val="22"/>
        </w:rPr>
        <w:t xml:space="preserve"> </w:t>
      </w:r>
      <w:r w:rsidR="00FD733F" w:rsidRPr="00352860">
        <w:rPr>
          <w:rFonts w:ascii="Segoe UI" w:hAnsi="Segoe UI" w:cs="Segoe UI"/>
          <w:sz w:val="22"/>
          <w:szCs w:val="22"/>
        </w:rPr>
        <w:t xml:space="preserve">dans la perspective de </w:t>
      </w:r>
      <w:proofErr w:type="spellStart"/>
      <w:r w:rsidR="00FD733F" w:rsidRPr="00352860">
        <w:rPr>
          <w:rFonts w:ascii="Segoe UI" w:hAnsi="Segoe UI" w:cs="Segoe UI"/>
          <w:sz w:val="22"/>
          <w:szCs w:val="22"/>
        </w:rPr>
        <w:t>Vygotski</w:t>
      </w:r>
      <w:proofErr w:type="spellEnd"/>
      <w:r w:rsidR="006376B9" w:rsidRPr="00352860">
        <w:rPr>
          <w:rFonts w:ascii="Segoe UI" w:hAnsi="Segoe UI" w:cs="Segoe UI"/>
          <w:sz w:val="22"/>
          <w:szCs w:val="22"/>
        </w:rPr>
        <w:t xml:space="preserve"> ; b) </w:t>
      </w:r>
      <w:r w:rsidR="00741232" w:rsidRPr="00352860">
        <w:rPr>
          <w:rFonts w:ascii="Segoe UI" w:hAnsi="Segoe UI" w:cs="Segoe UI"/>
          <w:sz w:val="22"/>
          <w:szCs w:val="22"/>
        </w:rPr>
        <w:t xml:space="preserve">celui </w:t>
      </w:r>
      <w:r w:rsidR="004C44D7" w:rsidRPr="00352860">
        <w:rPr>
          <w:rFonts w:ascii="Segoe UI" w:hAnsi="Segoe UI" w:cs="Segoe UI"/>
          <w:sz w:val="22"/>
          <w:szCs w:val="22"/>
        </w:rPr>
        <w:t xml:space="preserve">du </w:t>
      </w:r>
      <w:r w:rsidR="00BE10DA" w:rsidRPr="00352860">
        <w:rPr>
          <w:rFonts w:ascii="Segoe UI" w:hAnsi="Segoe UI" w:cs="Segoe UI"/>
          <w:sz w:val="22"/>
          <w:szCs w:val="22"/>
        </w:rPr>
        <w:t>type d</w:t>
      </w:r>
      <w:r w:rsidR="004466E9" w:rsidRPr="00352860">
        <w:rPr>
          <w:rFonts w:ascii="Segoe UI" w:hAnsi="Segoe UI" w:cs="Segoe UI"/>
          <w:sz w:val="22"/>
          <w:szCs w:val="22"/>
        </w:rPr>
        <w:t xml:space="preserve">’arbitraire </w:t>
      </w:r>
      <w:r w:rsidR="004C44D7" w:rsidRPr="00352860">
        <w:rPr>
          <w:rFonts w:ascii="Segoe UI" w:hAnsi="Segoe UI" w:cs="Segoe UI"/>
          <w:sz w:val="22"/>
          <w:szCs w:val="22"/>
        </w:rPr>
        <w:t xml:space="preserve">auquel </w:t>
      </w:r>
      <w:r w:rsidR="00BE10DA" w:rsidRPr="00352860">
        <w:rPr>
          <w:rFonts w:ascii="Segoe UI" w:hAnsi="Segoe UI" w:cs="Segoe UI"/>
          <w:sz w:val="22"/>
          <w:szCs w:val="22"/>
        </w:rPr>
        <w:t xml:space="preserve">se réfère </w:t>
      </w:r>
      <w:r w:rsidR="00EB1938" w:rsidRPr="00352860">
        <w:rPr>
          <w:rFonts w:ascii="Segoe UI" w:hAnsi="Segoe UI" w:cs="Segoe UI"/>
          <w:sz w:val="22"/>
          <w:szCs w:val="22"/>
        </w:rPr>
        <w:t xml:space="preserve">ce même auteur </w:t>
      </w:r>
      <w:r w:rsidRPr="00352860">
        <w:rPr>
          <w:rFonts w:ascii="Segoe UI" w:hAnsi="Segoe UI" w:cs="Segoe UI"/>
          <w:sz w:val="22"/>
          <w:szCs w:val="22"/>
        </w:rPr>
        <w:t>(</w:t>
      </w:r>
      <w:r w:rsidR="00BE10DA" w:rsidRPr="00352860">
        <w:rPr>
          <w:rFonts w:ascii="Segoe UI" w:hAnsi="Segoe UI" w:cs="Segoe UI"/>
          <w:sz w:val="22"/>
          <w:szCs w:val="22"/>
        </w:rPr>
        <w:t>est</w:t>
      </w:r>
      <w:r w:rsidRPr="00352860">
        <w:rPr>
          <w:rFonts w:ascii="Segoe UI" w:hAnsi="Segoe UI" w:cs="Segoe UI"/>
          <w:sz w:val="22"/>
          <w:szCs w:val="22"/>
        </w:rPr>
        <w:t>-il</w:t>
      </w:r>
      <w:r w:rsidR="00BE10DA" w:rsidRPr="00352860">
        <w:rPr>
          <w:rFonts w:ascii="Segoe UI" w:hAnsi="Segoe UI" w:cs="Segoe UI"/>
          <w:sz w:val="22"/>
          <w:szCs w:val="22"/>
        </w:rPr>
        <w:t xml:space="preserve"> </w:t>
      </w:r>
      <w:r w:rsidR="001C6F54" w:rsidRPr="00352860">
        <w:rPr>
          <w:rFonts w:ascii="Segoe UI" w:hAnsi="Segoe UI" w:cs="Segoe UI"/>
          <w:sz w:val="22"/>
          <w:szCs w:val="22"/>
        </w:rPr>
        <w:t>réellement incompatible avec l’arbitraire radical mis en évidence par Saussure</w:t>
      </w:r>
      <w:r w:rsidRPr="00352860">
        <w:rPr>
          <w:rFonts w:ascii="Segoe UI" w:hAnsi="Segoe UI" w:cs="Segoe UI"/>
          <w:sz w:val="22"/>
          <w:szCs w:val="22"/>
        </w:rPr>
        <w:t> ?)</w:t>
      </w:r>
      <w:r w:rsidR="00741232" w:rsidRPr="00352860">
        <w:rPr>
          <w:rFonts w:ascii="Segoe UI" w:hAnsi="Segoe UI" w:cs="Segoe UI"/>
          <w:sz w:val="22"/>
          <w:szCs w:val="22"/>
        </w:rPr>
        <w:t xml:space="preserve"> ; </w:t>
      </w:r>
      <w:r w:rsidR="004C44D7" w:rsidRPr="00352860">
        <w:rPr>
          <w:rFonts w:ascii="Segoe UI" w:hAnsi="Segoe UI" w:cs="Segoe UI"/>
          <w:sz w:val="22"/>
          <w:szCs w:val="22"/>
        </w:rPr>
        <w:t>c</w:t>
      </w:r>
      <w:r w:rsidR="00741232" w:rsidRPr="00352860">
        <w:rPr>
          <w:rFonts w:ascii="Segoe UI" w:hAnsi="Segoe UI" w:cs="Segoe UI"/>
          <w:sz w:val="22"/>
          <w:szCs w:val="22"/>
        </w:rPr>
        <w:t xml:space="preserve">) celui </w:t>
      </w:r>
      <w:r w:rsidR="007F5A4B" w:rsidRPr="00352860">
        <w:rPr>
          <w:rFonts w:ascii="Segoe UI" w:hAnsi="Segoe UI" w:cs="Segoe UI"/>
          <w:sz w:val="22"/>
          <w:szCs w:val="22"/>
        </w:rPr>
        <w:t>de</w:t>
      </w:r>
      <w:r w:rsidR="00B13609" w:rsidRPr="00352860">
        <w:rPr>
          <w:rFonts w:ascii="Segoe UI" w:hAnsi="Segoe UI" w:cs="Segoe UI"/>
          <w:sz w:val="22"/>
          <w:szCs w:val="22"/>
        </w:rPr>
        <w:t>s modalités d’interaction</w:t>
      </w:r>
      <w:r w:rsidR="007F5A4B" w:rsidRPr="00352860">
        <w:rPr>
          <w:rFonts w:ascii="Segoe UI" w:hAnsi="Segoe UI" w:cs="Segoe UI"/>
          <w:sz w:val="22"/>
          <w:szCs w:val="22"/>
        </w:rPr>
        <w:t xml:space="preserve"> entre </w:t>
      </w:r>
      <w:r w:rsidR="00741232" w:rsidRPr="00352860">
        <w:rPr>
          <w:rFonts w:ascii="Segoe UI" w:hAnsi="Segoe UI" w:cs="Segoe UI"/>
          <w:sz w:val="22"/>
          <w:szCs w:val="22"/>
        </w:rPr>
        <w:t>l</w:t>
      </w:r>
      <w:r w:rsidR="007F5A4B" w:rsidRPr="00352860">
        <w:rPr>
          <w:rFonts w:ascii="Segoe UI" w:hAnsi="Segoe UI" w:cs="Segoe UI"/>
          <w:sz w:val="22"/>
          <w:szCs w:val="22"/>
        </w:rPr>
        <w:t>es deux formes de développement</w:t>
      </w:r>
      <w:r w:rsidR="00B13609" w:rsidRPr="00352860">
        <w:rPr>
          <w:rFonts w:ascii="Segoe UI" w:hAnsi="Segoe UI" w:cs="Segoe UI"/>
          <w:sz w:val="22"/>
          <w:szCs w:val="22"/>
        </w:rPr>
        <w:t xml:space="preserve"> </w:t>
      </w:r>
      <w:r w:rsidR="00741232" w:rsidRPr="00352860">
        <w:rPr>
          <w:rFonts w:ascii="Segoe UI" w:hAnsi="Segoe UI" w:cs="Segoe UI"/>
          <w:sz w:val="22"/>
          <w:szCs w:val="22"/>
        </w:rPr>
        <w:t>(</w:t>
      </w:r>
      <w:r w:rsidR="00DB6233" w:rsidRPr="00352860">
        <w:rPr>
          <w:rFonts w:ascii="Segoe UI" w:hAnsi="Segoe UI" w:cs="Segoe UI"/>
          <w:sz w:val="22"/>
          <w:szCs w:val="22"/>
        </w:rPr>
        <w:t xml:space="preserve">des </w:t>
      </w:r>
      <w:r w:rsidR="00E767F9" w:rsidRPr="00352860">
        <w:rPr>
          <w:rFonts w:ascii="Segoe UI" w:hAnsi="Segoe UI" w:cs="Segoe UI"/>
          <w:sz w:val="22"/>
          <w:szCs w:val="22"/>
        </w:rPr>
        <w:t xml:space="preserve">systèmes de </w:t>
      </w:r>
      <w:r w:rsidR="00741232" w:rsidRPr="00352860">
        <w:rPr>
          <w:rFonts w:ascii="Segoe UI" w:hAnsi="Segoe UI" w:cs="Segoe UI"/>
          <w:sz w:val="22"/>
          <w:szCs w:val="22"/>
        </w:rPr>
        <w:t xml:space="preserve">significations et </w:t>
      </w:r>
      <w:r w:rsidR="00DB6233" w:rsidRPr="00352860">
        <w:rPr>
          <w:rFonts w:ascii="Segoe UI" w:hAnsi="Segoe UI" w:cs="Segoe UI"/>
          <w:sz w:val="22"/>
          <w:szCs w:val="22"/>
        </w:rPr>
        <w:t xml:space="preserve">des </w:t>
      </w:r>
      <w:r w:rsidR="00E767F9" w:rsidRPr="00352860">
        <w:rPr>
          <w:rFonts w:ascii="Segoe UI" w:hAnsi="Segoe UI" w:cs="Segoe UI"/>
          <w:sz w:val="22"/>
          <w:szCs w:val="22"/>
        </w:rPr>
        <w:t>systèmes</w:t>
      </w:r>
      <w:r w:rsidR="00741232" w:rsidRPr="00352860">
        <w:rPr>
          <w:rFonts w:ascii="Segoe UI" w:hAnsi="Segoe UI" w:cs="Segoe UI"/>
          <w:sz w:val="22"/>
          <w:szCs w:val="22"/>
        </w:rPr>
        <w:t xml:space="preserve"> psychologiques) ; </w:t>
      </w:r>
      <w:r w:rsidR="00E767F9" w:rsidRPr="00352860">
        <w:rPr>
          <w:rFonts w:ascii="Segoe UI" w:hAnsi="Segoe UI" w:cs="Segoe UI"/>
          <w:sz w:val="22"/>
          <w:szCs w:val="22"/>
        </w:rPr>
        <w:t>d</w:t>
      </w:r>
      <w:r w:rsidR="00741232" w:rsidRPr="00352860">
        <w:rPr>
          <w:rFonts w:ascii="Segoe UI" w:hAnsi="Segoe UI" w:cs="Segoe UI"/>
          <w:sz w:val="22"/>
          <w:szCs w:val="22"/>
        </w:rPr>
        <w:t xml:space="preserve">) celui, </w:t>
      </w:r>
      <w:r w:rsidR="00835957" w:rsidRPr="00352860">
        <w:rPr>
          <w:rFonts w:ascii="Segoe UI" w:hAnsi="Segoe UI" w:cs="Segoe UI"/>
          <w:sz w:val="22"/>
          <w:szCs w:val="22"/>
        </w:rPr>
        <w:t>plus général</w:t>
      </w:r>
      <w:r w:rsidR="00741232" w:rsidRPr="00352860">
        <w:rPr>
          <w:rFonts w:ascii="Segoe UI" w:hAnsi="Segoe UI" w:cs="Segoe UI"/>
          <w:sz w:val="22"/>
          <w:szCs w:val="22"/>
        </w:rPr>
        <w:t>,</w:t>
      </w:r>
      <w:r w:rsidR="00835957" w:rsidRPr="00352860">
        <w:rPr>
          <w:rFonts w:ascii="Segoe UI" w:hAnsi="Segoe UI" w:cs="Segoe UI"/>
          <w:sz w:val="22"/>
          <w:szCs w:val="22"/>
        </w:rPr>
        <w:t xml:space="preserve"> </w:t>
      </w:r>
      <w:r w:rsidR="00315140" w:rsidRPr="00352860">
        <w:rPr>
          <w:rFonts w:ascii="Segoe UI" w:hAnsi="Segoe UI" w:cs="Segoe UI"/>
          <w:sz w:val="22"/>
          <w:szCs w:val="22"/>
        </w:rPr>
        <w:t xml:space="preserve">des rapports entre </w:t>
      </w:r>
      <w:r w:rsidR="00835957" w:rsidRPr="00352860">
        <w:rPr>
          <w:rFonts w:ascii="Segoe UI" w:hAnsi="Segoe UI" w:cs="Segoe UI"/>
          <w:sz w:val="22"/>
          <w:szCs w:val="22"/>
        </w:rPr>
        <w:t xml:space="preserve">la </w:t>
      </w:r>
      <w:r w:rsidR="00315140" w:rsidRPr="00352860">
        <w:rPr>
          <w:rFonts w:ascii="Segoe UI" w:hAnsi="Segoe UI" w:cs="Segoe UI"/>
          <w:sz w:val="22"/>
          <w:szCs w:val="22"/>
        </w:rPr>
        <w:t>psychologie</w:t>
      </w:r>
      <w:r w:rsidR="00835957" w:rsidRPr="00352860">
        <w:rPr>
          <w:rFonts w:ascii="Segoe UI" w:hAnsi="Segoe UI" w:cs="Segoe UI"/>
          <w:sz w:val="22"/>
          <w:szCs w:val="22"/>
        </w:rPr>
        <w:t>, dans s</w:t>
      </w:r>
      <w:r w:rsidR="002164CE" w:rsidRPr="00352860">
        <w:rPr>
          <w:rFonts w:ascii="Segoe UI" w:hAnsi="Segoe UI" w:cs="Segoe UI"/>
          <w:sz w:val="22"/>
          <w:szCs w:val="22"/>
        </w:rPr>
        <w:t>on orientation</w:t>
      </w:r>
      <w:r w:rsidR="00315140" w:rsidRPr="00352860">
        <w:rPr>
          <w:rFonts w:ascii="Segoe UI" w:hAnsi="Segoe UI" w:cs="Segoe UI"/>
          <w:sz w:val="22"/>
          <w:szCs w:val="22"/>
        </w:rPr>
        <w:t xml:space="preserve"> </w:t>
      </w:r>
      <w:r w:rsidR="00835957" w:rsidRPr="00352860">
        <w:rPr>
          <w:rFonts w:ascii="Segoe UI" w:hAnsi="Segoe UI" w:cs="Segoe UI"/>
          <w:sz w:val="22"/>
          <w:szCs w:val="22"/>
        </w:rPr>
        <w:t>historico-culturelle</w:t>
      </w:r>
      <w:r w:rsidR="002164CE" w:rsidRPr="00352860">
        <w:rPr>
          <w:rFonts w:ascii="Segoe UI" w:hAnsi="Segoe UI" w:cs="Segoe UI"/>
          <w:sz w:val="22"/>
          <w:szCs w:val="22"/>
        </w:rPr>
        <w:t>,</w:t>
      </w:r>
      <w:r w:rsidR="00835957" w:rsidRPr="00352860">
        <w:rPr>
          <w:rFonts w:ascii="Segoe UI" w:hAnsi="Segoe UI" w:cs="Segoe UI"/>
          <w:sz w:val="22"/>
          <w:szCs w:val="22"/>
        </w:rPr>
        <w:t xml:space="preserve"> </w:t>
      </w:r>
      <w:r w:rsidR="00315140" w:rsidRPr="00352860">
        <w:rPr>
          <w:rFonts w:ascii="Segoe UI" w:hAnsi="Segoe UI" w:cs="Segoe UI"/>
          <w:sz w:val="22"/>
          <w:szCs w:val="22"/>
        </w:rPr>
        <w:t xml:space="preserve">et </w:t>
      </w:r>
      <w:r w:rsidR="00835957" w:rsidRPr="00352860">
        <w:rPr>
          <w:rFonts w:ascii="Segoe UI" w:hAnsi="Segoe UI" w:cs="Segoe UI"/>
          <w:sz w:val="22"/>
          <w:szCs w:val="22"/>
        </w:rPr>
        <w:t xml:space="preserve">la </w:t>
      </w:r>
      <w:r w:rsidR="00315140" w:rsidRPr="00352860">
        <w:rPr>
          <w:rFonts w:ascii="Segoe UI" w:hAnsi="Segoe UI" w:cs="Segoe UI"/>
          <w:sz w:val="22"/>
          <w:szCs w:val="22"/>
        </w:rPr>
        <w:t>sémiologie</w:t>
      </w:r>
      <w:r w:rsidR="002164CE" w:rsidRPr="00352860">
        <w:rPr>
          <w:rFonts w:ascii="Segoe UI" w:hAnsi="Segoe UI" w:cs="Segoe UI"/>
          <w:sz w:val="22"/>
          <w:szCs w:val="22"/>
        </w:rPr>
        <w:t>, telle qu’elle peut êtr</w:t>
      </w:r>
      <w:r w:rsidR="00FC7558" w:rsidRPr="00352860">
        <w:rPr>
          <w:rFonts w:ascii="Segoe UI" w:hAnsi="Segoe UI" w:cs="Segoe UI"/>
          <w:sz w:val="22"/>
          <w:szCs w:val="22"/>
        </w:rPr>
        <w:t xml:space="preserve">e envisagée à partir </w:t>
      </w:r>
      <w:r w:rsidR="004577E8" w:rsidRPr="00352860">
        <w:rPr>
          <w:rFonts w:ascii="Segoe UI" w:hAnsi="Segoe UI" w:cs="Segoe UI"/>
          <w:sz w:val="22"/>
          <w:szCs w:val="22"/>
        </w:rPr>
        <w:t xml:space="preserve">des travaux </w:t>
      </w:r>
      <w:r w:rsidR="002164CE" w:rsidRPr="00352860">
        <w:rPr>
          <w:rFonts w:ascii="Segoe UI" w:hAnsi="Segoe UI" w:cs="Segoe UI"/>
          <w:sz w:val="22"/>
          <w:szCs w:val="22"/>
        </w:rPr>
        <w:t>de Saussure</w:t>
      </w:r>
      <w:r w:rsidR="00315140" w:rsidRPr="00352860">
        <w:rPr>
          <w:rFonts w:ascii="Segoe UI" w:hAnsi="Segoe UI" w:cs="Segoe UI"/>
          <w:sz w:val="22"/>
          <w:szCs w:val="22"/>
        </w:rPr>
        <w:t>.</w:t>
      </w:r>
    </w:p>
    <w:p w:rsidR="00402909" w:rsidRPr="00352860" w:rsidRDefault="00402909" w:rsidP="00352860">
      <w:pPr>
        <w:spacing w:after="60"/>
        <w:jc w:val="both"/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sectPr w:rsidR="00402909" w:rsidRPr="00352860" w:rsidSect="00352860">
      <w:footerReference w:type="even" r:id="rId7"/>
      <w:footerReference w:type="default" r:id="rId8"/>
      <w:pgSz w:w="11900" w:h="16840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F6" w:rsidRDefault="00CE4CF6">
      <w:r>
        <w:separator/>
      </w:r>
    </w:p>
  </w:endnote>
  <w:endnote w:type="continuationSeparator" w:id="0">
    <w:p w:rsidR="00CE4CF6" w:rsidRDefault="00CE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36" w:rsidRDefault="00500D36" w:rsidP="006053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0D36" w:rsidRDefault="00500D36" w:rsidP="0060535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36" w:rsidRDefault="00500D36" w:rsidP="0060535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F6" w:rsidRDefault="00CE4CF6">
      <w:r>
        <w:separator/>
      </w:r>
    </w:p>
  </w:footnote>
  <w:footnote w:type="continuationSeparator" w:id="0">
    <w:p w:rsidR="00CE4CF6" w:rsidRDefault="00CE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0535D"/>
    <w:rsid w:val="00045DFF"/>
    <w:rsid w:val="000C1CAF"/>
    <w:rsid w:val="00106A8E"/>
    <w:rsid w:val="001A562C"/>
    <w:rsid w:val="001C4B20"/>
    <w:rsid w:val="001C6F54"/>
    <w:rsid w:val="00205512"/>
    <w:rsid w:val="002164CE"/>
    <w:rsid w:val="002675E8"/>
    <w:rsid w:val="002912FF"/>
    <w:rsid w:val="002B2A26"/>
    <w:rsid w:val="00315140"/>
    <w:rsid w:val="00352860"/>
    <w:rsid w:val="003971AF"/>
    <w:rsid w:val="00402909"/>
    <w:rsid w:val="004466E9"/>
    <w:rsid w:val="004577E8"/>
    <w:rsid w:val="004B021B"/>
    <w:rsid w:val="004C44D7"/>
    <w:rsid w:val="00500D36"/>
    <w:rsid w:val="00520AD4"/>
    <w:rsid w:val="00547294"/>
    <w:rsid w:val="005748FF"/>
    <w:rsid w:val="0060253C"/>
    <w:rsid w:val="0060535D"/>
    <w:rsid w:val="006376B9"/>
    <w:rsid w:val="006A660D"/>
    <w:rsid w:val="006E04BA"/>
    <w:rsid w:val="00741232"/>
    <w:rsid w:val="00745BFC"/>
    <w:rsid w:val="007F4ED7"/>
    <w:rsid w:val="007F5A4B"/>
    <w:rsid w:val="00835957"/>
    <w:rsid w:val="00896E99"/>
    <w:rsid w:val="008B5EBF"/>
    <w:rsid w:val="008E7280"/>
    <w:rsid w:val="00912CC6"/>
    <w:rsid w:val="0096120B"/>
    <w:rsid w:val="00A04BCC"/>
    <w:rsid w:val="00A12BE8"/>
    <w:rsid w:val="00A26979"/>
    <w:rsid w:val="00A3279C"/>
    <w:rsid w:val="00A6109C"/>
    <w:rsid w:val="00A8075C"/>
    <w:rsid w:val="00B13609"/>
    <w:rsid w:val="00B34113"/>
    <w:rsid w:val="00BD4AC4"/>
    <w:rsid w:val="00BE10DA"/>
    <w:rsid w:val="00C31AA6"/>
    <w:rsid w:val="00CB2C96"/>
    <w:rsid w:val="00CE4CF6"/>
    <w:rsid w:val="00CE55F0"/>
    <w:rsid w:val="00D758D9"/>
    <w:rsid w:val="00D76ABF"/>
    <w:rsid w:val="00D830D1"/>
    <w:rsid w:val="00DB5F4B"/>
    <w:rsid w:val="00DB6233"/>
    <w:rsid w:val="00E767F9"/>
    <w:rsid w:val="00EB1938"/>
    <w:rsid w:val="00FA0B48"/>
    <w:rsid w:val="00FC7558"/>
    <w:rsid w:val="00FD73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F236B"/>
    <w:pPr>
      <w:widowControl w:val="0"/>
      <w:suppressAutoHyphens/>
      <w:spacing w:after="0"/>
    </w:pPr>
    <w:rPr>
      <w:rFonts w:ascii="Times New Roman" w:hAnsi="Times New Roman" w:cs="Times New Roman"/>
      <w:szCs w:val="20"/>
    </w:rPr>
  </w:style>
  <w:style w:type="paragraph" w:styleId="Titre4">
    <w:name w:val="heading 4"/>
    <w:basedOn w:val="Normal"/>
    <w:next w:val="Normal"/>
    <w:link w:val="Titre4Car"/>
    <w:rsid w:val="00DB0431"/>
    <w:pPr>
      <w:keepNext/>
      <w:keepLines/>
      <w:widowControl/>
      <w:suppressAutoHyphens w:val="0"/>
      <w:spacing w:before="200"/>
      <w:outlineLvl w:val="3"/>
    </w:pPr>
    <w:rPr>
      <w:rFonts w:asciiTheme="minorHAnsi" w:eastAsiaTheme="majorEastAsia" w:hAnsiTheme="minorHAnsi" w:cstheme="majorBidi"/>
      <w:b/>
      <w:bCs/>
      <w:i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FA13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131D"/>
  </w:style>
  <w:style w:type="character" w:styleId="Numrodepage">
    <w:name w:val="page number"/>
    <w:basedOn w:val="Policepardfaut"/>
    <w:uiPriority w:val="99"/>
    <w:semiHidden/>
    <w:unhideWhenUsed/>
    <w:rsid w:val="00FA131D"/>
  </w:style>
  <w:style w:type="paragraph" w:styleId="En-tte">
    <w:name w:val="header"/>
    <w:basedOn w:val="Normal"/>
    <w:link w:val="En-tteCar"/>
    <w:uiPriority w:val="99"/>
    <w:semiHidden/>
    <w:unhideWhenUsed/>
    <w:rsid w:val="00FA13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A131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636CD"/>
    <w:pPr>
      <w:widowControl/>
      <w:suppressAutoHyphens w:val="0"/>
    </w:pPr>
    <w:rPr>
      <w:rFonts w:asciiTheme="minorHAnsi" w:hAnsiTheme="minorHAnsi" w:cstheme="minorBidi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636CD"/>
    <w:rPr>
      <w:szCs w:val="24"/>
      <w:lang w:eastAsia="fr-FR"/>
    </w:rPr>
  </w:style>
  <w:style w:type="paragraph" w:customStyle="1" w:styleId="Notes">
    <w:name w:val="Notes"/>
    <w:basedOn w:val="Normal"/>
    <w:qFormat/>
    <w:rsid w:val="001B23B4"/>
    <w:pPr>
      <w:widowControl/>
      <w:suppressAutoHyphens w:val="0"/>
    </w:pPr>
    <w:rPr>
      <w:rFonts w:eastAsia="Cambria"/>
      <w:sz w:val="20"/>
      <w:szCs w:val="24"/>
    </w:rPr>
  </w:style>
  <w:style w:type="paragraph" w:styleId="TM1">
    <w:name w:val="toc 1"/>
    <w:basedOn w:val="Normal"/>
    <w:next w:val="Normal"/>
    <w:autoRedefine/>
    <w:uiPriority w:val="39"/>
    <w:rsid w:val="0022522F"/>
    <w:pPr>
      <w:widowControl/>
      <w:suppressAutoHyphens w:val="0"/>
      <w:spacing w:before="120"/>
    </w:pPr>
    <w:rPr>
      <w:rFonts w:eastAsia="Times New Roman"/>
      <w:b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rsid w:val="0022522F"/>
    <w:pPr>
      <w:widowControl/>
      <w:suppressAutoHyphens w:val="0"/>
      <w:ind w:left="240"/>
    </w:pPr>
    <w:rPr>
      <w:rFonts w:eastAsia="Times New Roman"/>
      <w:b/>
      <w:sz w:val="22"/>
      <w:szCs w:val="22"/>
      <w:lang w:eastAsia="fr-FR"/>
    </w:rPr>
  </w:style>
  <w:style w:type="paragraph" w:styleId="TM3">
    <w:name w:val="toc 3"/>
    <w:basedOn w:val="Normal"/>
    <w:next w:val="Normal"/>
    <w:autoRedefine/>
    <w:uiPriority w:val="39"/>
    <w:rsid w:val="0022522F"/>
    <w:pPr>
      <w:widowControl/>
      <w:suppressAutoHyphens w:val="0"/>
      <w:ind w:left="480"/>
    </w:pPr>
    <w:rPr>
      <w:rFonts w:eastAsia="Times New Roman"/>
      <w:sz w:val="22"/>
      <w:szCs w:val="22"/>
      <w:lang w:eastAsia="fr-FR"/>
    </w:rPr>
  </w:style>
  <w:style w:type="paragraph" w:styleId="TM4">
    <w:name w:val="toc 4"/>
    <w:basedOn w:val="Normal"/>
    <w:next w:val="Normal"/>
    <w:autoRedefine/>
    <w:uiPriority w:val="39"/>
    <w:rsid w:val="006309A9"/>
    <w:pPr>
      <w:widowControl/>
      <w:suppressAutoHyphens w:val="0"/>
      <w:ind w:left="720"/>
    </w:pPr>
    <w:rPr>
      <w:rFonts w:eastAsia="Times New Roman"/>
      <w:sz w:val="20"/>
      <w:lang w:eastAsia="fr-FR"/>
    </w:rPr>
  </w:style>
  <w:style w:type="character" w:customStyle="1" w:styleId="Titre4Car">
    <w:name w:val="Titre 4 Car"/>
    <w:basedOn w:val="Policepardfaut"/>
    <w:link w:val="Titre4"/>
    <w:rsid w:val="00DB0431"/>
    <w:rPr>
      <w:rFonts w:eastAsiaTheme="majorEastAsia" w:cstheme="majorBidi"/>
      <w:b/>
      <w:bCs/>
      <w:iCs/>
      <w:sz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275</Words>
  <Characters>1514</Characters>
  <Application>Microsoft Office Word</Application>
  <DocSecurity>0</DocSecurity>
  <Lines>12</Lines>
  <Paragraphs>3</Paragraphs>
  <ScaleCrop>false</ScaleCrop>
  <Company>Unige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Bota </dc:creator>
  <cp:keywords/>
  <cp:lastModifiedBy>Sandra De Grazia</cp:lastModifiedBy>
  <cp:revision>16</cp:revision>
  <cp:lastPrinted>2012-06-01T14:33:00Z</cp:lastPrinted>
  <dcterms:created xsi:type="dcterms:W3CDTF">2012-06-01T13:14:00Z</dcterms:created>
  <dcterms:modified xsi:type="dcterms:W3CDTF">2012-09-03T13:46:00Z</dcterms:modified>
</cp:coreProperties>
</file>