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0279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077360E8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70594EC3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2D2F8EAB" w14:textId="77777777" w:rsidR="008E6638" w:rsidRPr="00724438" w:rsidRDefault="008E6638" w:rsidP="005F26AE">
      <w:pPr>
        <w:autoSpaceDE w:val="0"/>
        <w:autoSpaceDN w:val="0"/>
        <w:adjustRightInd w:val="0"/>
        <w:jc w:val="center"/>
        <w:rPr>
          <w:rFonts w:ascii="Cambria" w:hAnsi="Cambria" w:cstheme="majorHAnsi"/>
          <w:b/>
          <w:sz w:val="22"/>
          <w:szCs w:val="22"/>
        </w:rPr>
      </w:pPr>
      <w:r w:rsidRPr="00724438">
        <w:rPr>
          <w:rFonts w:ascii="Cambria" w:hAnsi="Cambria" w:cstheme="majorHAnsi"/>
          <w:b/>
          <w:sz w:val="22"/>
          <w:szCs w:val="22"/>
        </w:rPr>
        <w:t>CURRICULUM VITAE</w:t>
      </w:r>
    </w:p>
    <w:p w14:paraId="14810B78" w14:textId="77777777" w:rsidR="008E6638" w:rsidRPr="00724438" w:rsidRDefault="008E6638" w:rsidP="005F26AE">
      <w:pPr>
        <w:autoSpaceDE w:val="0"/>
        <w:autoSpaceDN w:val="0"/>
        <w:adjustRightInd w:val="0"/>
        <w:jc w:val="center"/>
        <w:rPr>
          <w:rFonts w:ascii="Cambria" w:hAnsi="Cambria" w:cstheme="majorHAnsi"/>
          <w:sz w:val="22"/>
          <w:szCs w:val="22"/>
        </w:rPr>
      </w:pPr>
    </w:p>
    <w:p w14:paraId="35A1A9CD" w14:textId="77777777" w:rsidR="008E6638" w:rsidRPr="00724438" w:rsidRDefault="008E6638" w:rsidP="005F26AE">
      <w:pPr>
        <w:autoSpaceDE w:val="0"/>
        <w:autoSpaceDN w:val="0"/>
        <w:adjustRightInd w:val="0"/>
        <w:jc w:val="center"/>
        <w:rPr>
          <w:rFonts w:ascii="Cambria" w:hAnsi="Cambria" w:cstheme="majorHAnsi"/>
          <w:sz w:val="22"/>
          <w:szCs w:val="22"/>
        </w:rPr>
      </w:pPr>
    </w:p>
    <w:p w14:paraId="15FBE196" w14:textId="41729151" w:rsidR="008E6638" w:rsidRPr="00724438" w:rsidRDefault="008E6638" w:rsidP="005F26AE">
      <w:pPr>
        <w:autoSpaceDE w:val="0"/>
        <w:autoSpaceDN w:val="0"/>
        <w:adjustRightInd w:val="0"/>
        <w:jc w:val="center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ACTIVITES </w:t>
      </w:r>
      <w:r w:rsidR="00C00F87" w:rsidRPr="00724438">
        <w:rPr>
          <w:rFonts w:ascii="Cambria" w:hAnsi="Cambria" w:cstheme="majorHAnsi"/>
          <w:sz w:val="22"/>
          <w:szCs w:val="22"/>
        </w:rPr>
        <w:t xml:space="preserve">DE RECHERCHE, </w:t>
      </w:r>
      <w:r w:rsidRPr="00724438">
        <w:rPr>
          <w:rFonts w:ascii="Cambria" w:hAnsi="Cambria" w:cstheme="majorHAnsi"/>
          <w:sz w:val="22"/>
          <w:szCs w:val="22"/>
        </w:rPr>
        <w:t>D’ ENSEIGNEMENT ET</w:t>
      </w:r>
    </w:p>
    <w:p w14:paraId="7B09EF3C" w14:textId="77777777" w:rsidR="008E6638" w:rsidRPr="00724438" w:rsidRDefault="008E6638" w:rsidP="005F26AE">
      <w:pPr>
        <w:shd w:val="clear" w:color="auto" w:fill="FFFFFF"/>
        <w:jc w:val="center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>RESPONSABILITES COLLECTIVES</w:t>
      </w:r>
    </w:p>
    <w:p w14:paraId="472BD665" w14:textId="77777777" w:rsidR="008E6638" w:rsidRPr="00724438" w:rsidRDefault="008E6638" w:rsidP="005F26AE">
      <w:pPr>
        <w:shd w:val="clear" w:color="auto" w:fill="FFFFFF"/>
        <w:jc w:val="center"/>
        <w:rPr>
          <w:rFonts w:ascii="Cambria" w:hAnsi="Cambria" w:cstheme="majorHAnsi"/>
          <w:b/>
          <w:sz w:val="22"/>
          <w:szCs w:val="22"/>
        </w:rPr>
      </w:pPr>
    </w:p>
    <w:p w14:paraId="77CCB56F" w14:textId="77777777" w:rsidR="008E6638" w:rsidRPr="00724438" w:rsidRDefault="008E6638" w:rsidP="005F26AE">
      <w:pPr>
        <w:shd w:val="clear" w:color="auto" w:fill="FFFFFF"/>
        <w:jc w:val="center"/>
        <w:rPr>
          <w:rFonts w:ascii="Cambria" w:hAnsi="Cambria" w:cstheme="majorHAnsi"/>
          <w:b/>
          <w:sz w:val="22"/>
          <w:szCs w:val="22"/>
        </w:rPr>
      </w:pPr>
    </w:p>
    <w:p w14:paraId="03594DE0" w14:textId="77777777" w:rsidR="008E6638" w:rsidRPr="00724438" w:rsidRDefault="008E6638" w:rsidP="005F26AE">
      <w:pPr>
        <w:shd w:val="clear" w:color="auto" w:fill="FFFFFF"/>
        <w:jc w:val="center"/>
        <w:rPr>
          <w:rFonts w:ascii="Cambria" w:hAnsi="Cambria" w:cstheme="majorHAnsi"/>
          <w:b/>
          <w:sz w:val="22"/>
          <w:szCs w:val="22"/>
        </w:rPr>
      </w:pPr>
      <w:r w:rsidRPr="00724438">
        <w:rPr>
          <w:rFonts w:ascii="Cambria" w:hAnsi="Cambria" w:cstheme="majorHAnsi"/>
          <w:b/>
          <w:sz w:val="22"/>
          <w:szCs w:val="22"/>
        </w:rPr>
        <w:t>Maïtena ARMAGNAGUE-ROUCHER</w:t>
      </w:r>
    </w:p>
    <w:p w14:paraId="140D493E" w14:textId="77777777" w:rsidR="00F82BBE" w:rsidRPr="00724438" w:rsidRDefault="00F82BBE" w:rsidP="005F26AE">
      <w:pPr>
        <w:shd w:val="clear" w:color="auto" w:fill="FFFFFF"/>
        <w:jc w:val="center"/>
        <w:rPr>
          <w:rFonts w:ascii="Cambria" w:hAnsi="Cambria" w:cstheme="majorHAnsi"/>
          <w:b/>
          <w:sz w:val="22"/>
          <w:szCs w:val="22"/>
        </w:rPr>
      </w:pPr>
    </w:p>
    <w:p w14:paraId="5CBF9235" w14:textId="0F2E8734" w:rsidR="008E6638" w:rsidRPr="00724438" w:rsidRDefault="00E04853" w:rsidP="005F26AE">
      <w:pPr>
        <w:shd w:val="clear" w:color="auto" w:fill="FFFFFF"/>
        <w:jc w:val="center"/>
        <w:rPr>
          <w:rFonts w:ascii="Cambria" w:hAnsi="Cambria" w:cstheme="majorHAnsi"/>
          <w:b/>
          <w:sz w:val="22"/>
          <w:szCs w:val="22"/>
        </w:rPr>
      </w:pPr>
      <w:r w:rsidRPr="00724438">
        <w:rPr>
          <w:rFonts w:ascii="Cambria" w:hAnsi="Cambria" w:cstheme="majorHAnsi"/>
          <w:b/>
          <w:sz w:val="22"/>
          <w:szCs w:val="22"/>
        </w:rPr>
        <w:t xml:space="preserve">Professeure </w:t>
      </w:r>
      <w:r w:rsidR="005E0629">
        <w:rPr>
          <w:rFonts w:ascii="Cambria" w:hAnsi="Cambria" w:cstheme="majorHAnsi"/>
          <w:b/>
          <w:sz w:val="22"/>
          <w:szCs w:val="22"/>
        </w:rPr>
        <w:t xml:space="preserve">associée </w:t>
      </w:r>
      <w:r w:rsidRPr="00724438">
        <w:rPr>
          <w:rFonts w:ascii="Cambria" w:hAnsi="Cambria" w:cstheme="majorHAnsi"/>
          <w:b/>
          <w:sz w:val="22"/>
          <w:szCs w:val="22"/>
        </w:rPr>
        <w:t>à l’Université de Genève</w:t>
      </w:r>
    </w:p>
    <w:p w14:paraId="3C58EE6B" w14:textId="77777777" w:rsidR="00E04853" w:rsidRPr="00724438" w:rsidRDefault="00E04853" w:rsidP="005F26AE">
      <w:pPr>
        <w:shd w:val="clear" w:color="auto" w:fill="FFFFFF"/>
        <w:jc w:val="center"/>
        <w:rPr>
          <w:rFonts w:ascii="Cambria" w:hAnsi="Cambria" w:cstheme="majorHAnsi"/>
          <w:bCs/>
          <w:sz w:val="22"/>
          <w:szCs w:val="22"/>
        </w:rPr>
      </w:pPr>
      <w:r w:rsidRPr="00724438">
        <w:rPr>
          <w:rFonts w:ascii="Cambria" w:hAnsi="Cambria" w:cstheme="majorHAnsi"/>
          <w:bCs/>
          <w:sz w:val="22"/>
          <w:szCs w:val="22"/>
        </w:rPr>
        <w:t>Faculté de Psychologie et des Sciences de l’éducation</w:t>
      </w:r>
    </w:p>
    <w:p w14:paraId="084A32C0" w14:textId="77777777" w:rsidR="00716EF5" w:rsidRPr="00724438" w:rsidRDefault="00716EF5" w:rsidP="005F26AE">
      <w:pPr>
        <w:shd w:val="clear" w:color="auto" w:fill="FFFFFF"/>
        <w:jc w:val="center"/>
        <w:rPr>
          <w:rFonts w:ascii="Cambria" w:hAnsi="Cambria" w:cstheme="majorHAnsi"/>
          <w:b/>
          <w:sz w:val="22"/>
          <w:szCs w:val="22"/>
        </w:rPr>
      </w:pPr>
    </w:p>
    <w:p w14:paraId="3ABF5FAE" w14:textId="633DA05F" w:rsidR="00E04853" w:rsidRPr="00724438" w:rsidRDefault="00E04853" w:rsidP="005F26AE">
      <w:pPr>
        <w:shd w:val="clear" w:color="auto" w:fill="FFFFFF"/>
        <w:jc w:val="center"/>
        <w:rPr>
          <w:rFonts w:ascii="Cambria" w:hAnsi="Cambria" w:cstheme="majorHAnsi"/>
          <w:b/>
          <w:sz w:val="22"/>
          <w:szCs w:val="22"/>
        </w:rPr>
      </w:pPr>
      <w:r w:rsidRPr="00724438">
        <w:rPr>
          <w:rFonts w:ascii="Cambria" w:hAnsi="Cambria" w:cstheme="majorHAnsi"/>
          <w:b/>
          <w:sz w:val="22"/>
          <w:szCs w:val="22"/>
        </w:rPr>
        <w:t>Responsable de l’équipe de recherche EduMiJ</w:t>
      </w:r>
      <w:r w:rsidR="00716EF5" w:rsidRPr="00724438">
        <w:rPr>
          <w:rFonts w:ascii="Cambria" w:hAnsi="Cambria" w:cstheme="majorHAnsi"/>
          <w:b/>
          <w:sz w:val="22"/>
          <w:szCs w:val="22"/>
        </w:rPr>
        <w:t> :</w:t>
      </w:r>
    </w:p>
    <w:p w14:paraId="5AC663C3" w14:textId="374AC520" w:rsidR="00E04853" w:rsidRPr="00724438" w:rsidRDefault="00E04853" w:rsidP="005F26AE">
      <w:pPr>
        <w:shd w:val="clear" w:color="auto" w:fill="FFFFFF"/>
        <w:jc w:val="center"/>
        <w:rPr>
          <w:rFonts w:ascii="Cambria" w:hAnsi="Cambria" w:cstheme="majorHAnsi"/>
          <w:bCs/>
          <w:sz w:val="22"/>
          <w:szCs w:val="22"/>
        </w:rPr>
      </w:pPr>
      <w:r w:rsidRPr="00724438">
        <w:rPr>
          <w:rFonts w:ascii="Cambria" w:hAnsi="Cambria" w:cstheme="majorHAnsi"/>
          <w:bCs/>
          <w:sz w:val="22"/>
          <w:szCs w:val="22"/>
        </w:rPr>
        <w:t>Education, Minorités et Justice sociale</w:t>
      </w:r>
    </w:p>
    <w:p w14:paraId="45EBA9EF" w14:textId="77777777" w:rsidR="00716EF5" w:rsidRPr="00724438" w:rsidRDefault="00716EF5" w:rsidP="005F26AE">
      <w:pPr>
        <w:shd w:val="clear" w:color="auto" w:fill="FFFFFF"/>
        <w:tabs>
          <w:tab w:val="left" w:pos="6300"/>
        </w:tabs>
        <w:jc w:val="center"/>
        <w:rPr>
          <w:rFonts w:ascii="Cambria" w:hAnsi="Cambria" w:cstheme="majorHAnsi"/>
          <w:b/>
          <w:i/>
          <w:sz w:val="22"/>
          <w:szCs w:val="22"/>
        </w:rPr>
      </w:pPr>
    </w:p>
    <w:p w14:paraId="408F561E" w14:textId="29DDA04A" w:rsidR="007D2D1A" w:rsidRPr="00DE15DB" w:rsidRDefault="007D2D1A" w:rsidP="005F26AE">
      <w:pPr>
        <w:shd w:val="clear" w:color="auto" w:fill="FFFFFF"/>
        <w:tabs>
          <w:tab w:val="left" w:pos="6300"/>
        </w:tabs>
        <w:jc w:val="center"/>
        <w:rPr>
          <w:rFonts w:ascii="Cambria" w:hAnsi="Cambria" w:cstheme="majorHAnsi"/>
          <w:bCs/>
          <w:i/>
          <w:sz w:val="22"/>
          <w:szCs w:val="22"/>
        </w:rPr>
      </w:pPr>
      <w:proofErr w:type="spellStart"/>
      <w:r w:rsidRPr="00DE15DB">
        <w:rPr>
          <w:rFonts w:ascii="Cambria" w:hAnsi="Cambria" w:cstheme="majorHAnsi"/>
          <w:bCs/>
          <w:i/>
          <w:sz w:val="22"/>
          <w:szCs w:val="22"/>
        </w:rPr>
        <w:t>Fellow</w:t>
      </w:r>
      <w:proofErr w:type="spellEnd"/>
      <w:r w:rsidRPr="00DE15DB">
        <w:rPr>
          <w:rFonts w:ascii="Cambria" w:hAnsi="Cambria" w:cstheme="majorHAnsi"/>
          <w:bCs/>
          <w:i/>
          <w:sz w:val="22"/>
          <w:szCs w:val="22"/>
        </w:rPr>
        <w:t xml:space="preserve"> de L’Institut Convergences Migrations</w:t>
      </w:r>
      <w:r w:rsidR="00DA141B" w:rsidRPr="00DE15DB">
        <w:rPr>
          <w:rFonts w:ascii="Cambria" w:hAnsi="Cambria" w:cstheme="majorHAnsi"/>
          <w:bCs/>
          <w:i/>
          <w:sz w:val="22"/>
          <w:szCs w:val="22"/>
        </w:rPr>
        <w:t xml:space="preserve"> depuis sa création</w:t>
      </w:r>
      <w:r w:rsidR="00BC5E7A" w:rsidRPr="00DE15DB">
        <w:rPr>
          <w:rFonts w:ascii="Cambria" w:hAnsi="Cambria" w:cstheme="majorHAnsi"/>
          <w:bCs/>
          <w:i/>
          <w:sz w:val="22"/>
          <w:szCs w:val="22"/>
        </w:rPr>
        <w:t xml:space="preserve"> </w:t>
      </w:r>
    </w:p>
    <w:p w14:paraId="07EE099C" w14:textId="7CE30B50" w:rsidR="00E04853" w:rsidRPr="00724438" w:rsidRDefault="00E04853" w:rsidP="005F26AE">
      <w:pPr>
        <w:shd w:val="clear" w:color="auto" w:fill="FFFFFF"/>
        <w:jc w:val="center"/>
        <w:rPr>
          <w:rFonts w:ascii="Cambria" w:hAnsi="Cambria" w:cstheme="majorHAnsi"/>
          <w:bCs/>
          <w:sz w:val="22"/>
          <w:szCs w:val="22"/>
        </w:rPr>
      </w:pPr>
    </w:p>
    <w:p w14:paraId="2D3605EF" w14:textId="0C8E5DB2" w:rsidR="00716EF5" w:rsidRPr="00724438" w:rsidRDefault="00716EF5" w:rsidP="005F26AE">
      <w:pPr>
        <w:shd w:val="clear" w:color="auto" w:fill="FFFFFF"/>
        <w:jc w:val="center"/>
        <w:rPr>
          <w:rFonts w:ascii="Cambria" w:hAnsi="Cambria" w:cstheme="majorHAnsi"/>
          <w:bCs/>
          <w:sz w:val="22"/>
          <w:szCs w:val="22"/>
        </w:rPr>
      </w:pPr>
    </w:p>
    <w:p w14:paraId="4CAD2E29" w14:textId="77777777" w:rsidR="00716EF5" w:rsidRPr="00724438" w:rsidRDefault="00716EF5" w:rsidP="005F26AE">
      <w:pPr>
        <w:shd w:val="clear" w:color="auto" w:fill="FFFFFF"/>
        <w:jc w:val="center"/>
        <w:rPr>
          <w:rFonts w:ascii="Cambria" w:hAnsi="Cambria" w:cstheme="majorHAnsi"/>
          <w:bCs/>
          <w:sz w:val="22"/>
          <w:szCs w:val="22"/>
        </w:rPr>
      </w:pPr>
    </w:p>
    <w:p w14:paraId="47A42232" w14:textId="149C1CC1" w:rsidR="00A808A0" w:rsidRDefault="00E04853" w:rsidP="00A808A0">
      <w:pPr>
        <w:shd w:val="clear" w:color="auto" w:fill="FFFFFF"/>
        <w:jc w:val="center"/>
        <w:rPr>
          <w:rFonts w:ascii="Cambria" w:hAnsi="Cambria" w:cstheme="majorHAnsi"/>
          <w:bCs/>
          <w:sz w:val="22"/>
          <w:szCs w:val="22"/>
        </w:rPr>
      </w:pPr>
      <w:r w:rsidRPr="0073627E">
        <w:rPr>
          <w:rFonts w:ascii="Cambria" w:hAnsi="Cambria" w:cstheme="majorHAnsi"/>
          <w:b/>
          <w:sz w:val="22"/>
          <w:szCs w:val="22"/>
        </w:rPr>
        <w:t>Associée à l’</w:t>
      </w:r>
      <w:r w:rsidR="00A808A0" w:rsidRPr="0073627E">
        <w:rPr>
          <w:rFonts w:ascii="Cambria" w:hAnsi="Cambria" w:cstheme="majorHAnsi"/>
          <w:b/>
          <w:sz w:val="22"/>
          <w:szCs w:val="22"/>
        </w:rPr>
        <w:t>INSEI</w:t>
      </w:r>
      <w:r w:rsidR="00A808A0">
        <w:rPr>
          <w:rFonts w:ascii="Cambria" w:hAnsi="Cambria" w:cstheme="majorHAnsi"/>
          <w:bCs/>
          <w:sz w:val="22"/>
          <w:szCs w:val="22"/>
        </w:rPr>
        <w:t xml:space="preserve"> </w:t>
      </w:r>
      <w:r w:rsidR="0073627E">
        <w:rPr>
          <w:rFonts w:ascii="Cambria" w:hAnsi="Cambria" w:cstheme="majorHAnsi"/>
          <w:bCs/>
          <w:sz w:val="22"/>
          <w:szCs w:val="22"/>
        </w:rPr>
        <w:t>(détachement)</w:t>
      </w:r>
    </w:p>
    <w:p w14:paraId="35AE6076" w14:textId="5CACDC9C" w:rsidR="008E6638" w:rsidRPr="00A808A0" w:rsidRDefault="00A808A0" w:rsidP="00A808A0">
      <w:pPr>
        <w:shd w:val="clear" w:color="auto" w:fill="FFFFFF"/>
        <w:jc w:val="center"/>
        <w:rPr>
          <w:rFonts w:ascii="Cambria" w:hAnsi="Cambria" w:cstheme="majorHAnsi"/>
          <w:bCs/>
          <w:sz w:val="22"/>
          <w:szCs w:val="22"/>
        </w:rPr>
      </w:pPr>
      <w:r>
        <w:rPr>
          <w:rFonts w:ascii="Cambria" w:hAnsi="Cambria" w:cstheme="majorHAnsi"/>
          <w:bCs/>
          <w:sz w:val="22"/>
          <w:szCs w:val="22"/>
        </w:rPr>
        <w:t>(Institut National Supérieur de l’Éducation Inclusive, ex-</w:t>
      </w:r>
      <w:r w:rsidR="009565D9">
        <w:rPr>
          <w:rFonts w:ascii="Cambria" w:hAnsi="Cambria" w:cstheme="majorHAnsi"/>
          <w:bCs/>
          <w:sz w:val="22"/>
          <w:szCs w:val="22"/>
        </w:rPr>
        <w:t xml:space="preserve">INSHEA : </w:t>
      </w:r>
      <w:r w:rsidR="00645E83" w:rsidRPr="00724438">
        <w:rPr>
          <w:rFonts w:ascii="Cambria" w:hAnsi="Cambria" w:cstheme="majorHAnsi"/>
          <w:sz w:val="22"/>
          <w:szCs w:val="22"/>
        </w:rPr>
        <w:t>Institut National de formation et de recherche sur le Handicap et les Enseignements Adaptés)</w:t>
      </w:r>
      <w:r w:rsidR="00DA141B" w:rsidRPr="00724438">
        <w:rPr>
          <w:rFonts w:ascii="Cambria" w:hAnsi="Cambria" w:cstheme="majorHAnsi"/>
          <w:b/>
          <w:sz w:val="22"/>
          <w:szCs w:val="22"/>
        </w:rPr>
        <w:t xml:space="preserve">, </w:t>
      </w:r>
      <w:r w:rsidR="00E04853" w:rsidRPr="00724438">
        <w:rPr>
          <w:rFonts w:ascii="Cambria" w:hAnsi="Cambria" w:cstheme="majorHAnsi"/>
          <w:bCs/>
          <w:sz w:val="22"/>
          <w:szCs w:val="22"/>
        </w:rPr>
        <w:t>au</w:t>
      </w:r>
      <w:r w:rsidR="008E6638" w:rsidRPr="00724438">
        <w:rPr>
          <w:rFonts w:ascii="Cambria" w:hAnsi="Cambria" w:cstheme="majorHAnsi"/>
          <w:bCs/>
          <w:sz w:val="22"/>
          <w:szCs w:val="22"/>
        </w:rPr>
        <w:t xml:space="preserve"> </w:t>
      </w:r>
      <w:r w:rsidR="00645E83" w:rsidRPr="00724438">
        <w:rPr>
          <w:rFonts w:ascii="Cambria" w:hAnsi="Cambria" w:cstheme="majorHAnsi"/>
          <w:bCs/>
          <w:sz w:val="22"/>
          <w:szCs w:val="22"/>
        </w:rPr>
        <w:t>Grhapes (EA 7287)</w:t>
      </w:r>
      <w:r w:rsidR="00530FB3" w:rsidRPr="00724438">
        <w:rPr>
          <w:rFonts w:ascii="Cambria" w:hAnsi="Cambria" w:cstheme="majorHAnsi"/>
          <w:bCs/>
          <w:sz w:val="22"/>
          <w:szCs w:val="22"/>
        </w:rPr>
        <w:t xml:space="preserve"> </w:t>
      </w:r>
      <w:r w:rsidR="00645E83" w:rsidRPr="00724438">
        <w:rPr>
          <w:rFonts w:ascii="Cambria" w:hAnsi="Cambria" w:cstheme="majorHAnsi"/>
          <w:sz w:val="22"/>
          <w:szCs w:val="22"/>
        </w:rPr>
        <w:t>(</w:t>
      </w:r>
      <w:r w:rsidR="008E6638" w:rsidRPr="00724438">
        <w:rPr>
          <w:rFonts w:ascii="Cambria" w:hAnsi="Cambria" w:cstheme="majorHAnsi"/>
          <w:sz w:val="22"/>
          <w:szCs w:val="22"/>
        </w:rPr>
        <w:t>Groupe de Recherche sur le Handicap, l’Accessibilité, les pratiques éducatives et scolaire</w:t>
      </w:r>
      <w:r w:rsidR="00645E83" w:rsidRPr="00724438">
        <w:rPr>
          <w:rFonts w:ascii="Cambria" w:hAnsi="Cambria" w:cstheme="majorHAnsi"/>
          <w:sz w:val="22"/>
          <w:szCs w:val="22"/>
        </w:rPr>
        <w:t>)</w:t>
      </w:r>
    </w:p>
    <w:p w14:paraId="7C8703F8" w14:textId="5DDA34C4" w:rsidR="008E6638" w:rsidRPr="00724438" w:rsidRDefault="003647D8" w:rsidP="005F26AE">
      <w:pPr>
        <w:shd w:val="clear" w:color="auto" w:fill="FFFFFF"/>
        <w:jc w:val="center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bCs/>
          <w:sz w:val="22"/>
          <w:szCs w:val="22"/>
        </w:rPr>
        <w:t>au</w:t>
      </w:r>
      <w:r w:rsidR="00EB7D59" w:rsidRPr="00724438">
        <w:rPr>
          <w:rFonts w:ascii="Cambria" w:hAnsi="Cambria" w:cstheme="majorHAnsi"/>
          <w:bCs/>
          <w:sz w:val="22"/>
          <w:szCs w:val="22"/>
        </w:rPr>
        <w:t xml:space="preserve"> Laboratoire </w:t>
      </w:r>
      <w:r w:rsidR="00EB7D59" w:rsidRPr="00724438">
        <w:rPr>
          <w:rFonts w:ascii="Cambria" w:hAnsi="Cambria" w:cstheme="majorHAnsi"/>
          <w:sz w:val="22"/>
          <w:szCs w:val="22"/>
        </w:rPr>
        <w:t>MIGRINTER (CNRS UMR 7301)</w:t>
      </w:r>
      <w:r w:rsidR="00DA141B" w:rsidRPr="00724438">
        <w:rPr>
          <w:rFonts w:ascii="Cambria" w:hAnsi="Cambria" w:cstheme="majorHAnsi"/>
          <w:sz w:val="22"/>
          <w:szCs w:val="22"/>
        </w:rPr>
        <w:t xml:space="preserve"> e</w:t>
      </w:r>
      <w:r w:rsidR="00EB7D59" w:rsidRPr="00724438">
        <w:rPr>
          <w:rFonts w:ascii="Cambria" w:hAnsi="Cambria" w:cstheme="majorHAnsi"/>
          <w:sz w:val="22"/>
          <w:szCs w:val="22"/>
        </w:rPr>
        <w:t xml:space="preserve">t </w:t>
      </w:r>
      <w:r w:rsidRPr="00724438">
        <w:rPr>
          <w:rFonts w:ascii="Cambria" w:hAnsi="Cambria" w:cstheme="majorHAnsi"/>
          <w:sz w:val="22"/>
          <w:szCs w:val="22"/>
        </w:rPr>
        <w:t>au</w:t>
      </w:r>
      <w:r w:rsidR="008E6638" w:rsidRPr="00724438">
        <w:rPr>
          <w:rFonts w:ascii="Cambria" w:hAnsi="Cambria" w:cstheme="majorHAnsi"/>
          <w:sz w:val="22"/>
          <w:szCs w:val="22"/>
        </w:rPr>
        <w:t xml:space="preserve"> Centre Emile Durkheim</w:t>
      </w:r>
      <w:r w:rsidR="008E6638" w:rsidRPr="00724438">
        <w:rPr>
          <w:rFonts w:ascii="Cambria" w:hAnsi="Cambria" w:cstheme="majorHAnsi"/>
          <w:bCs/>
          <w:sz w:val="22"/>
          <w:szCs w:val="22"/>
        </w:rPr>
        <w:t xml:space="preserve"> (CNRS UMR 5116)</w:t>
      </w:r>
    </w:p>
    <w:p w14:paraId="20AE7C5F" w14:textId="77777777" w:rsidR="008E6638" w:rsidRPr="00724438" w:rsidRDefault="008E6638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i/>
          <w:sz w:val="22"/>
          <w:szCs w:val="22"/>
        </w:rPr>
      </w:pPr>
    </w:p>
    <w:p w14:paraId="60E61ED4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77398E71" w14:textId="77777777" w:rsidR="008E6638" w:rsidRPr="00724438" w:rsidRDefault="008D31A3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  <w:r w:rsidRPr="00724438">
        <w:rPr>
          <w:rFonts w:ascii="Cambria" w:hAnsi="Cambria" w:cstheme="maj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4B15A84" wp14:editId="1314B84E">
            <wp:simplePos x="0" y="0"/>
            <wp:positionH relativeFrom="column">
              <wp:posOffset>2209995</wp:posOffset>
            </wp:positionH>
            <wp:positionV relativeFrom="paragraph">
              <wp:posOffset>10230</wp:posOffset>
            </wp:positionV>
            <wp:extent cx="1668780" cy="189554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93" cy="189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A86AC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72AD7DFA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04C6C5A7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58994573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0B0A25F2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1F5E6E3D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04B7CBEB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1A169ADD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703FD55E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5BE9631E" w14:textId="77777777" w:rsidR="008E6638" w:rsidRPr="00724438" w:rsidRDefault="008E6638" w:rsidP="00A06A36">
      <w:pPr>
        <w:shd w:val="clear" w:color="auto" w:fill="FFFFFF"/>
        <w:jc w:val="both"/>
        <w:rPr>
          <w:rFonts w:ascii="Cambria" w:hAnsi="Cambria" w:cstheme="majorHAnsi"/>
          <w:b/>
          <w:sz w:val="22"/>
          <w:szCs w:val="22"/>
        </w:rPr>
      </w:pPr>
    </w:p>
    <w:p w14:paraId="238C6C5D" w14:textId="77777777" w:rsidR="000E738D" w:rsidRPr="00724438" w:rsidRDefault="000E738D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/>
          <w:i/>
          <w:sz w:val="22"/>
          <w:szCs w:val="22"/>
        </w:rPr>
      </w:pPr>
    </w:p>
    <w:p w14:paraId="5D25E5EE" w14:textId="77777777" w:rsidR="000E738D" w:rsidRPr="00724438" w:rsidRDefault="000E738D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sz w:val="22"/>
          <w:szCs w:val="22"/>
        </w:rPr>
      </w:pPr>
    </w:p>
    <w:p w14:paraId="11F2B381" w14:textId="77777777" w:rsidR="00EB7D59" w:rsidRPr="00724438" w:rsidRDefault="00EB7D59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/>
          <w:sz w:val="22"/>
          <w:szCs w:val="22"/>
        </w:rPr>
      </w:pPr>
    </w:p>
    <w:p w14:paraId="04AEE76E" w14:textId="77777777" w:rsidR="007D2D1A" w:rsidRPr="00724438" w:rsidRDefault="007D2D1A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/>
          <w:sz w:val="22"/>
          <w:szCs w:val="22"/>
        </w:rPr>
      </w:pPr>
    </w:p>
    <w:p w14:paraId="5BFE37DC" w14:textId="77777777" w:rsidR="00A81895" w:rsidRDefault="00A81895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/>
          <w:sz w:val="20"/>
          <w:szCs w:val="20"/>
        </w:rPr>
      </w:pPr>
    </w:p>
    <w:p w14:paraId="26DD1FC0" w14:textId="7FDCFDB6" w:rsidR="008E6638" w:rsidRPr="00A81895" w:rsidRDefault="00EB7D59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/>
          <w:sz w:val="20"/>
          <w:szCs w:val="20"/>
        </w:rPr>
      </w:pPr>
      <w:r w:rsidRPr="00A81895">
        <w:rPr>
          <w:rFonts w:ascii="Cambria" w:hAnsi="Cambria" w:cstheme="majorHAnsi"/>
          <w:b/>
          <w:sz w:val="20"/>
          <w:szCs w:val="20"/>
        </w:rPr>
        <w:t>MAÏTENA ARMAGNAGUE</w:t>
      </w:r>
      <w:r w:rsidR="00F209E3" w:rsidRPr="00A81895">
        <w:rPr>
          <w:rFonts w:ascii="Cambria" w:hAnsi="Cambria" w:cstheme="majorHAnsi"/>
          <w:b/>
          <w:sz w:val="20"/>
          <w:szCs w:val="20"/>
        </w:rPr>
        <w:t>(</w:t>
      </w:r>
      <w:r w:rsidRPr="00A81895">
        <w:rPr>
          <w:rFonts w:ascii="Cambria" w:hAnsi="Cambria" w:cstheme="majorHAnsi"/>
          <w:b/>
          <w:sz w:val="20"/>
          <w:szCs w:val="20"/>
        </w:rPr>
        <w:t>-ROUCHER</w:t>
      </w:r>
      <w:r w:rsidR="00F209E3" w:rsidRPr="00A81895">
        <w:rPr>
          <w:rFonts w:ascii="Cambria" w:hAnsi="Cambria" w:cstheme="majorHAnsi"/>
          <w:b/>
          <w:sz w:val="20"/>
          <w:szCs w:val="20"/>
        </w:rPr>
        <w:t>)</w:t>
      </w:r>
    </w:p>
    <w:p w14:paraId="783A53E2" w14:textId="770CFAB0" w:rsidR="00F209E3" w:rsidRPr="00A81895" w:rsidRDefault="00F209E3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Cs/>
          <w:sz w:val="20"/>
          <w:szCs w:val="20"/>
        </w:rPr>
      </w:pPr>
      <w:r w:rsidRPr="00A81895">
        <w:rPr>
          <w:rFonts w:ascii="Cambria" w:hAnsi="Cambria" w:cstheme="majorHAnsi"/>
          <w:bCs/>
          <w:sz w:val="20"/>
          <w:szCs w:val="20"/>
        </w:rPr>
        <w:t xml:space="preserve">Adresse professionnelle : </w:t>
      </w:r>
    </w:p>
    <w:p w14:paraId="3B9289F2" w14:textId="77777777" w:rsidR="00F209E3" w:rsidRPr="00A81895" w:rsidRDefault="00F209E3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Cs/>
          <w:sz w:val="20"/>
          <w:szCs w:val="20"/>
        </w:rPr>
      </w:pPr>
      <w:r w:rsidRPr="00A81895">
        <w:rPr>
          <w:rFonts w:ascii="Cambria" w:hAnsi="Cambria" w:cstheme="majorHAnsi"/>
          <w:bCs/>
          <w:sz w:val="20"/>
          <w:szCs w:val="20"/>
        </w:rPr>
        <w:t>UNIGE</w:t>
      </w:r>
    </w:p>
    <w:p w14:paraId="4F9A3C06" w14:textId="486324CD" w:rsidR="005E0629" w:rsidRPr="00A81895" w:rsidRDefault="005E0629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Cs/>
          <w:sz w:val="20"/>
          <w:szCs w:val="20"/>
        </w:rPr>
      </w:pPr>
      <w:r w:rsidRPr="00A81895">
        <w:rPr>
          <w:rFonts w:ascii="Cambria" w:hAnsi="Cambria" w:cstheme="majorHAnsi"/>
          <w:bCs/>
          <w:sz w:val="20"/>
          <w:szCs w:val="20"/>
        </w:rPr>
        <w:t>Bd du Pont d'Arve, 40</w:t>
      </w:r>
    </w:p>
    <w:p w14:paraId="1A28790F" w14:textId="0F479A33" w:rsidR="005E0629" w:rsidRPr="00A81895" w:rsidRDefault="005E0629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Cs/>
          <w:sz w:val="20"/>
          <w:szCs w:val="20"/>
        </w:rPr>
      </w:pPr>
      <w:r w:rsidRPr="00A81895">
        <w:rPr>
          <w:rFonts w:ascii="Cambria" w:hAnsi="Cambria" w:cstheme="majorHAnsi"/>
          <w:bCs/>
          <w:sz w:val="20"/>
          <w:szCs w:val="20"/>
        </w:rPr>
        <w:t>CH - 1211 Genève</w:t>
      </w:r>
    </w:p>
    <w:p w14:paraId="5EDC9808" w14:textId="49CB9DC3" w:rsidR="00D04A58" w:rsidRPr="00A81895" w:rsidRDefault="00D04A58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Cs/>
          <w:sz w:val="20"/>
          <w:szCs w:val="20"/>
        </w:rPr>
      </w:pPr>
      <w:r w:rsidRPr="00A81895">
        <w:rPr>
          <w:rFonts w:ascii="Cambria" w:hAnsi="Cambria" w:cstheme="majorHAnsi"/>
          <w:bCs/>
          <w:sz w:val="20"/>
          <w:szCs w:val="20"/>
        </w:rPr>
        <w:t>+33 (0)6 08 76 26 29</w:t>
      </w:r>
    </w:p>
    <w:p w14:paraId="1DB8E1A2" w14:textId="77777777" w:rsidR="005E0629" w:rsidRPr="00A81895" w:rsidRDefault="005E0629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Cs/>
          <w:sz w:val="20"/>
          <w:szCs w:val="20"/>
        </w:rPr>
      </w:pPr>
      <w:r w:rsidRPr="00A81895">
        <w:rPr>
          <w:rFonts w:ascii="Cambria" w:hAnsi="Cambria" w:cstheme="majorHAnsi"/>
          <w:bCs/>
          <w:sz w:val="20"/>
          <w:szCs w:val="20"/>
        </w:rPr>
        <w:t>+41(0)22 37 99 749</w:t>
      </w:r>
    </w:p>
    <w:p w14:paraId="789C4207" w14:textId="2AF4E024" w:rsidR="005E0629" w:rsidRPr="00A81895" w:rsidRDefault="005E0629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Cs/>
          <w:sz w:val="20"/>
          <w:szCs w:val="20"/>
        </w:rPr>
      </w:pPr>
      <w:r w:rsidRPr="00A81895">
        <w:rPr>
          <w:rFonts w:ascii="Cambria" w:hAnsi="Cambria" w:cstheme="majorHAnsi"/>
          <w:bCs/>
          <w:sz w:val="20"/>
          <w:szCs w:val="20"/>
        </w:rPr>
        <w:t>Bureau : 4362</w:t>
      </w:r>
    </w:p>
    <w:p w14:paraId="0C17D1F5" w14:textId="20B0A01D" w:rsidR="00081EB2" w:rsidRPr="000A76C7" w:rsidRDefault="00081EB2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sz w:val="20"/>
          <w:szCs w:val="20"/>
          <w:lang w:val="fr-CH"/>
        </w:rPr>
      </w:pPr>
      <w:r w:rsidRPr="000A76C7">
        <w:rPr>
          <w:rFonts w:ascii="Cambria" w:hAnsi="Cambria" w:cstheme="majorHAnsi"/>
          <w:sz w:val="20"/>
          <w:szCs w:val="20"/>
          <w:lang w:val="fr-CH"/>
        </w:rPr>
        <w:t xml:space="preserve">e-mail : </w:t>
      </w:r>
      <w:r w:rsidR="00E04853" w:rsidRPr="000A76C7">
        <w:rPr>
          <w:rFonts w:ascii="Cambria" w:hAnsi="Cambria" w:cstheme="majorHAnsi"/>
          <w:sz w:val="20"/>
          <w:szCs w:val="20"/>
          <w:lang w:val="fr-CH"/>
        </w:rPr>
        <w:t>maitena.armagnague@unige.ch</w:t>
      </w:r>
    </w:p>
    <w:p w14:paraId="08DE693E" w14:textId="77777777" w:rsidR="008E6638" w:rsidRPr="000A76C7" w:rsidRDefault="008E6638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sz w:val="20"/>
          <w:szCs w:val="20"/>
          <w:lang w:val="fr-CH"/>
        </w:rPr>
      </w:pPr>
    </w:p>
    <w:p w14:paraId="468307EB" w14:textId="6EC636AC" w:rsidR="00F209E3" w:rsidRPr="00CD1D1F" w:rsidRDefault="00F209E3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sz w:val="20"/>
          <w:szCs w:val="20"/>
          <w:lang w:val="fr-CH"/>
        </w:rPr>
      </w:pPr>
      <w:r w:rsidRPr="00CD1D1F">
        <w:rPr>
          <w:rFonts w:ascii="Cambria" w:hAnsi="Cambria" w:cstheme="majorHAnsi"/>
          <w:sz w:val="20"/>
          <w:szCs w:val="20"/>
          <w:lang w:val="fr-CH"/>
        </w:rPr>
        <w:t>Adresse personnelle:</w:t>
      </w:r>
    </w:p>
    <w:p w14:paraId="4EA1B96A" w14:textId="29B0820E" w:rsidR="00F209E3" w:rsidRPr="005846E3" w:rsidRDefault="00F209E3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sz w:val="20"/>
          <w:szCs w:val="20"/>
          <w:lang w:val="fr-CH"/>
        </w:rPr>
      </w:pPr>
      <w:r w:rsidRPr="005846E3">
        <w:rPr>
          <w:rFonts w:ascii="Cambria" w:hAnsi="Cambria" w:cstheme="majorHAnsi"/>
          <w:sz w:val="20"/>
          <w:szCs w:val="20"/>
          <w:lang w:val="fr-CH"/>
        </w:rPr>
        <w:t>32 rue Montaigne</w:t>
      </w:r>
    </w:p>
    <w:p w14:paraId="5EDC0BEE" w14:textId="42B1DFCB" w:rsidR="00A81895" w:rsidRPr="005846E3" w:rsidRDefault="00F209E3" w:rsidP="00A81895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sz w:val="20"/>
          <w:szCs w:val="20"/>
          <w:lang w:val="fr-CH"/>
        </w:rPr>
      </w:pPr>
      <w:r w:rsidRPr="005846E3">
        <w:rPr>
          <w:rFonts w:ascii="Cambria" w:hAnsi="Cambria" w:cstheme="majorHAnsi"/>
          <w:sz w:val="20"/>
          <w:szCs w:val="20"/>
          <w:lang w:val="fr-CH"/>
        </w:rPr>
        <w:t>92800 Puteaux</w:t>
      </w:r>
    </w:p>
    <w:p w14:paraId="4F0D7126" w14:textId="77777777" w:rsidR="00405ACE" w:rsidRPr="005846E3" w:rsidRDefault="00405ACE" w:rsidP="00A81895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sz w:val="20"/>
          <w:szCs w:val="20"/>
          <w:lang w:val="fr-CH"/>
        </w:rPr>
      </w:pPr>
    </w:p>
    <w:p w14:paraId="00FCE6E8" w14:textId="01330B28" w:rsidR="00405ACE" w:rsidRPr="005846E3" w:rsidRDefault="00405ACE">
      <w:pPr>
        <w:rPr>
          <w:rFonts w:ascii="Cambria" w:hAnsi="Cambria" w:cstheme="majorHAnsi"/>
          <w:sz w:val="20"/>
          <w:szCs w:val="20"/>
          <w:lang w:val="fr-CH"/>
        </w:rPr>
      </w:pPr>
      <w:r w:rsidRPr="005846E3">
        <w:rPr>
          <w:rFonts w:ascii="Cambria" w:hAnsi="Cambria" w:cstheme="majorHAnsi"/>
          <w:sz w:val="20"/>
          <w:szCs w:val="20"/>
          <w:lang w:val="fr-CH"/>
        </w:rPr>
        <w:br w:type="page"/>
      </w:r>
    </w:p>
    <w:p w14:paraId="585A3538" w14:textId="60E94F72" w:rsidR="00405ACE" w:rsidRPr="005846E3" w:rsidRDefault="00405ACE">
      <w:pPr>
        <w:rPr>
          <w:rFonts w:ascii="Cambria" w:hAnsi="Cambria" w:cstheme="majorHAnsi"/>
          <w:b/>
          <w:bCs/>
          <w:color w:val="000000" w:themeColor="text1"/>
          <w:sz w:val="28"/>
          <w:szCs w:val="28"/>
          <w:lang w:val="fr-CH"/>
        </w:rPr>
      </w:pPr>
      <w:r w:rsidRPr="005846E3">
        <w:rPr>
          <w:rFonts w:ascii="Cambria" w:hAnsi="Cambria" w:cstheme="majorHAnsi"/>
          <w:b/>
          <w:bCs/>
          <w:color w:val="000000" w:themeColor="text1"/>
          <w:sz w:val="28"/>
          <w:szCs w:val="28"/>
          <w:lang w:val="fr-CH"/>
        </w:rPr>
        <w:lastRenderedPageBreak/>
        <w:t>Sommaire:</w:t>
      </w:r>
    </w:p>
    <w:p w14:paraId="4E45A575" w14:textId="77777777" w:rsidR="00405ACE" w:rsidRPr="005846E3" w:rsidRDefault="00405ACE">
      <w:pPr>
        <w:rPr>
          <w:rFonts w:ascii="Cambria" w:hAnsi="Cambria" w:cstheme="majorHAnsi"/>
          <w:b/>
          <w:bCs/>
          <w:color w:val="0000FF"/>
          <w:sz w:val="28"/>
          <w:szCs w:val="28"/>
          <w:lang w:val="fr-CH"/>
        </w:rPr>
      </w:pPr>
    </w:p>
    <w:p w14:paraId="5D6C5073" w14:textId="79C80EF7" w:rsidR="00312121" w:rsidRDefault="00405ACE">
      <w:pPr>
        <w:pStyle w:val="TM1"/>
        <w:tabs>
          <w:tab w:val="left" w:pos="480"/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fr-CH"/>
          <w14:ligatures w14:val="standardContextual"/>
        </w:rPr>
      </w:pPr>
      <w:r>
        <w:rPr>
          <w:rFonts w:ascii="Cambria" w:hAnsi="Cambria" w:cstheme="majorHAnsi"/>
          <w:sz w:val="20"/>
          <w:szCs w:val="20"/>
          <w:lang w:val="it-CH"/>
        </w:rPr>
        <w:fldChar w:fldCharType="begin"/>
      </w:r>
      <w:r>
        <w:rPr>
          <w:rFonts w:ascii="Cambria" w:hAnsi="Cambria" w:cstheme="majorHAnsi"/>
          <w:sz w:val="20"/>
          <w:szCs w:val="20"/>
          <w:lang w:val="it-CH"/>
        </w:rPr>
        <w:instrText xml:space="preserve"> TOC \o "1-3" \h \z \u </w:instrText>
      </w:r>
      <w:r>
        <w:rPr>
          <w:rFonts w:ascii="Cambria" w:hAnsi="Cambria" w:cstheme="majorHAnsi"/>
          <w:sz w:val="20"/>
          <w:szCs w:val="20"/>
          <w:lang w:val="it-CH"/>
        </w:rPr>
        <w:fldChar w:fldCharType="separate"/>
      </w:r>
      <w:hyperlink w:anchor="_Toc144816429" w:history="1">
        <w:r w:rsidR="00312121" w:rsidRPr="001D546B">
          <w:rPr>
            <w:rStyle w:val="Lienhypertexte"/>
            <w:noProof/>
          </w:rPr>
          <w:t>I.</w:t>
        </w:r>
        <w:r w:rsidR="00312121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Formations et titres universitaires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_Toc144816429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3</w:t>
        </w:r>
        <w:r w:rsidR="00312121">
          <w:rPr>
            <w:noProof/>
            <w:webHidden/>
          </w:rPr>
          <w:fldChar w:fldCharType="end"/>
        </w:r>
      </w:hyperlink>
    </w:p>
    <w:p w14:paraId="1F573940" w14:textId="08E2DB63" w:rsidR="00312121" w:rsidRDefault="00000000">
      <w:pPr>
        <w:pStyle w:val="TM1"/>
        <w:tabs>
          <w:tab w:val="left" w:pos="480"/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fr-CH"/>
          <w14:ligatures w14:val="standardContextual"/>
        </w:rPr>
      </w:pPr>
      <w:hyperlink w:anchor="_Toc144816430" w:history="1">
        <w:r w:rsidR="00312121" w:rsidRPr="001D546B">
          <w:rPr>
            <w:rStyle w:val="Lienhypertexte"/>
            <w:noProof/>
            <w:lang w:val="en-US"/>
          </w:rPr>
          <w:t>II.</w:t>
        </w:r>
        <w:r w:rsidR="00312121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  <w:lang w:val="en-US"/>
          </w:rPr>
          <w:t>Recherche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_Toc144816430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4</w:t>
        </w:r>
        <w:r w:rsidR="00312121">
          <w:rPr>
            <w:noProof/>
            <w:webHidden/>
          </w:rPr>
          <w:fldChar w:fldCharType="end"/>
        </w:r>
      </w:hyperlink>
    </w:p>
    <w:p w14:paraId="703C0E2F" w14:textId="6E8D4FD8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31" w:history="1">
        <w:r w:rsidR="00312121" w:rsidRPr="001D546B">
          <w:rPr>
            <w:rStyle w:val="Lienhypertexte"/>
            <w:noProof/>
            <w:lang w:val="en-US"/>
          </w:rPr>
          <w:t>II.I. Institutions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_Toc144816431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4</w:t>
        </w:r>
        <w:r w:rsidR="00312121">
          <w:rPr>
            <w:noProof/>
            <w:webHidden/>
          </w:rPr>
          <w:fldChar w:fldCharType="end"/>
        </w:r>
      </w:hyperlink>
    </w:p>
    <w:p w14:paraId="4AF91B48" w14:textId="6CF5E269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32" w:history="1">
        <w:r w:rsidR="00312121" w:rsidRPr="001D546B">
          <w:rPr>
            <w:rStyle w:val="Lienhypertexte"/>
            <w:noProof/>
          </w:rPr>
          <w:t>II.II. Responsabilités scientifiques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_Toc144816432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5</w:t>
        </w:r>
        <w:r w:rsidR="00312121">
          <w:rPr>
            <w:noProof/>
            <w:webHidden/>
          </w:rPr>
          <w:fldChar w:fldCharType="end"/>
        </w:r>
      </w:hyperlink>
    </w:p>
    <w:p w14:paraId="51987CE3" w14:textId="274458B7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33" w:history="1">
        <w:r w:rsidR="00312121" w:rsidRPr="001D546B">
          <w:rPr>
            <w:rStyle w:val="Lienhypertexte"/>
            <w:noProof/>
          </w:rPr>
          <w:t>II.III. Publications scientifiques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_Toc144816433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7</w:t>
        </w:r>
        <w:r w:rsidR="00312121">
          <w:rPr>
            <w:noProof/>
            <w:webHidden/>
          </w:rPr>
          <w:fldChar w:fldCharType="end"/>
        </w:r>
      </w:hyperlink>
    </w:p>
    <w:p w14:paraId="61FBE13C" w14:textId="03E987AF" w:rsidR="00312121" w:rsidRDefault="00000000">
      <w:pPr>
        <w:pStyle w:val="TM3"/>
        <w:tabs>
          <w:tab w:val="left" w:pos="960"/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34" w:history="1">
        <w:r w:rsidR="00312121" w:rsidRPr="001D546B">
          <w:rPr>
            <w:rStyle w:val="Lienhypertexte"/>
            <w:noProof/>
          </w:rPr>
          <w:t>a.</w:t>
        </w:r>
        <w:r w:rsidR="00312121">
          <w:rPr>
            <w:rFonts w:eastAsiaTheme="minorEastAsia" w:cstheme="minorBidi"/>
            <w:noProof/>
            <w:kern w:val="2"/>
            <w:sz w:val="24"/>
            <w:szCs w:val="24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Articles avec comité de lecture (30)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_Toc144816434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7</w:t>
        </w:r>
        <w:r w:rsidR="00312121">
          <w:rPr>
            <w:noProof/>
            <w:webHidden/>
          </w:rPr>
          <w:fldChar w:fldCharType="end"/>
        </w:r>
      </w:hyperlink>
    </w:p>
    <w:p w14:paraId="16FCB3A9" w14:textId="0D347739" w:rsidR="00312121" w:rsidRDefault="00000000">
      <w:pPr>
        <w:pStyle w:val="TM3"/>
        <w:tabs>
          <w:tab w:val="left" w:pos="960"/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35" w:history="1">
        <w:r w:rsidR="00312121" w:rsidRPr="001D546B">
          <w:rPr>
            <w:rStyle w:val="Lienhypertexte"/>
            <w:noProof/>
          </w:rPr>
          <w:t>b.</w:t>
        </w:r>
        <w:r w:rsidR="00312121">
          <w:rPr>
            <w:rFonts w:eastAsiaTheme="minorEastAsia" w:cstheme="minorBidi"/>
            <w:noProof/>
            <w:kern w:val="2"/>
            <w:sz w:val="24"/>
            <w:szCs w:val="24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Ouvrage (2)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_Toc144816435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9</w:t>
        </w:r>
        <w:r w:rsidR="00312121">
          <w:rPr>
            <w:noProof/>
            <w:webHidden/>
          </w:rPr>
          <w:fldChar w:fldCharType="end"/>
        </w:r>
      </w:hyperlink>
    </w:p>
    <w:p w14:paraId="77850D58" w14:textId="7A08DC6F" w:rsidR="00312121" w:rsidRDefault="00000000">
      <w:pPr>
        <w:pStyle w:val="TM3"/>
        <w:tabs>
          <w:tab w:val="left" w:pos="960"/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36" w:history="1">
        <w:r w:rsidR="00312121" w:rsidRPr="001D546B">
          <w:rPr>
            <w:rStyle w:val="Lienhypertexte"/>
            <w:noProof/>
          </w:rPr>
          <w:t>c.</w:t>
        </w:r>
        <w:r w:rsidR="00312121">
          <w:rPr>
            <w:rFonts w:eastAsiaTheme="minorEastAsia" w:cstheme="minorBidi"/>
            <w:noProof/>
            <w:kern w:val="2"/>
            <w:sz w:val="24"/>
            <w:szCs w:val="24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Chapitres d’ouvrage (17)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_Toc144816436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9</w:t>
        </w:r>
        <w:r w:rsidR="00312121">
          <w:rPr>
            <w:noProof/>
            <w:webHidden/>
          </w:rPr>
          <w:fldChar w:fldCharType="end"/>
        </w:r>
      </w:hyperlink>
    </w:p>
    <w:p w14:paraId="465DD697" w14:textId="6977D5DC" w:rsidR="00312121" w:rsidRDefault="00000000">
      <w:pPr>
        <w:pStyle w:val="TM3"/>
        <w:tabs>
          <w:tab w:val="left" w:pos="960"/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37" w:history="1">
        <w:r w:rsidR="00312121" w:rsidRPr="001D546B">
          <w:rPr>
            <w:rStyle w:val="Lienhypertexte"/>
            <w:noProof/>
          </w:rPr>
          <w:t>d.</w:t>
        </w:r>
        <w:r w:rsidR="00312121">
          <w:rPr>
            <w:rFonts w:eastAsiaTheme="minorEastAsia" w:cstheme="minorBidi"/>
            <w:noProof/>
            <w:kern w:val="2"/>
            <w:sz w:val="24"/>
            <w:szCs w:val="24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Coordination de numéro de revue ou de dossiers (7)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_Toc144816437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10</w:t>
        </w:r>
        <w:r w:rsidR="00312121">
          <w:rPr>
            <w:noProof/>
            <w:webHidden/>
          </w:rPr>
          <w:fldChar w:fldCharType="end"/>
        </w:r>
      </w:hyperlink>
    </w:p>
    <w:p w14:paraId="18FE2ECF" w14:textId="13C84099" w:rsidR="00312121" w:rsidRDefault="00000000">
      <w:pPr>
        <w:pStyle w:val="TM3"/>
        <w:tabs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38" w:history="1">
        <w:r w:rsidR="00312121" w:rsidRPr="001D546B">
          <w:rPr>
            <w:rStyle w:val="Lienhypertexte"/>
            <w:noProof/>
          </w:rPr>
          <w:t>e.    Notes critiques sur sollicitation de la revue (2)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_Toc144816438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11</w:t>
        </w:r>
        <w:r w:rsidR="00312121">
          <w:rPr>
            <w:noProof/>
            <w:webHidden/>
          </w:rPr>
          <w:fldChar w:fldCharType="end"/>
        </w:r>
      </w:hyperlink>
    </w:p>
    <w:p w14:paraId="6A566768" w14:textId="1C96E6C7" w:rsidR="00312121" w:rsidRDefault="00000000">
      <w:pPr>
        <w:pStyle w:val="TM3"/>
        <w:tabs>
          <w:tab w:val="left" w:pos="960"/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39" w:history="1">
        <w:r w:rsidR="00312121" w:rsidRPr="001D546B">
          <w:rPr>
            <w:rStyle w:val="Lienhypertexte"/>
            <w:noProof/>
          </w:rPr>
          <w:t>f.</w:t>
        </w:r>
        <w:r w:rsidR="00312121">
          <w:rPr>
            <w:rFonts w:eastAsiaTheme="minorEastAsia" w:cstheme="minorBidi"/>
            <w:noProof/>
            <w:kern w:val="2"/>
            <w:sz w:val="24"/>
            <w:szCs w:val="24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Rapports de recherche (8)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_Toc144816439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11</w:t>
        </w:r>
        <w:r w:rsidR="00312121">
          <w:rPr>
            <w:noProof/>
            <w:webHidden/>
          </w:rPr>
          <w:fldChar w:fldCharType="end"/>
        </w:r>
      </w:hyperlink>
    </w:p>
    <w:p w14:paraId="0FC9E111" w14:textId="69F07C94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40" w:history="1">
        <w:r w:rsidR="00312121" w:rsidRPr="001D546B">
          <w:rPr>
            <w:rStyle w:val="Lienhypertexte"/>
            <w:noProof/>
          </w:rPr>
          <w:t>II.IV. Publications interface auprès des professionnels et institutionnels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_Toc144816440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12</w:t>
        </w:r>
        <w:r w:rsidR="00312121">
          <w:rPr>
            <w:noProof/>
            <w:webHidden/>
          </w:rPr>
          <w:fldChar w:fldCharType="end"/>
        </w:r>
      </w:hyperlink>
    </w:p>
    <w:p w14:paraId="4ECC0C50" w14:textId="1018E8B1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41" w:history="1">
        <w:r w:rsidR="00312121" w:rsidRPr="001D546B">
          <w:rPr>
            <w:rStyle w:val="Lienhypertexte"/>
            <w:noProof/>
          </w:rPr>
          <w:t>II.V. Organisation d’événements scientifiques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_Toc144816441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12</w:t>
        </w:r>
        <w:r w:rsidR="00312121">
          <w:rPr>
            <w:noProof/>
            <w:webHidden/>
          </w:rPr>
          <w:fldChar w:fldCharType="end"/>
        </w:r>
      </w:hyperlink>
    </w:p>
    <w:p w14:paraId="05012951" w14:textId="50B1209E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42" w:history="1">
        <w:r w:rsidR="00312121" w:rsidRPr="001D546B">
          <w:rPr>
            <w:rStyle w:val="Lienhypertexte"/>
            <w:noProof/>
          </w:rPr>
          <w:t>II.VI. Principales communications et conférences (65)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_Toc144816442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14</w:t>
        </w:r>
        <w:r w:rsidR="00312121">
          <w:rPr>
            <w:noProof/>
            <w:webHidden/>
          </w:rPr>
          <w:fldChar w:fldCharType="end"/>
        </w:r>
      </w:hyperlink>
    </w:p>
    <w:p w14:paraId="189AAA25" w14:textId="6582E13A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43" w:history="1">
        <w:r w:rsidR="00312121" w:rsidRPr="001D546B">
          <w:rPr>
            <w:rStyle w:val="Lienhypertexte"/>
            <w:noProof/>
          </w:rPr>
          <w:t>II.VII. Autres activités de recherche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_Toc144816443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19</w:t>
        </w:r>
        <w:r w:rsidR="00312121">
          <w:rPr>
            <w:noProof/>
            <w:webHidden/>
          </w:rPr>
          <w:fldChar w:fldCharType="end"/>
        </w:r>
      </w:hyperlink>
    </w:p>
    <w:p w14:paraId="007E1D3F" w14:textId="5BF1910B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44" w:history="1">
        <w:r w:rsidR="00312121" w:rsidRPr="001D546B">
          <w:rPr>
            <w:rStyle w:val="Lienhypertexte"/>
            <w:noProof/>
          </w:rPr>
          <w:t>II.VIII. Expertises scientifiques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_Toc144816444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19</w:t>
        </w:r>
        <w:r w:rsidR="00312121">
          <w:rPr>
            <w:noProof/>
            <w:webHidden/>
          </w:rPr>
          <w:fldChar w:fldCharType="end"/>
        </w:r>
      </w:hyperlink>
    </w:p>
    <w:p w14:paraId="01349829" w14:textId="6A4DBFF5" w:rsidR="00312121" w:rsidRDefault="00000000">
      <w:pPr>
        <w:pStyle w:val="TM3"/>
        <w:tabs>
          <w:tab w:val="left" w:pos="960"/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45" w:history="1">
        <w:r w:rsidR="00312121" w:rsidRPr="001D546B">
          <w:rPr>
            <w:rStyle w:val="Lienhypertexte"/>
            <w:noProof/>
          </w:rPr>
          <w:t>a.</w:t>
        </w:r>
        <w:r w:rsidR="00312121">
          <w:rPr>
            <w:rFonts w:eastAsiaTheme="minorEastAsia" w:cstheme="minorBidi"/>
            <w:noProof/>
            <w:kern w:val="2"/>
            <w:sz w:val="24"/>
            <w:szCs w:val="24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Expertises d’unité de recherche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_Toc144816445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19</w:t>
        </w:r>
        <w:r w:rsidR="00312121">
          <w:rPr>
            <w:noProof/>
            <w:webHidden/>
          </w:rPr>
          <w:fldChar w:fldCharType="end"/>
        </w:r>
      </w:hyperlink>
    </w:p>
    <w:p w14:paraId="59BE1F0E" w14:textId="1AB209AC" w:rsidR="00312121" w:rsidRDefault="00000000">
      <w:pPr>
        <w:pStyle w:val="TM3"/>
        <w:tabs>
          <w:tab w:val="left" w:pos="960"/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46" w:history="1">
        <w:r w:rsidR="00312121" w:rsidRPr="001D546B">
          <w:rPr>
            <w:rStyle w:val="Lienhypertexte"/>
            <w:noProof/>
          </w:rPr>
          <w:t>b.</w:t>
        </w:r>
        <w:r w:rsidR="00312121">
          <w:rPr>
            <w:rFonts w:eastAsiaTheme="minorEastAsia" w:cstheme="minorBidi"/>
            <w:noProof/>
            <w:kern w:val="2"/>
            <w:sz w:val="24"/>
            <w:szCs w:val="24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Responsabilités éditoriales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_Toc144816446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19</w:t>
        </w:r>
        <w:r w:rsidR="00312121">
          <w:rPr>
            <w:noProof/>
            <w:webHidden/>
          </w:rPr>
          <w:fldChar w:fldCharType="end"/>
        </w:r>
      </w:hyperlink>
    </w:p>
    <w:p w14:paraId="6DBA5055" w14:textId="749C75EA" w:rsidR="00312121" w:rsidRDefault="00000000">
      <w:pPr>
        <w:pStyle w:val="TM3"/>
        <w:tabs>
          <w:tab w:val="left" w:pos="960"/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47" w:history="1">
        <w:r w:rsidR="00312121" w:rsidRPr="001D546B">
          <w:rPr>
            <w:rStyle w:val="Lienhypertexte"/>
            <w:noProof/>
          </w:rPr>
          <w:t>c.</w:t>
        </w:r>
        <w:r w:rsidR="00312121">
          <w:rPr>
            <w:rFonts w:eastAsiaTheme="minorEastAsia" w:cstheme="minorBidi"/>
            <w:noProof/>
            <w:kern w:val="2"/>
            <w:sz w:val="24"/>
            <w:szCs w:val="24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Expertises de projets de recherche et d’articles scientifiques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_Toc144816447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20</w:t>
        </w:r>
        <w:r w:rsidR="00312121">
          <w:rPr>
            <w:noProof/>
            <w:webHidden/>
          </w:rPr>
          <w:fldChar w:fldCharType="end"/>
        </w:r>
      </w:hyperlink>
    </w:p>
    <w:p w14:paraId="1FA8C238" w14:textId="07FCFD8D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48" w:history="1">
        <w:r w:rsidR="00312121" w:rsidRPr="001D546B">
          <w:rPr>
            <w:rStyle w:val="Lienhypertexte"/>
            <w:noProof/>
            <w:lang w:val="en-US"/>
          </w:rPr>
          <w:t>II.IX. Distinctions scientifiques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_Toc144816448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21</w:t>
        </w:r>
        <w:r w:rsidR="00312121">
          <w:rPr>
            <w:noProof/>
            <w:webHidden/>
          </w:rPr>
          <w:fldChar w:fldCharType="end"/>
        </w:r>
      </w:hyperlink>
    </w:p>
    <w:p w14:paraId="282FA30E" w14:textId="5762106C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49" w:history="1">
        <w:r w:rsidR="00312121" w:rsidRPr="001D546B">
          <w:rPr>
            <w:rStyle w:val="Lienhypertexte"/>
            <w:rFonts w:ascii="Cambria" w:hAnsi="Cambria"/>
            <w:noProof/>
          </w:rPr>
          <w:t xml:space="preserve">II.X. </w:t>
        </w:r>
        <w:r w:rsidR="00312121" w:rsidRPr="001D546B">
          <w:rPr>
            <w:rStyle w:val="Lienhypertexte"/>
            <w:noProof/>
          </w:rPr>
          <w:t>Direction, supervision et jurys de thèses, jury d’HDR (Habilitation à diriger des recherches)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_Toc144816449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21</w:t>
        </w:r>
        <w:r w:rsidR="00312121">
          <w:rPr>
            <w:noProof/>
            <w:webHidden/>
          </w:rPr>
          <w:fldChar w:fldCharType="end"/>
        </w:r>
      </w:hyperlink>
    </w:p>
    <w:p w14:paraId="468F1937" w14:textId="6B8235C1" w:rsidR="00312121" w:rsidRDefault="00000000">
      <w:pPr>
        <w:pStyle w:val="TM3"/>
        <w:tabs>
          <w:tab w:val="left" w:pos="960"/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50" w:history="1">
        <w:r w:rsidR="00312121" w:rsidRPr="001D546B">
          <w:rPr>
            <w:rStyle w:val="Lienhypertexte"/>
            <w:noProof/>
          </w:rPr>
          <w:t>a.</w:t>
        </w:r>
        <w:r w:rsidR="00312121">
          <w:rPr>
            <w:rFonts w:eastAsiaTheme="minorEastAsia" w:cstheme="minorBidi"/>
            <w:noProof/>
            <w:kern w:val="2"/>
            <w:sz w:val="24"/>
            <w:szCs w:val="24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Directions et co-directions de thèses (10)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_Toc144816450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21</w:t>
        </w:r>
        <w:r w:rsidR="00312121">
          <w:rPr>
            <w:noProof/>
            <w:webHidden/>
          </w:rPr>
          <w:fldChar w:fldCharType="end"/>
        </w:r>
      </w:hyperlink>
    </w:p>
    <w:p w14:paraId="7AC7379B" w14:textId="2A725321" w:rsidR="00312121" w:rsidRDefault="00000000">
      <w:pPr>
        <w:pStyle w:val="TM3"/>
        <w:tabs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51" w:history="1">
        <w:r w:rsidR="00312121" w:rsidRPr="001D546B">
          <w:rPr>
            <w:rStyle w:val="Lienhypertexte"/>
            <w:noProof/>
          </w:rPr>
          <w:t>b. Jurys de thèses (6)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_Toc144816451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22</w:t>
        </w:r>
        <w:r w:rsidR="00312121">
          <w:rPr>
            <w:noProof/>
            <w:webHidden/>
          </w:rPr>
          <w:fldChar w:fldCharType="end"/>
        </w:r>
      </w:hyperlink>
    </w:p>
    <w:p w14:paraId="47AD3356" w14:textId="70327BC8" w:rsidR="00312121" w:rsidRDefault="00000000">
      <w:pPr>
        <w:pStyle w:val="TM3"/>
        <w:tabs>
          <w:tab w:val="left" w:pos="960"/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52" w:history="1">
        <w:r w:rsidR="00312121" w:rsidRPr="001D546B">
          <w:rPr>
            <w:rStyle w:val="Lienhypertexte"/>
            <w:noProof/>
          </w:rPr>
          <w:t>b.</w:t>
        </w:r>
        <w:r w:rsidR="00312121">
          <w:rPr>
            <w:rFonts w:eastAsiaTheme="minorEastAsia" w:cstheme="minorBidi"/>
            <w:noProof/>
            <w:kern w:val="2"/>
            <w:sz w:val="24"/>
            <w:szCs w:val="24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Jurys d’HDR (2)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_Toc144816452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22</w:t>
        </w:r>
        <w:r w:rsidR="00312121">
          <w:rPr>
            <w:noProof/>
            <w:webHidden/>
          </w:rPr>
          <w:fldChar w:fldCharType="end"/>
        </w:r>
      </w:hyperlink>
    </w:p>
    <w:p w14:paraId="5A975803" w14:textId="766F7B55" w:rsidR="00312121" w:rsidRDefault="00000000">
      <w:pPr>
        <w:pStyle w:val="TM3"/>
        <w:tabs>
          <w:tab w:val="left" w:pos="960"/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53" w:history="1">
        <w:r w:rsidR="00312121" w:rsidRPr="001D546B">
          <w:rPr>
            <w:rStyle w:val="Lienhypertexte"/>
            <w:noProof/>
          </w:rPr>
          <w:t>c.</w:t>
        </w:r>
        <w:r w:rsidR="00312121">
          <w:rPr>
            <w:rFonts w:eastAsiaTheme="minorEastAsia" w:cstheme="minorBidi"/>
            <w:noProof/>
            <w:kern w:val="2"/>
            <w:sz w:val="24"/>
            <w:szCs w:val="24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Supervision encadrement de recherche : Commissions de thèse / Comités de suivi de thèse (3), supervisions postdoctorales rémunérées (2), Stages de recherche (4)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_Toc144816453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22</w:t>
        </w:r>
        <w:r w:rsidR="00312121">
          <w:rPr>
            <w:noProof/>
            <w:webHidden/>
          </w:rPr>
          <w:fldChar w:fldCharType="end"/>
        </w:r>
      </w:hyperlink>
    </w:p>
    <w:p w14:paraId="7B1848E6" w14:textId="2F30CEDD" w:rsidR="00312121" w:rsidRDefault="00000000">
      <w:pPr>
        <w:pStyle w:val="TM1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fr-CH"/>
          <w14:ligatures w14:val="standardContextual"/>
        </w:rPr>
      </w:pPr>
      <w:hyperlink w:anchor="_Toc144816454" w:history="1">
        <w:r w:rsidR="00312121" w:rsidRPr="001D546B">
          <w:rPr>
            <w:rStyle w:val="Lienhypertexte"/>
            <w:noProof/>
          </w:rPr>
          <w:t>III.</w:t>
        </w:r>
        <w:r w:rsidR="00312121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Activités pédagogiques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_Toc144816454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23</w:t>
        </w:r>
        <w:r w:rsidR="00312121">
          <w:rPr>
            <w:noProof/>
            <w:webHidden/>
          </w:rPr>
          <w:fldChar w:fldCharType="end"/>
        </w:r>
      </w:hyperlink>
    </w:p>
    <w:p w14:paraId="6DB18947" w14:textId="30507616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55" w:history="1">
        <w:r w:rsidR="00312121" w:rsidRPr="001D546B">
          <w:rPr>
            <w:rStyle w:val="Lienhypertexte"/>
            <w:noProof/>
          </w:rPr>
          <w:t>III.I. Responsabilités pédagogiques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_Toc144816455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23</w:t>
        </w:r>
        <w:r w:rsidR="00312121">
          <w:rPr>
            <w:noProof/>
            <w:webHidden/>
          </w:rPr>
          <w:fldChar w:fldCharType="end"/>
        </w:r>
      </w:hyperlink>
    </w:p>
    <w:p w14:paraId="4EEC4E05" w14:textId="37557D88" w:rsidR="00312121" w:rsidRDefault="00000000">
      <w:pPr>
        <w:pStyle w:val="TM2"/>
        <w:tabs>
          <w:tab w:val="right" w:leader="underscore" w:pos="962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val="fr-CH"/>
          <w14:ligatures w14:val="standardContextual"/>
        </w:rPr>
      </w:pPr>
      <w:hyperlink w:anchor="_Toc144816456" w:history="1">
        <w:r w:rsidR="00312121" w:rsidRPr="001D546B">
          <w:rPr>
            <w:rStyle w:val="Lienhypertexte"/>
            <w:noProof/>
          </w:rPr>
          <w:t>III.II Enseignements (3141 heures)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_Toc144816456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24</w:t>
        </w:r>
        <w:r w:rsidR="00312121">
          <w:rPr>
            <w:noProof/>
            <w:webHidden/>
          </w:rPr>
          <w:fldChar w:fldCharType="end"/>
        </w:r>
      </w:hyperlink>
    </w:p>
    <w:p w14:paraId="5A79FEF1" w14:textId="18461364" w:rsidR="00312121" w:rsidRDefault="00000000">
      <w:pPr>
        <w:pStyle w:val="TM1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fr-CH"/>
          <w14:ligatures w14:val="standardContextual"/>
        </w:rPr>
      </w:pPr>
      <w:hyperlink w:anchor="_Toc144816457" w:history="1">
        <w:r w:rsidR="00312121" w:rsidRPr="001D546B">
          <w:rPr>
            <w:rStyle w:val="Lienhypertexte"/>
            <w:noProof/>
          </w:rPr>
          <w:t>IV.</w:t>
        </w:r>
        <w:r w:rsidR="00312121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Participation aux comités de recrutement d’enseignants-chercheurs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_Toc144816457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27</w:t>
        </w:r>
        <w:r w:rsidR="00312121">
          <w:rPr>
            <w:noProof/>
            <w:webHidden/>
          </w:rPr>
          <w:fldChar w:fldCharType="end"/>
        </w:r>
      </w:hyperlink>
    </w:p>
    <w:p w14:paraId="15363753" w14:textId="095A53E4" w:rsidR="00312121" w:rsidRDefault="00000000">
      <w:pPr>
        <w:pStyle w:val="TM1"/>
        <w:tabs>
          <w:tab w:val="left" w:pos="480"/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fr-CH"/>
          <w14:ligatures w14:val="standardContextual"/>
        </w:rPr>
      </w:pPr>
      <w:hyperlink w:anchor="_Toc144816458" w:history="1">
        <w:r w:rsidR="00312121" w:rsidRPr="001D546B">
          <w:rPr>
            <w:rStyle w:val="Lienhypertexte"/>
            <w:noProof/>
          </w:rPr>
          <w:t>V.</w:t>
        </w:r>
        <w:r w:rsidR="00312121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</w:rPr>
          <w:t>Service à la Cité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_Toc144816458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27</w:t>
        </w:r>
        <w:r w:rsidR="00312121">
          <w:rPr>
            <w:noProof/>
            <w:webHidden/>
          </w:rPr>
          <w:fldChar w:fldCharType="end"/>
        </w:r>
      </w:hyperlink>
    </w:p>
    <w:p w14:paraId="5BF52179" w14:textId="0982D668" w:rsidR="00312121" w:rsidRDefault="00000000">
      <w:pPr>
        <w:pStyle w:val="TM3"/>
        <w:tabs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59" w:history="1">
        <w:r w:rsidR="00312121" w:rsidRPr="001D546B">
          <w:rPr>
            <w:rStyle w:val="Lienhypertexte"/>
            <w:noProof/>
          </w:rPr>
          <w:t>V.I Expertises en faveur de la société civile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_Toc144816459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28</w:t>
        </w:r>
        <w:r w:rsidR="00312121">
          <w:rPr>
            <w:noProof/>
            <w:webHidden/>
          </w:rPr>
          <w:fldChar w:fldCharType="end"/>
        </w:r>
      </w:hyperlink>
    </w:p>
    <w:p w14:paraId="6612133E" w14:textId="7D6CC31E" w:rsidR="00312121" w:rsidRDefault="00000000">
      <w:pPr>
        <w:pStyle w:val="TM3"/>
        <w:tabs>
          <w:tab w:val="right" w:leader="underscore" w:pos="9628"/>
        </w:tabs>
        <w:rPr>
          <w:rFonts w:eastAsiaTheme="minorEastAsia" w:cstheme="minorBidi"/>
          <w:noProof/>
          <w:kern w:val="2"/>
          <w:sz w:val="24"/>
          <w:szCs w:val="24"/>
          <w:lang w:val="fr-CH"/>
          <w14:ligatures w14:val="standardContextual"/>
        </w:rPr>
      </w:pPr>
      <w:hyperlink w:anchor="_Toc144816460" w:history="1">
        <w:r w:rsidR="00312121" w:rsidRPr="001D546B">
          <w:rPr>
            <w:rStyle w:val="Lienhypertexte"/>
            <w:noProof/>
          </w:rPr>
          <w:t xml:space="preserve">V.II. Dissémination de la recherche </w:t>
        </w:r>
        <w:r w:rsidR="00312121" w:rsidRPr="001D546B">
          <w:rPr>
            <w:rStyle w:val="Lienhypertexte"/>
            <w:rFonts w:ascii="Cambria" w:hAnsi="Cambria"/>
            <w:noProof/>
          </w:rPr>
          <w:t>et Diffusion dans les médias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_Toc144816460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28</w:t>
        </w:r>
        <w:r w:rsidR="00312121">
          <w:rPr>
            <w:noProof/>
            <w:webHidden/>
          </w:rPr>
          <w:fldChar w:fldCharType="end"/>
        </w:r>
      </w:hyperlink>
    </w:p>
    <w:p w14:paraId="5E792E21" w14:textId="277332DF" w:rsidR="00312121" w:rsidRDefault="00000000">
      <w:pPr>
        <w:pStyle w:val="TM1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fr-CH"/>
          <w14:ligatures w14:val="standardContextual"/>
        </w:rPr>
      </w:pPr>
      <w:hyperlink w:anchor="_Toc144816461" w:history="1">
        <w:r w:rsidR="00312121" w:rsidRPr="001D546B">
          <w:rPr>
            <w:rStyle w:val="Lienhypertexte"/>
            <w:noProof/>
            <w:lang w:val="en-US"/>
          </w:rPr>
          <w:t>VI.</w:t>
        </w:r>
        <w:r w:rsidR="00312121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  <w:lang w:val="en-US"/>
          </w:rPr>
          <w:t>Implications institutionnelles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_Toc144816461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29</w:t>
        </w:r>
        <w:r w:rsidR="00312121">
          <w:rPr>
            <w:noProof/>
            <w:webHidden/>
          </w:rPr>
          <w:fldChar w:fldCharType="end"/>
        </w:r>
      </w:hyperlink>
    </w:p>
    <w:p w14:paraId="69EB8473" w14:textId="7762E2DE" w:rsidR="00312121" w:rsidRDefault="00000000">
      <w:pPr>
        <w:pStyle w:val="TM1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fr-CH"/>
          <w14:ligatures w14:val="standardContextual"/>
        </w:rPr>
      </w:pPr>
      <w:hyperlink w:anchor="_Toc144816462" w:history="1">
        <w:r w:rsidR="00312121" w:rsidRPr="001D546B">
          <w:rPr>
            <w:rStyle w:val="Lienhypertexte"/>
            <w:noProof/>
            <w:lang w:val="en-US"/>
          </w:rPr>
          <w:t>VII.</w:t>
        </w:r>
        <w:r w:rsidR="00312121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  <w:lang w:val="en-US"/>
          </w:rPr>
          <w:t>Montage de partenariats institutionnels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_Toc144816462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29</w:t>
        </w:r>
        <w:r w:rsidR="00312121">
          <w:rPr>
            <w:noProof/>
            <w:webHidden/>
          </w:rPr>
          <w:fldChar w:fldCharType="end"/>
        </w:r>
      </w:hyperlink>
    </w:p>
    <w:p w14:paraId="0B450F2A" w14:textId="5427F935" w:rsidR="00312121" w:rsidRDefault="00000000">
      <w:pPr>
        <w:pStyle w:val="TM1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fr-CH"/>
          <w14:ligatures w14:val="standardContextual"/>
        </w:rPr>
      </w:pPr>
      <w:hyperlink w:anchor="_Toc144816463" w:history="1">
        <w:r w:rsidR="00312121" w:rsidRPr="001D546B">
          <w:rPr>
            <w:rStyle w:val="Lienhypertexte"/>
            <w:noProof/>
            <w:lang w:val="en-US"/>
          </w:rPr>
          <w:t>VIII.</w:t>
        </w:r>
        <w:r w:rsidR="00312121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fr-CH"/>
            <w14:ligatures w14:val="standardContextual"/>
          </w:rPr>
          <w:tab/>
        </w:r>
        <w:r w:rsidR="00312121" w:rsidRPr="001D546B">
          <w:rPr>
            <w:rStyle w:val="Lienhypertexte"/>
            <w:noProof/>
            <w:lang w:val="en-US"/>
          </w:rPr>
          <w:t>Autres compétences</w:t>
        </w:r>
        <w:r w:rsidR="00312121">
          <w:rPr>
            <w:noProof/>
            <w:webHidden/>
          </w:rPr>
          <w:tab/>
        </w:r>
        <w:r w:rsidR="00312121">
          <w:rPr>
            <w:noProof/>
            <w:webHidden/>
          </w:rPr>
          <w:fldChar w:fldCharType="begin"/>
        </w:r>
        <w:r w:rsidR="00312121">
          <w:rPr>
            <w:noProof/>
            <w:webHidden/>
          </w:rPr>
          <w:instrText xml:space="preserve"> PAGEREF _Toc144816463 \h </w:instrText>
        </w:r>
        <w:r w:rsidR="00312121">
          <w:rPr>
            <w:noProof/>
            <w:webHidden/>
          </w:rPr>
        </w:r>
        <w:r w:rsidR="00312121">
          <w:rPr>
            <w:noProof/>
            <w:webHidden/>
          </w:rPr>
          <w:fldChar w:fldCharType="separate"/>
        </w:r>
        <w:r w:rsidR="00312121">
          <w:rPr>
            <w:noProof/>
            <w:webHidden/>
          </w:rPr>
          <w:t>30</w:t>
        </w:r>
        <w:r w:rsidR="00312121">
          <w:rPr>
            <w:noProof/>
            <w:webHidden/>
          </w:rPr>
          <w:fldChar w:fldCharType="end"/>
        </w:r>
      </w:hyperlink>
    </w:p>
    <w:p w14:paraId="1E3FABD7" w14:textId="73637A7F" w:rsidR="00405ACE" w:rsidRDefault="00405ACE">
      <w:pPr>
        <w:rPr>
          <w:rFonts w:ascii="Cambria" w:hAnsi="Cambria" w:cstheme="majorHAnsi"/>
          <w:sz w:val="20"/>
          <w:szCs w:val="20"/>
          <w:lang w:val="it-CH"/>
        </w:rPr>
      </w:pPr>
      <w:r>
        <w:rPr>
          <w:rFonts w:ascii="Cambria" w:hAnsi="Cambria" w:cstheme="majorHAnsi"/>
          <w:sz w:val="20"/>
          <w:szCs w:val="20"/>
          <w:lang w:val="it-CH"/>
        </w:rPr>
        <w:fldChar w:fldCharType="end"/>
      </w:r>
      <w:r>
        <w:rPr>
          <w:rFonts w:ascii="Cambria" w:hAnsi="Cambria" w:cstheme="majorHAnsi"/>
          <w:sz w:val="20"/>
          <w:szCs w:val="20"/>
          <w:lang w:val="it-CH"/>
        </w:rPr>
        <w:br w:type="page"/>
      </w:r>
    </w:p>
    <w:p w14:paraId="24EE713B" w14:textId="77777777" w:rsidR="00405ACE" w:rsidRPr="00A81895" w:rsidRDefault="00405ACE" w:rsidP="00A81895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sz w:val="20"/>
          <w:szCs w:val="20"/>
          <w:lang w:val="it-CH"/>
        </w:rPr>
      </w:pPr>
    </w:p>
    <w:p w14:paraId="56C049C7" w14:textId="77777777" w:rsidR="00A81895" w:rsidRPr="00F209E3" w:rsidRDefault="00A81895" w:rsidP="00F209E3">
      <w:pPr>
        <w:jc w:val="both"/>
        <w:rPr>
          <w:rFonts w:ascii="Cambria" w:hAnsi="Cambria" w:cstheme="majorHAnsi"/>
          <w:bCs/>
          <w:sz w:val="22"/>
          <w:szCs w:val="22"/>
          <w:lang w:val="it-CH"/>
        </w:rPr>
      </w:pPr>
    </w:p>
    <w:p w14:paraId="314C5144" w14:textId="16A49A6A" w:rsidR="009C55E4" w:rsidRPr="00A81895" w:rsidRDefault="009C55E4" w:rsidP="00CD1D1F">
      <w:pPr>
        <w:pStyle w:val="Titre1"/>
        <w:numPr>
          <w:ilvl w:val="0"/>
          <w:numId w:val="14"/>
        </w:numPr>
        <w:rPr>
          <w:color w:val="0000FF"/>
        </w:rPr>
      </w:pPr>
      <w:bookmarkStart w:id="0" w:name="_Toc144816429"/>
      <w:r w:rsidRPr="00A81895">
        <w:rPr>
          <w:color w:val="0000FF"/>
        </w:rPr>
        <w:t>Formations et titres universitaires</w:t>
      </w:r>
      <w:bookmarkEnd w:id="0"/>
    </w:p>
    <w:p w14:paraId="57D67D76" w14:textId="77777777" w:rsidR="009C55E4" w:rsidRPr="00724438" w:rsidRDefault="009C55E4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sz w:val="22"/>
          <w:szCs w:val="22"/>
        </w:rPr>
      </w:pPr>
    </w:p>
    <w:p w14:paraId="5A97F6F3" w14:textId="77777777" w:rsidR="00081EB2" w:rsidRPr="00724438" w:rsidRDefault="00081EB2" w:rsidP="00A06A36">
      <w:pPr>
        <w:shd w:val="clear" w:color="auto" w:fill="FFFFFF"/>
        <w:tabs>
          <w:tab w:val="left" w:pos="6300"/>
        </w:tabs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12E9B560" w14:textId="77777777" w:rsidR="00D612E9" w:rsidRPr="00724438" w:rsidRDefault="00081EB2" w:rsidP="00A06A36">
      <w:pPr>
        <w:jc w:val="both"/>
        <w:rPr>
          <w:rFonts w:ascii="Cambria" w:hAnsi="Cambria" w:cstheme="majorHAnsi"/>
          <w:b/>
          <w:sz w:val="22"/>
          <w:szCs w:val="22"/>
        </w:rPr>
      </w:pPr>
      <w:r w:rsidRPr="00724438">
        <w:rPr>
          <w:rFonts w:ascii="Cambria" w:hAnsi="Cambria" w:cstheme="majorHAnsi"/>
          <w:b/>
          <w:sz w:val="22"/>
          <w:szCs w:val="22"/>
        </w:rPr>
        <w:t xml:space="preserve">2010 : Doctorat en </w:t>
      </w:r>
      <w:r w:rsidR="00645E83" w:rsidRPr="00724438">
        <w:rPr>
          <w:rFonts w:ascii="Cambria" w:hAnsi="Cambria" w:cstheme="majorHAnsi"/>
          <w:b/>
          <w:sz w:val="22"/>
          <w:szCs w:val="22"/>
        </w:rPr>
        <w:t>S</w:t>
      </w:r>
      <w:r w:rsidRPr="00724438">
        <w:rPr>
          <w:rFonts w:ascii="Cambria" w:hAnsi="Cambria" w:cstheme="majorHAnsi"/>
          <w:b/>
          <w:sz w:val="22"/>
          <w:szCs w:val="22"/>
        </w:rPr>
        <w:t>ociologie avec la mention très honorable et les Félicitations du jury à l’unanimité</w:t>
      </w:r>
    </w:p>
    <w:p w14:paraId="2ADFE956" w14:textId="77777777" w:rsidR="00081EB2" w:rsidRPr="00724438" w:rsidRDefault="009C55E4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>Titre de la t</w:t>
      </w:r>
      <w:r w:rsidR="00081EB2" w:rsidRPr="00724438">
        <w:rPr>
          <w:rFonts w:ascii="Cambria" w:hAnsi="Cambria" w:cstheme="majorHAnsi"/>
          <w:sz w:val="22"/>
          <w:szCs w:val="22"/>
        </w:rPr>
        <w:t>hèse</w:t>
      </w:r>
      <w:r w:rsidR="00D612E9" w:rsidRPr="00724438">
        <w:rPr>
          <w:rFonts w:ascii="Cambria" w:hAnsi="Cambria" w:cstheme="majorHAnsi"/>
          <w:sz w:val="22"/>
          <w:szCs w:val="22"/>
        </w:rPr>
        <w:t> :</w:t>
      </w:r>
      <w:r w:rsidR="00081EB2" w:rsidRPr="00724438">
        <w:rPr>
          <w:rFonts w:ascii="Cambria" w:hAnsi="Cambria" w:cstheme="majorHAnsi"/>
          <w:sz w:val="22"/>
          <w:szCs w:val="22"/>
        </w:rPr>
        <w:t xml:space="preserve"> </w:t>
      </w:r>
      <w:r w:rsidR="00D612E9" w:rsidRPr="00724438">
        <w:rPr>
          <w:rFonts w:ascii="Cambria" w:hAnsi="Cambria" w:cstheme="majorHAnsi"/>
          <w:i/>
          <w:sz w:val="22"/>
          <w:szCs w:val="22"/>
        </w:rPr>
        <w:t>L'évolution d'une immigration "communautaire" en France et en Allemagne : le cas des jeunes d'origine turque : entre communauté, société et cité</w:t>
      </w:r>
      <w:r w:rsidR="00D612E9" w:rsidRPr="00724438">
        <w:rPr>
          <w:rFonts w:ascii="Cambria" w:hAnsi="Cambria" w:cstheme="majorHAnsi"/>
          <w:sz w:val="22"/>
          <w:szCs w:val="22"/>
        </w:rPr>
        <w:t xml:space="preserve">, </w:t>
      </w:r>
      <w:r w:rsidR="00081EB2" w:rsidRPr="00724438">
        <w:rPr>
          <w:rFonts w:ascii="Cambria" w:hAnsi="Cambria" w:cstheme="majorHAnsi"/>
          <w:sz w:val="22"/>
          <w:szCs w:val="22"/>
        </w:rPr>
        <w:t xml:space="preserve">soutenue à l’Université </w:t>
      </w:r>
      <w:r w:rsidR="008D05EA" w:rsidRPr="00724438">
        <w:rPr>
          <w:rFonts w:ascii="Cambria" w:hAnsi="Cambria" w:cstheme="majorHAnsi"/>
          <w:sz w:val="22"/>
          <w:szCs w:val="22"/>
        </w:rPr>
        <w:t>de Bordeaux</w:t>
      </w:r>
      <w:r w:rsidR="00081EB2" w:rsidRPr="00724438">
        <w:rPr>
          <w:rFonts w:ascii="Cambria" w:hAnsi="Cambria" w:cstheme="majorHAnsi"/>
          <w:sz w:val="22"/>
          <w:szCs w:val="22"/>
        </w:rPr>
        <w:t>, sous la direction de François D</w:t>
      </w:r>
      <w:r w:rsidRPr="00724438">
        <w:rPr>
          <w:rFonts w:ascii="Cambria" w:hAnsi="Cambria" w:cstheme="majorHAnsi"/>
          <w:sz w:val="22"/>
          <w:szCs w:val="22"/>
        </w:rPr>
        <w:t>ubet</w:t>
      </w:r>
    </w:p>
    <w:p w14:paraId="6B074A54" w14:textId="77777777" w:rsidR="00081EB2" w:rsidRPr="00724438" w:rsidRDefault="00081EB2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11BB5A4D" w14:textId="77777777" w:rsidR="00081EB2" w:rsidRPr="00724438" w:rsidRDefault="00081EB2" w:rsidP="00A06A36">
      <w:pPr>
        <w:jc w:val="both"/>
        <w:rPr>
          <w:rFonts w:ascii="Cambria" w:hAnsi="Cambria" w:cstheme="majorHAnsi"/>
          <w:i/>
          <w:sz w:val="22"/>
          <w:szCs w:val="22"/>
        </w:rPr>
      </w:pPr>
      <w:r w:rsidRPr="00724438">
        <w:rPr>
          <w:rFonts w:ascii="Cambria" w:hAnsi="Cambria" w:cstheme="majorHAnsi"/>
          <w:i/>
          <w:sz w:val="22"/>
          <w:szCs w:val="22"/>
        </w:rPr>
        <w:t>Membres du Jury :</w:t>
      </w:r>
    </w:p>
    <w:p w14:paraId="5B83F118" w14:textId="77777777" w:rsidR="00081EB2" w:rsidRPr="00724438" w:rsidRDefault="00081EB2" w:rsidP="00A06A36">
      <w:pPr>
        <w:jc w:val="both"/>
        <w:rPr>
          <w:rFonts w:ascii="Cambria" w:hAnsi="Cambria" w:cstheme="majorHAnsi"/>
          <w:b/>
          <w:i/>
          <w:sz w:val="22"/>
          <w:szCs w:val="22"/>
        </w:rPr>
      </w:pPr>
    </w:p>
    <w:p w14:paraId="6FC51D9A" w14:textId="77777777" w:rsidR="00081EB2" w:rsidRPr="00724438" w:rsidRDefault="00081EB2" w:rsidP="00CD1D1F">
      <w:pPr>
        <w:numPr>
          <w:ilvl w:val="0"/>
          <w:numId w:val="1"/>
        </w:num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>Michel KOKOREFF, Président du Jury (Professeur de Sociologie, Université Paris 8)</w:t>
      </w:r>
    </w:p>
    <w:p w14:paraId="780D8EC2" w14:textId="77777777" w:rsidR="00081EB2" w:rsidRPr="00724438" w:rsidRDefault="00081EB2" w:rsidP="00CD1D1F">
      <w:pPr>
        <w:numPr>
          <w:ilvl w:val="0"/>
          <w:numId w:val="1"/>
        </w:num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>Didier LAPEYRONNIE, Rapporteur (Professeur de Sociologie, Université Panthéon Sorbonne, Paris IV)</w:t>
      </w:r>
    </w:p>
    <w:p w14:paraId="3B2AA562" w14:textId="77777777" w:rsidR="00081EB2" w:rsidRPr="00724438" w:rsidRDefault="00081EB2" w:rsidP="00CD1D1F">
      <w:pPr>
        <w:numPr>
          <w:ilvl w:val="0"/>
          <w:numId w:val="1"/>
        </w:numPr>
        <w:jc w:val="both"/>
        <w:rPr>
          <w:rFonts w:ascii="Cambria" w:hAnsi="Cambria" w:cstheme="majorHAnsi"/>
          <w:sz w:val="22"/>
          <w:szCs w:val="22"/>
        </w:rPr>
      </w:pPr>
      <w:proofErr w:type="spellStart"/>
      <w:r w:rsidRPr="00724438">
        <w:rPr>
          <w:rFonts w:ascii="Cambria" w:hAnsi="Cambria" w:cstheme="majorHAnsi"/>
          <w:sz w:val="22"/>
          <w:szCs w:val="22"/>
        </w:rPr>
        <w:t>Hamit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 BOZARSLAN, Rapporteur (Directeur de recherche</w:t>
      </w:r>
      <w:r w:rsidR="00565AE3" w:rsidRPr="00724438">
        <w:rPr>
          <w:rFonts w:ascii="Cambria" w:hAnsi="Cambria" w:cstheme="majorHAnsi"/>
          <w:sz w:val="22"/>
          <w:szCs w:val="22"/>
        </w:rPr>
        <w:t xml:space="preserve"> </w:t>
      </w:r>
      <w:r w:rsidR="00645E83" w:rsidRPr="00724438">
        <w:rPr>
          <w:rFonts w:ascii="Cambria" w:hAnsi="Cambria" w:cstheme="majorHAnsi"/>
          <w:sz w:val="22"/>
          <w:szCs w:val="22"/>
        </w:rPr>
        <w:t xml:space="preserve">CNRS </w:t>
      </w:r>
      <w:r w:rsidR="00565AE3" w:rsidRPr="00724438">
        <w:rPr>
          <w:rFonts w:ascii="Cambria" w:hAnsi="Cambria" w:cstheme="majorHAnsi"/>
          <w:sz w:val="22"/>
          <w:szCs w:val="22"/>
        </w:rPr>
        <w:t>en Histoire</w:t>
      </w:r>
      <w:r w:rsidRPr="00724438">
        <w:rPr>
          <w:rFonts w:ascii="Cambria" w:hAnsi="Cambria" w:cstheme="majorHAnsi"/>
          <w:sz w:val="22"/>
          <w:szCs w:val="22"/>
        </w:rPr>
        <w:t xml:space="preserve">, EHESS, </w:t>
      </w:r>
      <w:r w:rsidR="004C27EE" w:rsidRPr="00724438">
        <w:rPr>
          <w:rFonts w:ascii="Cambria" w:hAnsi="Cambria" w:cstheme="majorHAnsi"/>
          <w:sz w:val="22"/>
          <w:szCs w:val="22"/>
        </w:rPr>
        <w:t>École</w:t>
      </w:r>
      <w:r w:rsidRPr="00724438">
        <w:rPr>
          <w:rFonts w:ascii="Cambria" w:hAnsi="Cambria" w:cstheme="majorHAnsi"/>
          <w:sz w:val="22"/>
          <w:szCs w:val="22"/>
        </w:rPr>
        <w:t xml:space="preserve"> des Hautes Études en Sciences Sociales, Paris)</w:t>
      </w:r>
    </w:p>
    <w:p w14:paraId="6E1772A5" w14:textId="66D9DB79" w:rsidR="00081EB2" w:rsidRPr="00724438" w:rsidRDefault="00081EB2" w:rsidP="00CD1D1F">
      <w:pPr>
        <w:numPr>
          <w:ilvl w:val="0"/>
          <w:numId w:val="1"/>
        </w:num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Nikola TIETZE, Chercheure </w:t>
      </w:r>
      <w:r w:rsidR="00DE15DB">
        <w:rPr>
          <w:rFonts w:ascii="Cambria" w:hAnsi="Cambria" w:cstheme="majorHAnsi"/>
          <w:sz w:val="22"/>
          <w:szCs w:val="22"/>
        </w:rPr>
        <w:t xml:space="preserve">en Sociologie </w:t>
      </w:r>
      <w:r w:rsidRPr="00724438">
        <w:rPr>
          <w:rFonts w:ascii="Cambria" w:hAnsi="Cambria" w:cstheme="majorHAnsi"/>
          <w:sz w:val="22"/>
          <w:szCs w:val="22"/>
        </w:rPr>
        <w:t>au Centre Interdisciplinaire de Recherches en Sciences Sociales d’Hambourg</w:t>
      </w:r>
      <w:r w:rsidR="005E0629">
        <w:rPr>
          <w:rFonts w:ascii="Cambria" w:hAnsi="Cambria" w:cstheme="majorHAnsi"/>
          <w:sz w:val="22"/>
          <w:szCs w:val="22"/>
        </w:rPr>
        <w:t>/</w:t>
      </w:r>
      <w:r w:rsidR="005E0629" w:rsidRPr="005E0629">
        <w:rPr>
          <w:rFonts w:ascii="Cambria" w:hAnsi="Cambria" w:cstheme="majorHAnsi"/>
          <w:i/>
          <w:iCs/>
          <w:sz w:val="22"/>
          <w:szCs w:val="22"/>
        </w:rPr>
        <w:t xml:space="preserve">Hamburger Institut </w:t>
      </w:r>
      <w:proofErr w:type="spellStart"/>
      <w:r w:rsidR="005E0629" w:rsidRPr="005E0629">
        <w:rPr>
          <w:rFonts w:ascii="Cambria" w:hAnsi="Cambria" w:cstheme="majorHAnsi"/>
          <w:i/>
          <w:iCs/>
          <w:sz w:val="22"/>
          <w:szCs w:val="22"/>
        </w:rPr>
        <w:t>für</w:t>
      </w:r>
      <w:proofErr w:type="spellEnd"/>
      <w:r w:rsidR="005E0629" w:rsidRPr="005E0629">
        <w:rPr>
          <w:rFonts w:ascii="Cambria" w:hAnsi="Cambria" w:cstheme="majorHAnsi"/>
          <w:i/>
          <w:iCs/>
          <w:sz w:val="22"/>
          <w:szCs w:val="22"/>
        </w:rPr>
        <w:t xml:space="preserve"> </w:t>
      </w:r>
      <w:proofErr w:type="spellStart"/>
      <w:r w:rsidR="005E0629" w:rsidRPr="005E0629">
        <w:rPr>
          <w:rFonts w:ascii="Cambria" w:hAnsi="Cambria" w:cstheme="majorHAnsi"/>
          <w:i/>
          <w:iCs/>
          <w:sz w:val="22"/>
          <w:szCs w:val="22"/>
        </w:rPr>
        <w:t>Sozialforschung</w:t>
      </w:r>
      <w:proofErr w:type="spellEnd"/>
    </w:p>
    <w:p w14:paraId="5E5D181E" w14:textId="1E3359FF" w:rsidR="00081EB2" w:rsidRPr="005E0629" w:rsidRDefault="00081EB2" w:rsidP="00CD1D1F">
      <w:pPr>
        <w:numPr>
          <w:ilvl w:val="0"/>
          <w:numId w:val="1"/>
        </w:num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>François DUBET, Directeur de thèse (Professeur de Sociolog</w:t>
      </w:r>
      <w:r w:rsidR="00800EED" w:rsidRPr="00724438">
        <w:rPr>
          <w:rFonts w:ascii="Cambria" w:hAnsi="Cambria" w:cstheme="majorHAnsi"/>
          <w:sz w:val="22"/>
          <w:szCs w:val="22"/>
        </w:rPr>
        <w:t>ie, Université Bordeaux</w:t>
      </w:r>
      <w:r w:rsidRPr="00724438">
        <w:rPr>
          <w:rFonts w:ascii="Cambria" w:hAnsi="Cambria" w:cstheme="majorHAnsi"/>
          <w:sz w:val="22"/>
          <w:szCs w:val="22"/>
        </w:rPr>
        <w:t>)</w:t>
      </w:r>
    </w:p>
    <w:p w14:paraId="34731276" w14:textId="77777777" w:rsidR="00F82BBE" w:rsidRPr="00724438" w:rsidRDefault="00F82BBE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3D98115C" w14:textId="67F95717" w:rsidR="00081EB2" w:rsidRPr="00724438" w:rsidRDefault="00081EB2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Octobre 2006/octobre </w:t>
      </w:r>
      <w:proofErr w:type="gramStart"/>
      <w:r w:rsidRPr="00724438">
        <w:rPr>
          <w:rFonts w:ascii="Cambria" w:hAnsi="Cambria" w:cstheme="majorHAnsi"/>
          <w:sz w:val="22"/>
          <w:szCs w:val="22"/>
        </w:rPr>
        <w:t>2009:</w:t>
      </w:r>
      <w:proofErr w:type="gramEnd"/>
      <w:r w:rsidRPr="00724438">
        <w:rPr>
          <w:rFonts w:ascii="Cambria" w:hAnsi="Cambria" w:cstheme="majorHAnsi"/>
          <w:sz w:val="22"/>
          <w:szCs w:val="22"/>
        </w:rPr>
        <w:t xml:space="preserve"> </w:t>
      </w:r>
      <w:r w:rsidR="00DA141B" w:rsidRPr="00724438">
        <w:rPr>
          <w:rFonts w:ascii="Cambria" w:hAnsi="Cambria" w:cstheme="majorHAnsi"/>
          <w:sz w:val="22"/>
          <w:szCs w:val="22"/>
        </w:rPr>
        <w:t xml:space="preserve">Lauréate </w:t>
      </w:r>
      <w:r w:rsidR="00DA141B" w:rsidRPr="00D04A58">
        <w:rPr>
          <w:rFonts w:ascii="Cambria" w:hAnsi="Cambria" w:cstheme="majorHAnsi"/>
          <w:b/>
          <w:bCs/>
          <w:sz w:val="22"/>
          <w:szCs w:val="22"/>
        </w:rPr>
        <w:t>a</w:t>
      </w:r>
      <w:r w:rsidRPr="00D04A58">
        <w:rPr>
          <w:rFonts w:ascii="Cambria" w:hAnsi="Cambria" w:cstheme="majorHAnsi"/>
          <w:b/>
          <w:bCs/>
          <w:sz w:val="22"/>
          <w:szCs w:val="22"/>
        </w:rPr>
        <w:t>llocataire de recherche</w:t>
      </w:r>
      <w:r w:rsidRPr="00724438">
        <w:rPr>
          <w:rFonts w:ascii="Cambria" w:hAnsi="Cambria" w:cstheme="majorHAnsi"/>
          <w:sz w:val="22"/>
          <w:szCs w:val="22"/>
        </w:rPr>
        <w:t xml:space="preserve"> du Ministère de l’Enseignement Supérieur et de la Recherche</w:t>
      </w:r>
      <w:r w:rsidR="00645E83" w:rsidRPr="00724438">
        <w:rPr>
          <w:rFonts w:ascii="Cambria" w:hAnsi="Cambria" w:cstheme="majorHAnsi"/>
          <w:sz w:val="22"/>
          <w:szCs w:val="22"/>
        </w:rPr>
        <w:t xml:space="preserve">. Allocation </w:t>
      </w:r>
      <w:r w:rsidR="007B3310" w:rsidRPr="00724438">
        <w:rPr>
          <w:rFonts w:ascii="Cambria" w:hAnsi="Cambria" w:cstheme="majorHAnsi"/>
          <w:sz w:val="22"/>
          <w:szCs w:val="22"/>
        </w:rPr>
        <w:t xml:space="preserve">sur concours, </w:t>
      </w:r>
      <w:r w:rsidR="00645E83" w:rsidRPr="00724438">
        <w:rPr>
          <w:rFonts w:ascii="Cambria" w:hAnsi="Cambria" w:cstheme="majorHAnsi"/>
          <w:sz w:val="22"/>
          <w:szCs w:val="22"/>
        </w:rPr>
        <w:t>suite à l’examen d’un jury pluridis</w:t>
      </w:r>
      <w:r w:rsidR="00F82BBE" w:rsidRPr="00724438">
        <w:rPr>
          <w:rFonts w:ascii="Cambria" w:hAnsi="Cambria" w:cstheme="majorHAnsi"/>
          <w:sz w:val="22"/>
          <w:szCs w:val="22"/>
        </w:rPr>
        <w:t>ci</w:t>
      </w:r>
      <w:r w:rsidR="00645E83" w:rsidRPr="00724438">
        <w:rPr>
          <w:rFonts w:ascii="Cambria" w:hAnsi="Cambria" w:cstheme="majorHAnsi"/>
          <w:sz w:val="22"/>
          <w:szCs w:val="22"/>
        </w:rPr>
        <w:t>plinaire</w:t>
      </w:r>
      <w:r w:rsidR="0085786D">
        <w:rPr>
          <w:rFonts w:ascii="Cambria" w:hAnsi="Cambria" w:cstheme="majorHAnsi"/>
          <w:sz w:val="22"/>
          <w:szCs w:val="22"/>
        </w:rPr>
        <w:t xml:space="preserve"> (sciences de l’éducation, psychologie, sociologie, anthropologie notamment)</w:t>
      </w:r>
      <w:r w:rsidR="00645E83" w:rsidRPr="00724438">
        <w:rPr>
          <w:rFonts w:ascii="Cambria" w:hAnsi="Cambria" w:cstheme="majorHAnsi"/>
          <w:sz w:val="22"/>
          <w:szCs w:val="22"/>
        </w:rPr>
        <w:t>.</w:t>
      </w:r>
    </w:p>
    <w:p w14:paraId="0DDEBDC2" w14:textId="77777777" w:rsidR="00081EB2" w:rsidRPr="00724438" w:rsidRDefault="00081EB2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35226BF5" w14:textId="31C7A88D" w:rsidR="00081EB2" w:rsidRPr="00724438" w:rsidRDefault="00081EB2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2005-2006 : </w:t>
      </w:r>
      <w:r w:rsidRPr="00724438">
        <w:rPr>
          <w:rFonts w:ascii="Cambria" w:hAnsi="Cambria" w:cstheme="majorHAnsi"/>
          <w:b/>
          <w:sz w:val="22"/>
          <w:szCs w:val="22"/>
        </w:rPr>
        <w:t>Master recherche</w:t>
      </w:r>
      <w:r w:rsidRPr="00724438">
        <w:rPr>
          <w:rFonts w:ascii="Cambria" w:hAnsi="Cambria" w:cstheme="majorHAnsi"/>
          <w:sz w:val="22"/>
          <w:szCs w:val="22"/>
        </w:rPr>
        <w:t xml:space="preserve"> en Sociologie, </w:t>
      </w:r>
      <w:r w:rsidRPr="00724438">
        <w:rPr>
          <w:rFonts w:ascii="Cambria" w:hAnsi="Cambria" w:cstheme="majorHAnsi"/>
          <w:i/>
          <w:sz w:val="22"/>
          <w:szCs w:val="22"/>
        </w:rPr>
        <w:t>Mention Très Bien, Majore de promotion</w:t>
      </w:r>
      <w:r w:rsidRPr="00724438">
        <w:rPr>
          <w:rFonts w:ascii="Cambria" w:hAnsi="Cambria" w:cstheme="majorHAnsi"/>
          <w:sz w:val="22"/>
          <w:szCs w:val="22"/>
        </w:rPr>
        <w:t xml:space="preserve"> « Acteur et problèmes sociaux »</w:t>
      </w:r>
      <w:r w:rsidR="00800EED" w:rsidRPr="00724438">
        <w:rPr>
          <w:rFonts w:ascii="Cambria" w:hAnsi="Cambria" w:cstheme="majorHAnsi"/>
          <w:sz w:val="22"/>
          <w:szCs w:val="22"/>
        </w:rPr>
        <w:t xml:space="preserve">, </w:t>
      </w:r>
      <w:r w:rsidR="00645E83" w:rsidRPr="00724438">
        <w:rPr>
          <w:rFonts w:ascii="Cambria" w:hAnsi="Cambria" w:cstheme="majorHAnsi"/>
          <w:sz w:val="22"/>
          <w:szCs w:val="22"/>
        </w:rPr>
        <w:t xml:space="preserve">Université de </w:t>
      </w:r>
      <w:r w:rsidR="00800EED" w:rsidRPr="00724438">
        <w:rPr>
          <w:rFonts w:ascii="Cambria" w:hAnsi="Cambria" w:cstheme="majorHAnsi"/>
          <w:sz w:val="22"/>
          <w:szCs w:val="22"/>
        </w:rPr>
        <w:t>Bordeaux</w:t>
      </w:r>
      <w:r w:rsidR="007D2D1A" w:rsidRPr="00724438">
        <w:rPr>
          <w:rFonts w:ascii="Cambria" w:hAnsi="Cambria" w:cstheme="majorHAnsi"/>
          <w:sz w:val="22"/>
          <w:szCs w:val="22"/>
        </w:rPr>
        <w:t xml:space="preserve">, Obtention d’une bourse sur critères </w:t>
      </w:r>
      <w:r w:rsidR="006C2C24" w:rsidRPr="00724438">
        <w:rPr>
          <w:rFonts w:ascii="Cambria" w:hAnsi="Cambria" w:cstheme="majorHAnsi"/>
          <w:sz w:val="22"/>
          <w:szCs w:val="22"/>
        </w:rPr>
        <w:t>universitaires</w:t>
      </w:r>
    </w:p>
    <w:p w14:paraId="04945D7D" w14:textId="77777777" w:rsidR="00081EB2" w:rsidRPr="00724438" w:rsidRDefault="00081EB2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4AD342D3" w14:textId="77777777" w:rsidR="00081EB2" w:rsidRPr="00724438" w:rsidRDefault="00081EB2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2004/2005 : </w:t>
      </w:r>
      <w:r w:rsidRPr="00724438">
        <w:rPr>
          <w:rFonts w:ascii="Cambria" w:hAnsi="Cambria" w:cstheme="majorHAnsi"/>
          <w:b/>
          <w:sz w:val="22"/>
          <w:szCs w:val="22"/>
        </w:rPr>
        <w:t>Maîtrise de Sociologie,</w:t>
      </w:r>
      <w:r w:rsidRPr="00724438">
        <w:rPr>
          <w:rFonts w:ascii="Cambria" w:hAnsi="Cambria" w:cstheme="majorHAnsi"/>
          <w:sz w:val="22"/>
          <w:szCs w:val="22"/>
        </w:rPr>
        <w:t xml:space="preserve"> </w:t>
      </w:r>
      <w:r w:rsidRPr="00724438">
        <w:rPr>
          <w:rFonts w:ascii="Cambria" w:hAnsi="Cambria" w:cstheme="majorHAnsi"/>
          <w:i/>
          <w:sz w:val="22"/>
          <w:szCs w:val="22"/>
        </w:rPr>
        <w:t>Mention Très Bien, Majore de promotion</w:t>
      </w:r>
      <w:r w:rsidR="00800EED" w:rsidRPr="00724438">
        <w:rPr>
          <w:rFonts w:ascii="Cambria" w:hAnsi="Cambria" w:cstheme="majorHAnsi"/>
          <w:sz w:val="22"/>
          <w:szCs w:val="22"/>
        </w:rPr>
        <w:t xml:space="preserve">, </w:t>
      </w:r>
      <w:r w:rsidR="00645E83" w:rsidRPr="00724438">
        <w:rPr>
          <w:rFonts w:ascii="Cambria" w:hAnsi="Cambria" w:cstheme="majorHAnsi"/>
          <w:sz w:val="22"/>
          <w:szCs w:val="22"/>
        </w:rPr>
        <w:t xml:space="preserve">Université de </w:t>
      </w:r>
      <w:r w:rsidR="00800EED" w:rsidRPr="00724438">
        <w:rPr>
          <w:rFonts w:ascii="Cambria" w:hAnsi="Cambria" w:cstheme="majorHAnsi"/>
          <w:sz w:val="22"/>
          <w:szCs w:val="22"/>
        </w:rPr>
        <w:t>Bordeaux</w:t>
      </w:r>
    </w:p>
    <w:p w14:paraId="25B77E42" w14:textId="77777777" w:rsidR="00081EB2" w:rsidRPr="00724438" w:rsidRDefault="00081EB2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0B736925" w14:textId="77777777" w:rsidR="00842B33" w:rsidRPr="00724438" w:rsidRDefault="00081EB2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2003/2004 : </w:t>
      </w:r>
      <w:r w:rsidRPr="00724438">
        <w:rPr>
          <w:rFonts w:ascii="Cambria" w:hAnsi="Cambria" w:cstheme="majorHAnsi"/>
          <w:b/>
          <w:sz w:val="22"/>
          <w:szCs w:val="22"/>
        </w:rPr>
        <w:t>Licence de Sociologie</w:t>
      </w:r>
      <w:r w:rsidRPr="00724438">
        <w:rPr>
          <w:rFonts w:ascii="Cambria" w:hAnsi="Cambria" w:cstheme="majorHAnsi"/>
          <w:sz w:val="22"/>
          <w:szCs w:val="22"/>
        </w:rPr>
        <w:t xml:space="preserve">, </w:t>
      </w:r>
      <w:r w:rsidRPr="00724438">
        <w:rPr>
          <w:rFonts w:ascii="Cambria" w:hAnsi="Cambria" w:cstheme="majorHAnsi"/>
          <w:i/>
          <w:sz w:val="22"/>
          <w:szCs w:val="22"/>
        </w:rPr>
        <w:t>Mention Très Bien, Majore de promotion</w:t>
      </w:r>
      <w:r w:rsidR="00800EED" w:rsidRPr="00724438">
        <w:rPr>
          <w:rFonts w:ascii="Cambria" w:hAnsi="Cambria" w:cstheme="majorHAnsi"/>
          <w:sz w:val="22"/>
          <w:szCs w:val="22"/>
        </w:rPr>
        <w:t xml:space="preserve">, </w:t>
      </w:r>
      <w:r w:rsidR="00645E83" w:rsidRPr="00724438">
        <w:rPr>
          <w:rFonts w:ascii="Cambria" w:hAnsi="Cambria" w:cstheme="majorHAnsi"/>
          <w:sz w:val="22"/>
          <w:szCs w:val="22"/>
        </w:rPr>
        <w:t xml:space="preserve">Université de </w:t>
      </w:r>
      <w:r w:rsidR="00800EED" w:rsidRPr="00724438">
        <w:rPr>
          <w:rFonts w:ascii="Cambria" w:hAnsi="Cambria" w:cstheme="majorHAnsi"/>
          <w:sz w:val="22"/>
          <w:szCs w:val="22"/>
        </w:rPr>
        <w:t>Bordeaux</w:t>
      </w:r>
    </w:p>
    <w:p w14:paraId="659568A3" w14:textId="77777777" w:rsidR="00645E83" w:rsidRPr="00724438" w:rsidRDefault="00645E83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2FDC17E6" w14:textId="77777777" w:rsidR="00F82BBE" w:rsidRPr="00724438" w:rsidRDefault="00F82BBE" w:rsidP="00A06A36">
      <w:pPr>
        <w:jc w:val="both"/>
        <w:rPr>
          <w:rFonts w:ascii="Cambria" w:hAnsi="Cambria" w:cstheme="majorHAnsi"/>
          <w:b/>
          <w:sz w:val="22"/>
          <w:szCs w:val="22"/>
          <w:lang w:eastAsia="en-US"/>
        </w:rPr>
      </w:pPr>
      <w:r w:rsidRPr="00724438">
        <w:rPr>
          <w:rFonts w:ascii="Cambria" w:hAnsi="Cambria" w:cstheme="majorHAnsi"/>
          <w:b/>
          <w:sz w:val="22"/>
          <w:szCs w:val="22"/>
        </w:rPr>
        <w:br w:type="page"/>
      </w:r>
    </w:p>
    <w:p w14:paraId="298D8E80" w14:textId="77777777" w:rsidR="00F82BBE" w:rsidRPr="00724438" w:rsidRDefault="00F82BBE" w:rsidP="00A06A36">
      <w:pPr>
        <w:jc w:val="both"/>
        <w:rPr>
          <w:rFonts w:ascii="Cambria" w:hAnsi="Cambria" w:cstheme="majorHAnsi"/>
          <w:b/>
          <w:color w:val="000000" w:themeColor="text1"/>
          <w:sz w:val="22"/>
          <w:szCs w:val="22"/>
          <w:lang w:eastAsia="en-US"/>
        </w:rPr>
      </w:pPr>
    </w:p>
    <w:p w14:paraId="36A083F7" w14:textId="38E09666" w:rsidR="004744B4" w:rsidRPr="00A81895" w:rsidRDefault="006B64B6" w:rsidP="00CD1D1F">
      <w:pPr>
        <w:pStyle w:val="Titre1"/>
        <w:numPr>
          <w:ilvl w:val="0"/>
          <w:numId w:val="14"/>
        </w:numPr>
        <w:rPr>
          <w:color w:val="0000FF"/>
          <w:lang w:val="en-US"/>
        </w:rPr>
      </w:pPr>
      <w:bookmarkStart w:id="1" w:name="_Toc144816430"/>
      <w:r w:rsidRPr="00A81895">
        <w:rPr>
          <w:color w:val="0000FF"/>
          <w:lang w:val="en-US"/>
        </w:rPr>
        <w:t>Recherche</w:t>
      </w:r>
      <w:bookmarkEnd w:id="1"/>
    </w:p>
    <w:p w14:paraId="46F36ECD" w14:textId="77777777" w:rsidR="00F82BBE" w:rsidRPr="00724438" w:rsidRDefault="00F82BBE" w:rsidP="00A06A36">
      <w:pPr>
        <w:tabs>
          <w:tab w:val="left" w:pos="2128"/>
          <w:tab w:val="center" w:pos="4536"/>
        </w:tabs>
        <w:ind w:left="360"/>
        <w:jc w:val="both"/>
        <w:rPr>
          <w:rFonts w:ascii="Cambria" w:hAnsi="Cambria" w:cstheme="majorHAnsi"/>
          <w:b/>
          <w:color w:val="000000" w:themeColor="text1"/>
          <w:sz w:val="22"/>
          <w:szCs w:val="22"/>
          <w:lang w:val="en-US"/>
        </w:rPr>
      </w:pPr>
    </w:p>
    <w:p w14:paraId="03EE80AC" w14:textId="77777777" w:rsidR="004744B4" w:rsidRPr="00724438" w:rsidRDefault="004744B4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i/>
          <w:color w:val="0000FF"/>
          <w:sz w:val="22"/>
          <w:szCs w:val="22"/>
          <w:lang w:val="en-US"/>
        </w:rPr>
      </w:pPr>
    </w:p>
    <w:p w14:paraId="6FCB03EC" w14:textId="62739DC4" w:rsidR="006F124F" w:rsidRPr="00FE13E1" w:rsidRDefault="00D761AA" w:rsidP="00A81895">
      <w:pPr>
        <w:pStyle w:val="Titre2"/>
        <w:rPr>
          <w:color w:val="0000FF"/>
          <w:lang w:val="fr-CH"/>
        </w:rPr>
      </w:pPr>
      <w:bookmarkStart w:id="2" w:name="_Toc144816431"/>
      <w:r w:rsidRPr="00FE13E1">
        <w:rPr>
          <w:color w:val="0000FF"/>
          <w:lang w:val="fr-CH"/>
        </w:rPr>
        <w:t>I</w:t>
      </w:r>
      <w:r w:rsidR="00C00F87" w:rsidRPr="00FE13E1">
        <w:rPr>
          <w:color w:val="0000FF"/>
          <w:lang w:val="fr-CH"/>
        </w:rPr>
        <w:t>I</w:t>
      </w:r>
      <w:r w:rsidR="00F82BBE" w:rsidRPr="00FE13E1">
        <w:rPr>
          <w:color w:val="0000FF"/>
          <w:lang w:val="fr-CH"/>
        </w:rPr>
        <w:t xml:space="preserve">.I. </w:t>
      </w:r>
      <w:r w:rsidR="00FE13E1" w:rsidRPr="00FE13E1">
        <w:rPr>
          <w:color w:val="0000FF"/>
          <w:lang w:val="fr-CH"/>
        </w:rPr>
        <w:t xml:space="preserve">Responsabilités scientifiques </w:t>
      </w:r>
      <w:r w:rsidR="00FE13E1">
        <w:rPr>
          <w:color w:val="0000FF"/>
          <w:lang w:val="fr-CH"/>
        </w:rPr>
        <w:t>i</w:t>
      </w:r>
      <w:r w:rsidR="006F124F" w:rsidRPr="00FE13E1">
        <w:rPr>
          <w:color w:val="0000FF"/>
          <w:lang w:val="fr-CH"/>
        </w:rPr>
        <w:t>nstitution</w:t>
      </w:r>
      <w:bookmarkEnd w:id="2"/>
      <w:r w:rsidR="00FE13E1">
        <w:rPr>
          <w:color w:val="0000FF"/>
          <w:lang w:val="fr-CH"/>
        </w:rPr>
        <w:t>nelles</w:t>
      </w:r>
    </w:p>
    <w:p w14:paraId="5A6272D6" w14:textId="77777777" w:rsidR="007732A5" w:rsidRPr="00724438" w:rsidRDefault="007732A5" w:rsidP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1A7A5116" w14:textId="77777777" w:rsidR="00FE13E1" w:rsidRPr="00FE13E1" w:rsidRDefault="00FE13E1" w:rsidP="00FE13E1">
      <w:pPr>
        <w:tabs>
          <w:tab w:val="left" w:pos="2128"/>
          <w:tab w:val="center" w:pos="4536"/>
        </w:tabs>
        <w:jc w:val="both"/>
        <w:rPr>
          <w:rFonts w:asciiTheme="minorHAnsi" w:hAnsiTheme="minorHAnsi" w:cstheme="majorHAnsi"/>
          <w:sz w:val="22"/>
          <w:szCs w:val="22"/>
        </w:rPr>
      </w:pPr>
    </w:p>
    <w:p w14:paraId="59006DD9" w14:textId="4E828ABE" w:rsidR="00FE13E1" w:rsidRPr="00FE13E1" w:rsidRDefault="00FE13E1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asciiTheme="minorHAnsi" w:hAnsiTheme="minorHAnsi" w:cstheme="majorHAnsi"/>
          <w:sz w:val="22"/>
          <w:szCs w:val="22"/>
        </w:rPr>
      </w:pPr>
      <w:r w:rsidRPr="00FE13E1">
        <w:rPr>
          <w:rFonts w:asciiTheme="minorHAnsi" w:hAnsiTheme="minorHAnsi" w:cstheme="majorHAnsi"/>
          <w:sz w:val="22"/>
          <w:szCs w:val="22"/>
        </w:rPr>
        <w:t xml:space="preserve">Depuis juillet 2023 : </w:t>
      </w:r>
      <w:r w:rsidRPr="00FE13E1">
        <w:rPr>
          <w:rFonts w:asciiTheme="minorHAnsi" w:hAnsiTheme="minorHAnsi" w:cstheme="majorHAnsi"/>
          <w:b/>
          <w:bCs/>
          <w:sz w:val="22"/>
          <w:szCs w:val="22"/>
        </w:rPr>
        <w:t>Directrice des EDSE</w:t>
      </w:r>
      <w:r w:rsidRPr="00FE13E1">
        <w:rPr>
          <w:rFonts w:asciiTheme="minorHAnsi" w:hAnsiTheme="minorHAnsi" w:cstheme="majorHAnsi"/>
          <w:sz w:val="22"/>
          <w:szCs w:val="22"/>
        </w:rPr>
        <w:t xml:space="preserve"> (Études doctorales de Sciences de l’Éducation) auprès de la CUSO (Conférence universitaire de Suisse occidentale) regroupant les universités de Fribourg, Genève, Lausanne et Neuchâtel.</w:t>
      </w:r>
    </w:p>
    <w:p w14:paraId="5F8357FA" w14:textId="006019D8" w:rsidR="00FE13E1" w:rsidRPr="00FE13E1" w:rsidRDefault="00FE13E1" w:rsidP="00FE13E1">
      <w:pPr>
        <w:tabs>
          <w:tab w:val="left" w:pos="2128"/>
          <w:tab w:val="center" w:pos="4536"/>
        </w:tabs>
        <w:jc w:val="both"/>
        <w:rPr>
          <w:rFonts w:asciiTheme="minorHAnsi" w:hAnsiTheme="minorHAnsi" w:cstheme="majorHAnsi"/>
          <w:sz w:val="22"/>
          <w:szCs w:val="22"/>
        </w:rPr>
      </w:pPr>
      <w:r w:rsidRPr="00927765">
        <w:rPr>
          <w:rFonts w:asciiTheme="minorHAnsi" w:hAnsiTheme="minorHAnsi" w:cstheme="majorHAnsi"/>
          <w:b/>
          <w:bCs/>
          <w:sz w:val="22"/>
          <w:szCs w:val="22"/>
        </w:rPr>
        <w:t xml:space="preserve">Responsabilité </w:t>
      </w:r>
      <w:r w:rsidR="00927765" w:rsidRPr="00927765">
        <w:rPr>
          <w:rFonts w:asciiTheme="minorHAnsi" w:hAnsiTheme="minorHAnsi" w:cstheme="majorHAnsi"/>
          <w:b/>
          <w:bCs/>
          <w:sz w:val="22"/>
          <w:szCs w:val="22"/>
        </w:rPr>
        <w:t>administrative et financière du service</w:t>
      </w:r>
      <w:r w:rsidR="00927765">
        <w:rPr>
          <w:rFonts w:asciiTheme="minorHAnsi" w:hAnsiTheme="minorHAnsi" w:cstheme="majorHAnsi"/>
          <w:sz w:val="22"/>
          <w:szCs w:val="22"/>
        </w:rPr>
        <w:t xml:space="preserve"> comprenant une coordinatrice et une secrétaire, d’un comité scientifique regroupant les représentants des </w:t>
      </w:r>
      <w:proofErr w:type="spellStart"/>
      <w:r w:rsidR="00927765">
        <w:rPr>
          <w:rFonts w:asciiTheme="minorHAnsi" w:hAnsiTheme="minorHAnsi" w:cstheme="majorHAnsi"/>
          <w:sz w:val="22"/>
          <w:szCs w:val="22"/>
        </w:rPr>
        <w:t>doctorant.</w:t>
      </w:r>
      <w:proofErr w:type="gramStart"/>
      <w:r w:rsidR="00927765">
        <w:rPr>
          <w:rFonts w:asciiTheme="minorHAnsi" w:hAnsiTheme="minorHAnsi" w:cstheme="majorHAnsi"/>
          <w:sz w:val="22"/>
          <w:szCs w:val="22"/>
        </w:rPr>
        <w:t>e.s</w:t>
      </w:r>
      <w:proofErr w:type="spellEnd"/>
      <w:proofErr w:type="gramEnd"/>
      <w:r w:rsidR="00927765">
        <w:rPr>
          <w:rFonts w:asciiTheme="minorHAnsi" w:hAnsiTheme="minorHAnsi" w:cstheme="majorHAnsi"/>
          <w:sz w:val="22"/>
          <w:szCs w:val="22"/>
        </w:rPr>
        <w:t xml:space="preserve"> et des </w:t>
      </w:r>
      <w:proofErr w:type="spellStart"/>
      <w:r w:rsidR="00927765">
        <w:rPr>
          <w:rFonts w:asciiTheme="minorHAnsi" w:hAnsiTheme="minorHAnsi" w:cstheme="majorHAnsi"/>
          <w:sz w:val="22"/>
          <w:szCs w:val="22"/>
        </w:rPr>
        <w:t>professeur.e.s</w:t>
      </w:r>
      <w:proofErr w:type="spellEnd"/>
      <w:r w:rsidR="00927765">
        <w:rPr>
          <w:rFonts w:asciiTheme="minorHAnsi" w:hAnsiTheme="minorHAnsi" w:cstheme="majorHAnsi"/>
          <w:sz w:val="22"/>
          <w:szCs w:val="22"/>
        </w:rPr>
        <w:t xml:space="preserve"> des universités partenaires.</w:t>
      </w:r>
    </w:p>
    <w:p w14:paraId="18637570" w14:textId="77777777" w:rsidR="00FE13E1" w:rsidRPr="00FE13E1" w:rsidRDefault="00FE13E1" w:rsidP="00FE13E1">
      <w:pPr>
        <w:tabs>
          <w:tab w:val="left" w:pos="2128"/>
          <w:tab w:val="center" w:pos="4536"/>
        </w:tabs>
        <w:jc w:val="both"/>
        <w:rPr>
          <w:rFonts w:asciiTheme="minorHAnsi" w:hAnsiTheme="minorHAnsi" w:cstheme="majorHAnsi"/>
          <w:sz w:val="22"/>
          <w:szCs w:val="22"/>
        </w:rPr>
      </w:pPr>
    </w:p>
    <w:p w14:paraId="0DDC708F" w14:textId="61857C5A" w:rsidR="00E04853" w:rsidRPr="00FE13E1" w:rsidRDefault="00D71916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asciiTheme="minorHAnsi" w:hAnsiTheme="minorHAnsi" w:cstheme="majorHAnsi"/>
          <w:sz w:val="22"/>
          <w:szCs w:val="22"/>
        </w:rPr>
      </w:pPr>
      <w:r w:rsidRPr="00FE13E1">
        <w:rPr>
          <w:rFonts w:asciiTheme="minorHAnsi" w:hAnsiTheme="minorHAnsi" w:cstheme="majorHAnsi"/>
          <w:sz w:val="22"/>
          <w:szCs w:val="22"/>
        </w:rPr>
        <w:t xml:space="preserve">Depuis février 2021 : </w:t>
      </w:r>
      <w:r w:rsidR="00E04853" w:rsidRPr="00FE13E1">
        <w:rPr>
          <w:rFonts w:asciiTheme="minorHAnsi" w:hAnsiTheme="minorHAnsi" w:cstheme="majorHAnsi"/>
          <w:b/>
          <w:bCs/>
          <w:sz w:val="22"/>
          <w:szCs w:val="22"/>
        </w:rPr>
        <w:t>Responsable de l’équipe de recherche EduMiJ</w:t>
      </w:r>
      <w:r w:rsidR="00A72BBD" w:rsidRPr="00FE13E1">
        <w:rPr>
          <w:rFonts w:asciiTheme="minorHAnsi" w:hAnsiTheme="minorHAnsi" w:cstheme="majorHAnsi"/>
          <w:b/>
          <w:bCs/>
          <w:sz w:val="22"/>
          <w:szCs w:val="22"/>
        </w:rPr>
        <w:t xml:space="preserve"> </w:t>
      </w:r>
      <w:r w:rsidR="00A72BBD" w:rsidRPr="00FE13E1">
        <w:rPr>
          <w:rFonts w:asciiTheme="minorHAnsi" w:hAnsiTheme="minorHAnsi" w:cstheme="majorHAnsi"/>
          <w:sz w:val="22"/>
          <w:szCs w:val="22"/>
        </w:rPr>
        <w:t>(Éducation – Minorités – Justice sociale)</w:t>
      </w:r>
      <w:r w:rsidR="00E04853" w:rsidRPr="00FE13E1">
        <w:rPr>
          <w:rFonts w:asciiTheme="minorHAnsi" w:hAnsiTheme="minorHAnsi" w:cstheme="majorHAnsi"/>
          <w:sz w:val="22"/>
          <w:szCs w:val="22"/>
        </w:rPr>
        <w:t>/FPSE</w:t>
      </w:r>
      <w:r w:rsidR="00D04A58" w:rsidRPr="00FE13E1">
        <w:rPr>
          <w:rFonts w:asciiTheme="minorHAnsi" w:hAnsiTheme="minorHAnsi" w:cstheme="majorHAnsi"/>
          <w:sz w:val="22"/>
          <w:szCs w:val="22"/>
        </w:rPr>
        <w:t xml:space="preserve"> (faculté de psychologie et des sciences de l’éducation)</w:t>
      </w:r>
      <w:r w:rsidR="00E04853" w:rsidRPr="00FE13E1">
        <w:rPr>
          <w:rFonts w:asciiTheme="minorHAnsi" w:hAnsiTheme="minorHAnsi" w:cstheme="majorHAnsi"/>
          <w:sz w:val="22"/>
          <w:szCs w:val="22"/>
        </w:rPr>
        <w:t>-Université de Genève</w:t>
      </w:r>
    </w:p>
    <w:p w14:paraId="18F1F1C6" w14:textId="77777777" w:rsidR="00D04A58" w:rsidRPr="00FE13E1" w:rsidRDefault="00D04A58" w:rsidP="00A06A36">
      <w:pPr>
        <w:tabs>
          <w:tab w:val="left" w:pos="2128"/>
          <w:tab w:val="center" w:pos="4536"/>
        </w:tabs>
        <w:jc w:val="both"/>
        <w:rPr>
          <w:rFonts w:asciiTheme="minorHAnsi" w:hAnsiTheme="minorHAnsi" w:cstheme="majorHAnsi"/>
          <w:sz w:val="22"/>
          <w:szCs w:val="22"/>
        </w:rPr>
      </w:pPr>
    </w:p>
    <w:p w14:paraId="59F03C67" w14:textId="6FDB6BF5" w:rsidR="00D04A58" w:rsidRDefault="00D04A58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  <w:r w:rsidRPr="00FE13E1">
        <w:rPr>
          <w:rFonts w:asciiTheme="minorHAnsi" w:hAnsiTheme="minorHAnsi" w:cstheme="majorHAnsi"/>
          <w:b/>
          <w:bCs/>
          <w:sz w:val="22"/>
          <w:szCs w:val="22"/>
        </w:rPr>
        <w:t>Responsabilité</w:t>
      </w:r>
      <w:r w:rsidRPr="008D3E1B">
        <w:rPr>
          <w:rFonts w:ascii="Cambria" w:hAnsi="Cambria" w:cstheme="majorHAnsi"/>
          <w:b/>
          <w:bCs/>
          <w:sz w:val="22"/>
          <w:szCs w:val="22"/>
        </w:rPr>
        <w:t xml:space="preserve"> scientifique, administrative et financière du service,</w:t>
      </w:r>
      <w:r>
        <w:rPr>
          <w:rFonts w:ascii="Cambria" w:hAnsi="Cambria" w:cstheme="majorHAnsi"/>
          <w:sz w:val="22"/>
          <w:szCs w:val="22"/>
        </w:rPr>
        <w:t xml:space="preserve"> encadrement R</w:t>
      </w:r>
      <w:r w:rsidR="008D3E1B">
        <w:rPr>
          <w:rFonts w:ascii="Cambria" w:hAnsi="Cambria" w:cstheme="majorHAnsi"/>
          <w:sz w:val="22"/>
          <w:szCs w:val="22"/>
        </w:rPr>
        <w:t>H. En charge de la politique scientifique de l’unité de recherche, de son développement, des recrutements ci-dessous, soutien et accompagnement des carrières, renouvellement des mandats.</w:t>
      </w:r>
    </w:p>
    <w:p w14:paraId="07A064FE" w14:textId="77777777" w:rsidR="00A72BBD" w:rsidRDefault="00A72BBD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5BDA0AC5" w14:textId="2F6C22C4" w:rsidR="00A72BBD" w:rsidRPr="00A72BBD" w:rsidRDefault="00A72BBD" w:rsidP="00A72BBD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  <w:r w:rsidRPr="00A81895">
        <w:rPr>
          <w:rFonts w:ascii="Cambria" w:hAnsi="Cambria" w:cstheme="majorHAnsi"/>
          <w:i/>
          <w:iCs/>
          <w:sz w:val="22"/>
          <w:szCs w:val="22"/>
        </w:rPr>
        <w:t>Création de l’équipe</w:t>
      </w:r>
      <w:r>
        <w:rPr>
          <w:rFonts w:ascii="Cambria" w:hAnsi="Cambria" w:cstheme="majorHAnsi"/>
          <w:sz w:val="22"/>
          <w:szCs w:val="22"/>
        </w:rPr>
        <w:t xml:space="preserve"> en février 2021 </w:t>
      </w:r>
      <w:r w:rsidRPr="00A72BBD">
        <w:rPr>
          <w:rFonts w:ascii="Cambria" w:hAnsi="Cambria" w:cstheme="majorHAnsi"/>
          <w:sz w:val="22"/>
          <w:szCs w:val="22"/>
        </w:rPr>
        <w:t>EduMiJ (Éducation – Minorités – Justice sociale)</w:t>
      </w:r>
      <w:r>
        <w:rPr>
          <w:rFonts w:ascii="Cambria" w:hAnsi="Cambria" w:cstheme="majorHAnsi"/>
          <w:sz w:val="22"/>
          <w:szCs w:val="22"/>
        </w:rPr>
        <w:t xml:space="preserve">. </w:t>
      </w:r>
      <w:r w:rsidRPr="00A72BBD">
        <w:rPr>
          <w:rFonts w:ascii="Cambria" w:hAnsi="Cambria" w:cstheme="majorHAnsi"/>
          <w:sz w:val="22"/>
          <w:szCs w:val="22"/>
        </w:rPr>
        <w:t>Montage et structuration de l’équipe</w:t>
      </w:r>
      <w:r>
        <w:rPr>
          <w:rFonts w:ascii="Cambria" w:hAnsi="Cambria" w:cstheme="majorHAnsi"/>
          <w:sz w:val="22"/>
          <w:szCs w:val="22"/>
        </w:rPr>
        <w:t>, recrutements</w:t>
      </w:r>
      <w:r w:rsidR="00A81895">
        <w:rPr>
          <w:rFonts w:ascii="Cambria" w:hAnsi="Cambria" w:cstheme="majorHAnsi"/>
          <w:sz w:val="22"/>
          <w:szCs w:val="22"/>
        </w:rPr>
        <w:t xml:space="preserve">. </w:t>
      </w:r>
      <w:r w:rsidRPr="00A72BBD">
        <w:rPr>
          <w:rFonts w:ascii="Cambria" w:hAnsi="Cambria" w:cstheme="majorHAnsi"/>
          <w:sz w:val="22"/>
          <w:szCs w:val="22"/>
        </w:rPr>
        <w:t xml:space="preserve">L’équipe EduMiJ compte </w:t>
      </w:r>
      <w:r w:rsidR="00A81895">
        <w:rPr>
          <w:rFonts w:ascii="Cambria" w:hAnsi="Cambria" w:cstheme="majorHAnsi"/>
          <w:sz w:val="22"/>
          <w:szCs w:val="22"/>
        </w:rPr>
        <w:t>6</w:t>
      </w:r>
      <w:r w:rsidRPr="00A72BBD">
        <w:rPr>
          <w:rFonts w:ascii="Cambria" w:hAnsi="Cambria" w:cstheme="majorHAnsi"/>
          <w:sz w:val="22"/>
          <w:szCs w:val="22"/>
        </w:rPr>
        <w:t xml:space="preserve"> membres </w:t>
      </w:r>
      <w:r w:rsidR="00A81895">
        <w:rPr>
          <w:rFonts w:ascii="Cambria" w:hAnsi="Cambria" w:cstheme="majorHAnsi"/>
          <w:sz w:val="22"/>
          <w:szCs w:val="22"/>
        </w:rPr>
        <w:t xml:space="preserve">titulaires. </w:t>
      </w:r>
      <w:r w:rsidRPr="00A72BBD">
        <w:rPr>
          <w:rFonts w:ascii="Cambria" w:hAnsi="Cambria" w:cstheme="majorHAnsi"/>
          <w:sz w:val="22"/>
          <w:szCs w:val="22"/>
        </w:rPr>
        <w:t xml:space="preserve">Elle collabore directement avec 26 chercheurs et chercheures </w:t>
      </w:r>
      <w:proofErr w:type="spellStart"/>
      <w:r w:rsidRPr="00A72BBD">
        <w:rPr>
          <w:rFonts w:ascii="Cambria" w:hAnsi="Cambria" w:cstheme="majorHAnsi"/>
          <w:sz w:val="22"/>
          <w:szCs w:val="22"/>
        </w:rPr>
        <w:t>affilié.e.s</w:t>
      </w:r>
      <w:proofErr w:type="spellEnd"/>
      <w:r w:rsidRPr="00A72BBD">
        <w:rPr>
          <w:rFonts w:ascii="Cambria" w:hAnsi="Cambria" w:cstheme="majorHAnsi"/>
          <w:sz w:val="22"/>
          <w:szCs w:val="22"/>
        </w:rPr>
        <w:t xml:space="preserve"> aux travaux de l’équipe.</w:t>
      </w:r>
    </w:p>
    <w:p w14:paraId="3D3683A7" w14:textId="77777777" w:rsidR="00A81895" w:rsidRDefault="00A81895" w:rsidP="00A81895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i/>
          <w:iCs/>
          <w:sz w:val="22"/>
          <w:szCs w:val="22"/>
        </w:rPr>
      </w:pPr>
    </w:p>
    <w:p w14:paraId="6B9F6710" w14:textId="5D41B7D6" w:rsidR="00A81895" w:rsidRDefault="00A81895" w:rsidP="00A81895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  <w:r w:rsidRPr="00D04A58">
        <w:rPr>
          <w:rFonts w:ascii="Cambria" w:hAnsi="Cambria" w:cstheme="majorHAnsi"/>
          <w:i/>
          <w:iCs/>
          <w:sz w:val="22"/>
          <w:szCs w:val="22"/>
        </w:rPr>
        <w:t>Membres de l’équipe</w:t>
      </w:r>
      <w:r>
        <w:rPr>
          <w:rFonts w:ascii="Cambria" w:hAnsi="Cambria" w:cstheme="majorHAnsi"/>
          <w:i/>
          <w:iCs/>
          <w:sz w:val="22"/>
          <w:szCs w:val="22"/>
        </w:rPr>
        <w:t xml:space="preserve"> salariés de l’Université de Genève</w:t>
      </w:r>
      <w:r w:rsidRPr="00D04A58">
        <w:rPr>
          <w:rFonts w:ascii="Cambria" w:hAnsi="Cambria" w:cstheme="majorHAnsi"/>
          <w:i/>
          <w:iCs/>
          <w:sz w:val="22"/>
          <w:szCs w:val="22"/>
        </w:rPr>
        <w:t> :</w:t>
      </w:r>
      <w:r w:rsidRPr="00724438">
        <w:rPr>
          <w:rFonts w:ascii="Cambria" w:hAnsi="Cambria" w:cstheme="majorHAnsi"/>
          <w:sz w:val="22"/>
          <w:szCs w:val="22"/>
        </w:rPr>
        <w:t xml:space="preserve"> Dorothée Barrière-Bednarek (</w:t>
      </w:r>
      <w:r>
        <w:rPr>
          <w:rFonts w:ascii="Cambria" w:hAnsi="Cambria" w:cstheme="majorHAnsi"/>
          <w:sz w:val="22"/>
          <w:szCs w:val="22"/>
        </w:rPr>
        <w:t xml:space="preserve">enseignante certifiée d’Histoire, </w:t>
      </w:r>
      <w:r w:rsidRPr="00724438">
        <w:rPr>
          <w:rFonts w:ascii="Cambria" w:hAnsi="Cambria" w:cstheme="majorHAnsi"/>
          <w:sz w:val="22"/>
          <w:szCs w:val="22"/>
        </w:rPr>
        <w:t>assistante</w:t>
      </w:r>
      <w:r>
        <w:rPr>
          <w:rFonts w:ascii="Cambria" w:hAnsi="Cambria" w:cstheme="majorHAnsi"/>
          <w:sz w:val="22"/>
          <w:szCs w:val="22"/>
        </w:rPr>
        <w:t>-doctorante</w:t>
      </w:r>
      <w:r w:rsidRPr="00724438">
        <w:rPr>
          <w:rFonts w:ascii="Cambria" w:hAnsi="Cambria" w:cstheme="majorHAnsi"/>
          <w:sz w:val="22"/>
          <w:szCs w:val="22"/>
        </w:rPr>
        <w:t>), Mario Castiglione (chargé d’enseignement), jusqu’en février 2022 : Nilima Changkakoti (</w:t>
      </w:r>
      <w:r>
        <w:rPr>
          <w:rFonts w:ascii="Cambria" w:hAnsi="Cambria" w:cstheme="majorHAnsi"/>
          <w:sz w:val="22"/>
          <w:szCs w:val="22"/>
        </w:rPr>
        <w:t xml:space="preserve">Docteure, </w:t>
      </w:r>
      <w:r w:rsidRPr="00724438">
        <w:rPr>
          <w:rFonts w:ascii="Cambria" w:hAnsi="Cambria" w:cstheme="majorHAnsi"/>
          <w:sz w:val="22"/>
          <w:szCs w:val="22"/>
        </w:rPr>
        <w:t>chargée d’enseignement et chargée de cours), depuis août 2022 : Juliette Garnier (</w:t>
      </w:r>
      <w:r>
        <w:rPr>
          <w:rFonts w:ascii="Cambria" w:hAnsi="Cambria" w:cstheme="majorHAnsi"/>
          <w:sz w:val="22"/>
          <w:szCs w:val="22"/>
        </w:rPr>
        <w:t xml:space="preserve">Docteure, </w:t>
      </w:r>
      <w:r w:rsidRPr="00724438">
        <w:rPr>
          <w:rFonts w:ascii="Cambria" w:hAnsi="Cambria" w:cstheme="majorHAnsi"/>
          <w:sz w:val="22"/>
          <w:szCs w:val="22"/>
        </w:rPr>
        <w:t>chargée d’enseignement), Geneviève Mottet (</w:t>
      </w:r>
      <w:r>
        <w:rPr>
          <w:rFonts w:ascii="Cambria" w:hAnsi="Cambria" w:cstheme="majorHAnsi"/>
          <w:sz w:val="22"/>
          <w:szCs w:val="22"/>
        </w:rPr>
        <w:t xml:space="preserve">Docteure, </w:t>
      </w:r>
      <w:r w:rsidRPr="00724438">
        <w:rPr>
          <w:rFonts w:ascii="Cambria" w:hAnsi="Cambria" w:cstheme="majorHAnsi"/>
          <w:sz w:val="22"/>
          <w:szCs w:val="22"/>
        </w:rPr>
        <w:t>chargée d’enseignement), Céline Persini (</w:t>
      </w:r>
      <w:r>
        <w:rPr>
          <w:rFonts w:ascii="Cambria" w:hAnsi="Cambria" w:cstheme="majorHAnsi"/>
          <w:sz w:val="22"/>
          <w:szCs w:val="22"/>
        </w:rPr>
        <w:t xml:space="preserve">enseignante agrégée de Sciences sociales, </w:t>
      </w:r>
      <w:r w:rsidRPr="00724438">
        <w:rPr>
          <w:rFonts w:ascii="Cambria" w:hAnsi="Cambria" w:cstheme="majorHAnsi"/>
          <w:sz w:val="22"/>
          <w:szCs w:val="22"/>
        </w:rPr>
        <w:t>assistante</w:t>
      </w:r>
      <w:r>
        <w:rPr>
          <w:rFonts w:ascii="Cambria" w:hAnsi="Cambria" w:cstheme="majorHAnsi"/>
          <w:sz w:val="22"/>
          <w:szCs w:val="22"/>
        </w:rPr>
        <w:t>-doctorante</w:t>
      </w:r>
      <w:r w:rsidRPr="00724438">
        <w:rPr>
          <w:rFonts w:ascii="Cambria" w:hAnsi="Cambria" w:cstheme="majorHAnsi"/>
          <w:sz w:val="22"/>
          <w:szCs w:val="22"/>
        </w:rPr>
        <w:t xml:space="preserve">), jusqu’en février 2022 :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Maudèz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 Ritter (assistante</w:t>
      </w:r>
      <w:r>
        <w:rPr>
          <w:rFonts w:ascii="Cambria" w:hAnsi="Cambria" w:cstheme="majorHAnsi"/>
          <w:sz w:val="22"/>
          <w:szCs w:val="22"/>
        </w:rPr>
        <w:t>-doctorante</w:t>
      </w:r>
      <w:r w:rsidRPr="00724438">
        <w:rPr>
          <w:rFonts w:ascii="Cambria" w:hAnsi="Cambria" w:cstheme="majorHAnsi"/>
          <w:sz w:val="22"/>
          <w:szCs w:val="22"/>
        </w:rPr>
        <w:t>)</w:t>
      </w:r>
    </w:p>
    <w:p w14:paraId="2991A490" w14:textId="77777777" w:rsidR="00A81895" w:rsidRDefault="00A81895" w:rsidP="00A72BBD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039747DA" w14:textId="77777777" w:rsidR="00A81895" w:rsidRPr="00A81895" w:rsidRDefault="00A81895" w:rsidP="00A72BBD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i/>
          <w:iCs/>
          <w:sz w:val="22"/>
          <w:szCs w:val="22"/>
        </w:rPr>
      </w:pPr>
      <w:r w:rsidRPr="00A81895">
        <w:rPr>
          <w:rFonts w:ascii="Cambria" w:hAnsi="Cambria" w:cstheme="majorHAnsi"/>
          <w:i/>
          <w:iCs/>
          <w:sz w:val="22"/>
          <w:szCs w:val="22"/>
        </w:rPr>
        <w:t xml:space="preserve">Résumé du projet scientifique de l’équipe : </w:t>
      </w:r>
    </w:p>
    <w:p w14:paraId="05C26FC8" w14:textId="13DC70AB" w:rsidR="00A72BBD" w:rsidRDefault="00A72BBD" w:rsidP="00A72BBD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  <w:r w:rsidRPr="00A72BBD">
        <w:rPr>
          <w:rFonts w:ascii="Cambria" w:hAnsi="Cambria" w:cstheme="majorHAnsi"/>
          <w:sz w:val="22"/>
          <w:szCs w:val="22"/>
        </w:rPr>
        <w:t xml:space="preserve">Ancré dans la formation des </w:t>
      </w:r>
      <w:proofErr w:type="spellStart"/>
      <w:r w:rsidRPr="00A72BBD">
        <w:rPr>
          <w:rFonts w:ascii="Cambria" w:hAnsi="Cambria" w:cstheme="majorHAnsi"/>
          <w:sz w:val="22"/>
          <w:szCs w:val="22"/>
        </w:rPr>
        <w:t>enseignant.e.s</w:t>
      </w:r>
      <w:proofErr w:type="spellEnd"/>
      <w:r w:rsidRPr="00A72BBD">
        <w:rPr>
          <w:rFonts w:ascii="Cambria" w:hAnsi="Cambria" w:cstheme="majorHAnsi"/>
          <w:sz w:val="22"/>
          <w:szCs w:val="22"/>
        </w:rPr>
        <w:t xml:space="preserve"> et des </w:t>
      </w:r>
      <w:proofErr w:type="spellStart"/>
      <w:r w:rsidRPr="00A72BBD">
        <w:rPr>
          <w:rFonts w:ascii="Cambria" w:hAnsi="Cambria" w:cstheme="majorHAnsi"/>
          <w:sz w:val="22"/>
          <w:szCs w:val="22"/>
        </w:rPr>
        <w:t>intervenant.e.s</w:t>
      </w:r>
      <w:proofErr w:type="spellEnd"/>
      <w:r w:rsidRPr="00A72BBD">
        <w:rPr>
          <w:rFonts w:ascii="Cambria" w:hAnsi="Cambria" w:cstheme="majorHAnsi"/>
          <w:sz w:val="22"/>
          <w:szCs w:val="22"/>
        </w:rPr>
        <w:t xml:space="preserve"> éducatifs, le projet scientifique de l’équipe repose sur la conduite de recherches relatives aux relations interethniques et aux dynamiques migratoires, aux constructions de frontières ethn</w:t>
      </w:r>
      <w:r w:rsidR="00A81895">
        <w:rPr>
          <w:rFonts w:ascii="Cambria" w:hAnsi="Cambria" w:cstheme="majorHAnsi"/>
          <w:sz w:val="22"/>
          <w:szCs w:val="22"/>
        </w:rPr>
        <w:t>iques</w:t>
      </w:r>
      <w:r w:rsidRPr="00A72BBD">
        <w:rPr>
          <w:rFonts w:ascii="Cambria" w:hAnsi="Cambria" w:cstheme="majorHAnsi"/>
          <w:sz w:val="22"/>
          <w:szCs w:val="22"/>
        </w:rPr>
        <w:t xml:space="preserve"> dans les espaces éducatifs. Il vise aussi la conception d’environnements éducatifs favorisant la participation scolaire en limitant les effets des inégalités socio-scolaires. Ces recherches présentent donc un intérêt théorique et pratique et sont menées en collaboration avec les acteurs scolaires et institutionnels (direction d’établissements scolaires, </w:t>
      </w:r>
      <w:proofErr w:type="spellStart"/>
      <w:r w:rsidRPr="00A72BBD">
        <w:rPr>
          <w:rFonts w:ascii="Cambria" w:hAnsi="Cambria" w:cstheme="majorHAnsi"/>
          <w:sz w:val="22"/>
          <w:szCs w:val="22"/>
        </w:rPr>
        <w:t>enseignant.e.s</w:t>
      </w:r>
      <w:proofErr w:type="spellEnd"/>
      <w:r w:rsidRPr="00A72BBD">
        <w:rPr>
          <w:rFonts w:ascii="Cambria" w:hAnsi="Cambria" w:cstheme="majorHAnsi"/>
          <w:sz w:val="22"/>
          <w:szCs w:val="22"/>
        </w:rPr>
        <w:t xml:space="preserve">, services d’orientation, services statistiques). Elles portent principalement sur les questions d’immigration, de diversité </w:t>
      </w:r>
      <w:r w:rsidR="00A81895">
        <w:rPr>
          <w:rFonts w:ascii="Cambria" w:hAnsi="Cambria" w:cstheme="majorHAnsi"/>
          <w:sz w:val="22"/>
          <w:szCs w:val="22"/>
        </w:rPr>
        <w:t>ethnique</w:t>
      </w:r>
      <w:r w:rsidRPr="00A72BBD">
        <w:rPr>
          <w:rFonts w:ascii="Cambria" w:hAnsi="Cambria" w:cstheme="majorHAnsi"/>
          <w:sz w:val="22"/>
          <w:szCs w:val="22"/>
        </w:rPr>
        <w:t xml:space="preserve"> et de construction située des professionnalités dans des espaces éducatifs hétérogènes.</w:t>
      </w:r>
    </w:p>
    <w:p w14:paraId="159209AE" w14:textId="77777777" w:rsidR="00443768" w:rsidRDefault="00443768" w:rsidP="00443768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685ED354" w14:textId="77777777" w:rsidR="00AA257A" w:rsidRPr="00443768" w:rsidRDefault="00AA257A" w:rsidP="00443768">
      <w:pPr>
        <w:tabs>
          <w:tab w:val="left" w:pos="2128"/>
          <w:tab w:val="center" w:pos="4536"/>
        </w:tabs>
        <w:jc w:val="both"/>
        <w:rPr>
          <w:rFonts w:cstheme="majorHAnsi"/>
          <w:b/>
          <w:bCs/>
          <w:sz w:val="22"/>
          <w:szCs w:val="22"/>
        </w:rPr>
      </w:pPr>
    </w:p>
    <w:p w14:paraId="5CD6D83E" w14:textId="234B33ED" w:rsidR="00E04853" w:rsidRDefault="00A81895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Attachée</w:t>
      </w:r>
      <w:r w:rsidR="00E04853" w:rsidRPr="00724438">
        <w:rPr>
          <w:rFonts w:cstheme="majorHAnsi"/>
          <w:sz w:val="22"/>
          <w:szCs w:val="22"/>
        </w:rPr>
        <w:t xml:space="preserve"> à </w:t>
      </w:r>
      <w:r w:rsidR="00E04853" w:rsidRPr="00AA257A">
        <w:rPr>
          <w:rFonts w:cstheme="majorHAnsi"/>
          <w:b/>
          <w:bCs/>
          <w:sz w:val="22"/>
          <w:szCs w:val="22"/>
        </w:rPr>
        <w:t>l’</w:t>
      </w:r>
      <w:r w:rsidR="009565D9" w:rsidRPr="00AA257A">
        <w:rPr>
          <w:rFonts w:cstheme="majorHAnsi"/>
          <w:b/>
          <w:bCs/>
          <w:sz w:val="22"/>
          <w:szCs w:val="22"/>
        </w:rPr>
        <w:t>INSEI</w:t>
      </w:r>
      <w:r w:rsidR="009565D9">
        <w:rPr>
          <w:rFonts w:cstheme="majorHAnsi"/>
          <w:sz w:val="22"/>
          <w:szCs w:val="22"/>
        </w:rPr>
        <w:t xml:space="preserve"> (ex-INSHEA)</w:t>
      </w:r>
      <w:r w:rsidR="00E04853" w:rsidRPr="00724438">
        <w:rPr>
          <w:rFonts w:cstheme="majorHAnsi"/>
          <w:sz w:val="22"/>
          <w:szCs w:val="22"/>
        </w:rPr>
        <w:t xml:space="preserve"> et au </w:t>
      </w:r>
      <w:proofErr w:type="spellStart"/>
      <w:r w:rsidR="00E04853" w:rsidRPr="00724438">
        <w:rPr>
          <w:rFonts w:cstheme="majorHAnsi"/>
          <w:sz w:val="22"/>
          <w:szCs w:val="22"/>
        </w:rPr>
        <w:t>Grhapes</w:t>
      </w:r>
      <w:proofErr w:type="spellEnd"/>
      <w:r w:rsidR="00E04853" w:rsidRPr="00724438">
        <w:rPr>
          <w:rFonts w:cstheme="majorHAnsi"/>
          <w:sz w:val="22"/>
          <w:szCs w:val="22"/>
        </w:rPr>
        <w:t xml:space="preserve"> depuis 2012</w:t>
      </w:r>
    </w:p>
    <w:p w14:paraId="7795E058" w14:textId="77777777" w:rsidR="00443768" w:rsidRPr="00443768" w:rsidRDefault="00443768" w:rsidP="00443768">
      <w:p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</w:p>
    <w:p w14:paraId="58D2C7DE" w14:textId="364EC5B9" w:rsidR="00443768" w:rsidRDefault="007732A5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Membre </w:t>
      </w:r>
      <w:r w:rsidR="007B3310" w:rsidRPr="00724438">
        <w:rPr>
          <w:rFonts w:cstheme="majorHAnsi"/>
          <w:sz w:val="22"/>
          <w:szCs w:val="22"/>
        </w:rPr>
        <w:t xml:space="preserve">depuis sa création en 2018 </w:t>
      </w:r>
      <w:r w:rsidRPr="00724438">
        <w:rPr>
          <w:rFonts w:cstheme="majorHAnsi"/>
          <w:sz w:val="22"/>
          <w:szCs w:val="22"/>
        </w:rPr>
        <w:t xml:space="preserve">de </w:t>
      </w:r>
      <w:r w:rsidRPr="00724438">
        <w:rPr>
          <w:rFonts w:cstheme="majorHAnsi"/>
          <w:b/>
          <w:bCs/>
          <w:i/>
          <w:iCs/>
          <w:sz w:val="22"/>
          <w:szCs w:val="22"/>
        </w:rPr>
        <w:t>l’Institut Convergences Migrations</w:t>
      </w:r>
      <w:r w:rsidRPr="00724438">
        <w:rPr>
          <w:rFonts w:cstheme="majorHAnsi"/>
          <w:sz w:val="22"/>
          <w:szCs w:val="22"/>
        </w:rPr>
        <w:t xml:space="preserve">, dirigé par François Héran (chaire </w:t>
      </w:r>
      <w:r w:rsidRPr="00724438">
        <w:rPr>
          <w:rFonts w:cstheme="majorHAnsi"/>
          <w:i/>
          <w:iCs/>
          <w:sz w:val="22"/>
          <w:szCs w:val="22"/>
        </w:rPr>
        <w:t>Migrations et Sociétés</w:t>
      </w:r>
      <w:r w:rsidR="007D2D1A" w:rsidRPr="00724438">
        <w:rPr>
          <w:rFonts w:cstheme="majorHAnsi"/>
          <w:sz w:val="22"/>
          <w:szCs w:val="22"/>
        </w:rPr>
        <w:t xml:space="preserve"> du</w:t>
      </w:r>
      <w:r w:rsidRPr="00724438">
        <w:rPr>
          <w:rFonts w:cstheme="majorHAnsi"/>
          <w:sz w:val="22"/>
          <w:szCs w:val="22"/>
        </w:rPr>
        <w:t xml:space="preserve"> Collège de </w:t>
      </w:r>
      <w:r w:rsidR="002E7869" w:rsidRPr="00724438">
        <w:rPr>
          <w:rFonts w:cstheme="majorHAnsi"/>
          <w:sz w:val="22"/>
          <w:szCs w:val="22"/>
        </w:rPr>
        <w:t>France)</w:t>
      </w:r>
      <w:r w:rsidRPr="00724438">
        <w:rPr>
          <w:rFonts w:cstheme="majorHAnsi"/>
          <w:sz w:val="22"/>
          <w:szCs w:val="22"/>
        </w:rPr>
        <w:t>, départements INTEGER</w:t>
      </w:r>
      <w:r w:rsidR="00566592" w:rsidRPr="00724438">
        <w:rPr>
          <w:rFonts w:cstheme="majorHAnsi"/>
          <w:sz w:val="22"/>
          <w:szCs w:val="22"/>
        </w:rPr>
        <w:t xml:space="preserve"> </w:t>
      </w:r>
      <w:r w:rsidRPr="00724438">
        <w:rPr>
          <w:rFonts w:cstheme="majorHAnsi"/>
          <w:sz w:val="22"/>
          <w:szCs w:val="22"/>
        </w:rPr>
        <w:t>et POLICY</w:t>
      </w:r>
    </w:p>
    <w:p w14:paraId="1EF004AB" w14:textId="77777777" w:rsidR="00AA257A" w:rsidRPr="00AA257A" w:rsidRDefault="00AA257A" w:rsidP="00AA257A">
      <w:p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</w:p>
    <w:p w14:paraId="5EF3FD2E" w14:textId="52DFFC72" w:rsidR="007732A5" w:rsidRPr="00443768" w:rsidRDefault="007732A5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443768">
        <w:rPr>
          <w:rFonts w:cstheme="majorHAnsi"/>
          <w:sz w:val="22"/>
          <w:szCs w:val="22"/>
        </w:rPr>
        <w:t xml:space="preserve">Chercheure associée à MIGRINTER </w:t>
      </w:r>
      <w:r w:rsidRPr="00443768">
        <w:rPr>
          <w:rFonts w:cstheme="majorHAnsi"/>
          <w:bCs/>
          <w:sz w:val="22"/>
          <w:szCs w:val="22"/>
        </w:rPr>
        <w:t xml:space="preserve">(UMR 7301) </w:t>
      </w:r>
      <w:r w:rsidRPr="00443768">
        <w:rPr>
          <w:rFonts w:cstheme="majorHAnsi"/>
          <w:sz w:val="22"/>
          <w:szCs w:val="22"/>
        </w:rPr>
        <w:t>depuis 2016</w:t>
      </w:r>
    </w:p>
    <w:p w14:paraId="5144B244" w14:textId="77777777" w:rsidR="007732A5" w:rsidRPr="00724438" w:rsidRDefault="007732A5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Chercheure associée au Centre </w:t>
      </w:r>
      <w:r w:rsidR="004C27EE" w:rsidRPr="00724438">
        <w:rPr>
          <w:rFonts w:cstheme="majorHAnsi"/>
          <w:sz w:val="22"/>
          <w:szCs w:val="22"/>
        </w:rPr>
        <w:t>Émile</w:t>
      </w:r>
      <w:r w:rsidRPr="00724438">
        <w:rPr>
          <w:rFonts w:cstheme="majorHAnsi"/>
          <w:sz w:val="22"/>
          <w:szCs w:val="22"/>
        </w:rPr>
        <w:t xml:space="preserve"> Durkheim (</w:t>
      </w:r>
      <w:r w:rsidRPr="00724438">
        <w:rPr>
          <w:rFonts w:cstheme="majorHAnsi"/>
          <w:bCs/>
          <w:sz w:val="22"/>
          <w:szCs w:val="22"/>
        </w:rPr>
        <w:t xml:space="preserve">UMR 5116) </w:t>
      </w:r>
      <w:r w:rsidRPr="00724438">
        <w:rPr>
          <w:rFonts w:cstheme="majorHAnsi"/>
          <w:sz w:val="22"/>
          <w:szCs w:val="22"/>
        </w:rPr>
        <w:t>depuis 2010</w:t>
      </w:r>
    </w:p>
    <w:p w14:paraId="5377AB66" w14:textId="77777777" w:rsidR="007732A5" w:rsidRPr="00724438" w:rsidRDefault="007732A5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Membre de l’ACOFIS (Association des Chercheurs des Organismes de Formation et de l’Intervention Sociale), depuis 2011</w:t>
      </w:r>
    </w:p>
    <w:p w14:paraId="30F759F2" w14:textId="17C25F22" w:rsidR="00F034EE" w:rsidRPr="00724438" w:rsidRDefault="00F034EE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Membre du CIERA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Pr="00724438">
        <w:rPr>
          <w:rFonts w:cstheme="majorHAnsi"/>
          <w:bCs/>
          <w:sz w:val="22"/>
          <w:szCs w:val="22"/>
        </w:rPr>
        <w:t>(Centre d’Interdisciplinaires d’</w:t>
      </w:r>
      <w:r w:rsidR="004C27EE" w:rsidRPr="00724438">
        <w:rPr>
          <w:rFonts w:cstheme="majorHAnsi"/>
          <w:bCs/>
          <w:sz w:val="22"/>
          <w:szCs w:val="22"/>
        </w:rPr>
        <w:t>Études</w:t>
      </w:r>
      <w:r w:rsidRPr="00724438">
        <w:rPr>
          <w:rFonts w:cstheme="majorHAnsi"/>
          <w:bCs/>
          <w:sz w:val="22"/>
          <w:szCs w:val="22"/>
        </w:rPr>
        <w:t xml:space="preserve"> et de Recherches sur l’Allemagne) depuis 2006</w:t>
      </w:r>
    </w:p>
    <w:p w14:paraId="16C86994" w14:textId="2ACB80A4" w:rsidR="007D2D1A" w:rsidRPr="00724438" w:rsidRDefault="007D2D1A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Membre du bureau du RT 4 « Éducation et formation » de l’Association Française de Sociologie (AFS) 2019-2021</w:t>
      </w:r>
    </w:p>
    <w:p w14:paraId="1C42765A" w14:textId="77777777" w:rsidR="00F034EE" w:rsidRPr="00724438" w:rsidRDefault="00F034EE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lastRenderedPageBreak/>
        <w:t xml:space="preserve">Membre associée de l’unité de travail « Nation et Société » au Hamburger Institut </w:t>
      </w:r>
      <w:proofErr w:type="spellStart"/>
      <w:r w:rsidRPr="00724438">
        <w:rPr>
          <w:rFonts w:cstheme="majorHAnsi"/>
          <w:bCs/>
          <w:sz w:val="22"/>
          <w:szCs w:val="22"/>
        </w:rPr>
        <w:t>für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</w:t>
      </w:r>
      <w:proofErr w:type="spellStart"/>
      <w:r w:rsidRPr="00724438">
        <w:rPr>
          <w:rFonts w:cstheme="majorHAnsi"/>
          <w:bCs/>
          <w:sz w:val="22"/>
          <w:szCs w:val="22"/>
        </w:rPr>
        <w:t>Sozialforschung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à Hambourg. Unité pluridisciplinaire de travail avec Nikola TIETZE, dirigée par Ulrich BIELEFELD de 2008 à 2010</w:t>
      </w:r>
    </w:p>
    <w:p w14:paraId="3CC32194" w14:textId="77777777" w:rsidR="007732A5" w:rsidRPr="00724438" w:rsidRDefault="007732A5" w:rsidP="00A06A36">
      <w:pPr>
        <w:tabs>
          <w:tab w:val="left" w:pos="2128"/>
          <w:tab w:val="center" w:pos="4536"/>
        </w:tabs>
        <w:ind w:left="360"/>
        <w:jc w:val="both"/>
        <w:rPr>
          <w:rFonts w:ascii="Cambria" w:hAnsi="Cambria" w:cstheme="majorHAnsi"/>
          <w:sz w:val="22"/>
          <w:szCs w:val="22"/>
        </w:rPr>
      </w:pPr>
    </w:p>
    <w:p w14:paraId="24EBFE2A" w14:textId="77777777" w:rsidR="007732A5" w:rsidRPr="00724438" w:rsidRDefault="007732A5" w:rsidP="00A06A36">
      <w:pPr>
        <w:pStyle w:val="Paragraphedeliste"/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</w:p>
    <w:p w14:paraId="6F11BA1A" w14:textId="77777777" w:rsidR="00A81895" w:rsidRDefault="00A81895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007A5FED" w14:textId="77777777" w:rsidR="00A81895" w:rsidRDefault="00A81895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0C824B1B" w14:textId="161D6362" w:rsidR="00582ED4" w:rsidRPr="00A81895" w:rsidRDefault="00D761AA" w:rsidP="00A81895">
      <w:pPr>
        <w:pStyle w:val="Titre2"/>
        <w:rPr>
          <w:color w:val="0000FF"/>
        </w:rPr>
      </w:pPr>
      <w:bookmarkStart w:id="3" w:name="_Toc144816432"/>
      <w:r w:rsidRPr="00A81895">
        <w:rPr>
          <w:color w:val="0000FF"/>
        </w:rPr>
        <w:t>I</w:t>
      </w:r>
      <w:r w:rsidR="00C00F87" w:rsidRPr="00A81895">
        <w:rPr>
          <w:color w:val="0000FF"/>
        </w:rPr>
        <w:t>I</w:t>
      </w:r>
      <w:r w:rsidR="007732A5" w:rsidRPr="00A81895">
        <w:rPr>
          <w:color w:val="0000FF"/>
        </w:rPr>
        <w:t xml:space="preserve">.II. </w:t>
      </w:r>
      <w:r w:rsidR="00F82BBE" w:rsidRPr="00A81895">
        <w:rPr>
          <w:color w:val="0000FF"/>
        </w:rPr>
        <w:t>Responsabilités scientifiques</w:t>
      </w:r>
      <w:bookmarkEnd w:id="3"/>
    </w:p>
    <w:p w14:paraId="66807930" w14:textId="77777777" w:rsidR="007732A5" w:rsidRDefault="007732A5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2CDB037D" w14:textId="77777777" w:rsidR="00506DF8" w:rsidRPr="00724438" w:rsidRDefault="00506DF8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69B614A8" w14:textId="43A27E41" w:rsidR="00BE49CF" w:rsidRPr="00724438" w:rsidRDefault="00843748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Responsable du projet ANR JCJC OJEMIGR : « L’orientation scolaire des jeunes migrants » </w:t>
      </w:r>
      <w:r w:rsidRPr="00724438">
        <w:rPr>
          <w:rFonts w:cstheme="majorHAnsi"/>
          <w:sz w:val="22"/>
          <w:szCs w:val="22"/>
        </w:rPr>
        <w:t>(</w:t>
      </w:r>
      <w:r w:rsidR="00BC5E7A" w:rsidRPr="00724438">
        <w:rPr>
          <w:rFonts w:cstheme="majorHAnsi"/>
          <w:sz w:val="22"/>
          <w:szCs w:val="22"/>
        </w:rPr>
        <w:t xml:space="preserve">février </w:t>
      </w:r>
      <w:r w:rsidRPr="00724438">
        <w:rPr>
          <w:rFonts w:cstheme="majorHAnsi"/>
          <w:sz w:val="22"/>
          <w:szCs w:val="22"/>
        </w:rPr>
        <w:t>2021-</w:t>
      </w:r>
      <w:r w:rsidR="00BC5E7A" w:rsidRPr="00724438">
        <w:rPr>
          <w:rFonts w:cstheme="majorHAnsi"/>
          <w:sz w:val="22"/>
          <w:szCs w:val="22"/>
        </w:rPr>
        <w:t xml:space="preserve">janvier </w:t>
      </w:r>
      <w:r w:rsidRPr="00724438">
        <w:rPr>
          <w:rFonts w:cstheme="majorHAnsi"/>
          <w:sz w:val="22"/>
          <w:szCs w:val="22"/>
        </w:rPr>
        <w:t>2025).</w:t>
      </w:r>
      <w:r w:rsidR="00B36527">
        <w:rPr>
          <w:rFonts w:cstheme="majorHAnsi"/>
          <w:sz w:val="22"/>
          <w:szCs w:val="22"/>
        </w:rPr>
        <w:t xml:space="preserve"> Montant du financement obtenu : 275 000 euros</w:t>
      </w:r>
    </w:p>
    <w:p w14:paraId="5FBCC3CB" w14:textId="77777777" w:rsidR="00B36527" w:rsidRDefault="00B36527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56D96DED" w14:textId="4BD25968" w:rsidR="00D04A58" w:rsidRDefault="00843748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Projet national de recherche </w:t>
      </w:r>
      <w:r w:rsidR="0085786D">
        <w:rPr>
          <w:rFonts w:ascii="Cambria" w:hAnsi="Cambria" w:cstheme="majorHAnsi"/>
          <w:sz w:val="22"/>
          <w:szCs w:val="22"/>
        </w:rPr>
        <w:t xml:space="preserve">en France </w:t>
      </w:r>
      <w:r w:rsidRPr="00724438">
        <w:rPr>
          <w:rFonts w:ascii="Cambria" w:hAnsi="Cambria" w:cstheme="majorHAnsi"/>
          <w:sz w:val="22"/>
          <w:szCs w:val="22"/>
        </w:rPr>
        <w:t xml:space="preserve">sur les jeunes primo-migrants en fin de collège dans le système éducatif, par suivi de cohortes qualitatives et </w:t>
      </w:r>
      <w:r w:rsidR="002E7869" w:rsidRPr="00724438">
        <w:rPr>
          <w:rFonts w:ascii="Cambria" w:hAnsi="Cambria" w:cstheme="majorHAnsi"/>
          <w:sz w:val="22"/>
          <w:szCs w:val="22"/>
        </w:rPr>
        <w:t>statistiques</w:t>
      </w:r>
      <w:r w:rsidR="00D04A58">
        <w:rPr>
          <w:rFonts w:ascii="Cambria" w:hAnsi="Cambria" w:cstheme="majorHAnsi"/>
          <w:sz w:val="22"/>
          <w:szCs w:val="22"/>
        </w:rPr>
        <w:t>.</w:t>
      </w:r>
    </w:p>
    <w:p w14:paraId="43801419" w14:textId="77777777" w:rsidR="00B36527" w:rsidRDefault="00B36527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58F7E3E9" w14:textId="4DABB9CA" w:rsidR="00D04A58" w:rsidRDefault="00D04A58" w:rsidP="00A06A36">
      <w:pPr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 xml:space="preserve">Encadrement d’une thèse de doctorat ANR </w:t>
      </w:r>
      <w:r w:rsidR="00B36527">
        <w:rPr>
          <w:rFonts w:ascii="Cambria" w:hAnsi="Cambria" w:cstheme="majorHAnsi"/>
          <w:sz w:val="22"/>
          <w:szCs w:val="22"/>
        </w:rPr>
        <w:t xml:space="preserve">(Alicia Zarb) </w:t>
      </w:r>
      <w:r>
        <w:rPr>
          <w:rFonts w:ascii="Cambria" w:hAnsi="Cambria" w:cstheme="majorHAnsi"/>
          <w:sz w:val="22"/>
          <w:szCs w:val="22"/>
        </w:rPr>
        <w:t>et d’un post-doctorat ANR</w:t>
      </w:r>
      <w:r w:rsidR="00B36527">
        <w:rPr>
          <w:rFonts w:ascii="Cambria" w:hAnsi="Cambria" w:cstheme="majorHAnsi"/>
          <w:sz w:val="22"/>
          <w:szCs w:val="22"/>
        </w:rPr>
        <w:t xml:space="preserve"> (Céline Véniat)</w:t>
      </w:r>
      <w:r>
        <w:rPr>
          <w:rFonts w:ascii="Cambria" w:hAnsi="Cambria" w:cstheme="majorHAnsi"/>
          <w:sz w:val="22"/>
          <w:szCs w:val="22"/>
        </w:rPr>
        <w:t>.</w:t>
      </w:r>
      <w:r w:rsidR="00843748" w:rsidRPr="00724438">
        <w:rPr>
          <w:rFonts w:ascii="Cambria" w:hAnsi="Cambria" w:cstheme="majorHAnsi"/>
          <w:sz w:val="22"/>
          <w:szCs w:val="22"/>
        </w:rPr>
        <w:t xml:space="preserve"> </w:t>
      </w:r>
    </w:p>
    <w:p w14:paraId="4DBB4ADB" w14:textId="77777777" w:rsidR="00D04A58" w:rsidRDefault="00D04A58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0943524B" w14:textId="420DF334" w:rsidR="00843748" w:rsidRDefault="00843748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avec : </w:t>
      </w:r>
      <w:r w:rsidR="005F18BB" w:rsidRPr="00724438">
        <w:rPr>
          <w:rFonts w:ascii="Cambria" w:hAnsi="Cambria" w:cstheme="majorHAnsi"/>
          <w:sz w:val="22"/>
          <w:szCs w:val="22"/>
        </w:rPr>
        <w:t xml:space="preserve">Gwenaëlle Audren, Virginie Baby-Collin, Dorothée Barrière-Bednarek, Audrey Boulin, Yaël </w:t>
      </w:r>
      <w:proofErr w:type="spellStart"/>
      <w:r w:rsidR="005F18BB" w:rsidRPr="00724438">
        <w:rPr>
          <w:rFonts w:ascii="Cambria" w:hAnsi="Cambria" w:cstheme="majorHAnsi"/>
          <w:sz w:val="22"/>
          <w:szCs w:val="22"/>
        </w:rPr>
        <w:t>Brinbaum</w:t>
      </w:r>
      <w:proofErr w:type="spellEnd"/>
      <w:r w:rsidR="005F18BB" w:rsidRPr="00724438">
        <w:rPr>
          <w:rFonts w:ascii="Cambria" w:hAnsi="Cambria" w:cstheme="majorHAnsi"/>
          <w:sz w:val="22"/>
          <w:szCs w:val="22"/>
        </w:rPr>
        <w:t xml:space="preserve">, Fatima </w:t>
      </w:r>
      <w:proofErr w:type="spellStart"/>
      <w:r w:rsidR="005F18BB" w:rsidRPr="00724438">
        <w:rPr>
          <w:rFonts w:ascii="Cambria" w:hAnsi="Cambria" w:cstheme="majorHAnsi"/>
          <w:sz w:val="22"/>
          <w:szCs w:val="22"/>
        </w:rPr>
        <w:t>Chnane</w:t>
      </w:r>
      <w:proofErr w:type="spellEnd"/>
      <w:r w:rsidR="005F18BB" w:rsidRPr="00724438">
        <w:rPr>
          <w:rFonts w:ascii="Cambria" w:hAnsi="Cambria" w:cstheme="majorHAnsi"/>
          <w:sz w:val="22"/>
          <w:szCs w:val="22"/>
        </w:rPr>
        <w:t xml:space="preserve"> Davin, Thomas Douniès, Anouk Flamant, Leïla </w:t>
      </w:r>
      <w:proofErr w:type="spellStart"/>
      <w:r w:rsidR="005F18BB" w:rsidRPr="00724438">
        <w:rPr>
          <w:rFonts w:ascii="Cambria" w:hAnsi="Cambria" w:cstheme="majorHAnsi"/>
          <w:sz w:val="22"/>
          <w:szCs w:val="22"/>
        </w:rPr>
        <w:t>Frouillou</w:t>
      </w:r>
      <w:proofErr w:type="spellEnd"/>
      <w:r w:rsidR="005F18BB" w:rsidRPr="00724438">
        <w:rPr>
          <w:rFonts w:ascii="Cambria" w:hAnsi="Cambria" w:cstheme="majorHAnsi"/>
          <w:sz w:val="22"/>
          <w:szCs w:val="22"/>
        </w:rPr>
        <w:t xml:space="preserve">, Aziz Jellab, Léa Keller, Catherine </w:t>
      </w:r>
      <w:proofErr w:type="spellStart"/>
      <w:r w:rsidR="005F18BB" w:rsidRPr="00724438">
        <w:rPr>
          <w:rFonts w:ascii="Cambria" w:hAnsi="Cambria" w:cstheme="majorHAnsi"/>
          <w:sz w:val="22"/>
          <w:szCs w:val="22"/>
        </w:rPr>
        <w:t>Mendonça</w:t>
      </w:r>
      <w:proofErr w:type="spellEnd"/>
      <w:r w:rsidR="005F18BB" w:rsidRPr="00724438">
        <w:rPr>
          <w:rFonts w:ascii="Cambria" w:hAnsi="Cambria" w:cstheme="majorHAnsi"/>
          <w:sz w:val="22"/>
          <w:szCs w:val="22"/>
        </w:rPr>
        <w:t xml:space="preserve">-Dias, Geneviève Mottet, Julie Pelhate, Céline Persini, Clément Pin, Jean-Luc Primon, Isabelle Rigoni, Cécile </w:t>
      </w:r>
      <w:proofErr w:type="spellStart"/>
      <w:r w:rsidR="005F18BB" w:rsidRPr="00724438">
        <w:rPr>
          <w:rFonts w:ascii="Cambria" w:hAnsi="Cambria" w:cstheme="majorHAnsi"/>
          <w:sz w:val="22"/>
          <w:szCs w:val="22"/>
        </w:rPr>
        <w:t>Roaux</w:t>
      </w:r>
      <w:proofErr w:type="spellEnd"/>
      <w:r w:rsidR="005F18BB" w:rsidRPr="00724438">
        <w:rPr>
          <w:rFonts w:ascii="Cambria" w:hAnsi="Cambria" w:cstheme="majorHAnsi"/>
          <w:sz w:val="22"/>
          <w:szCs w:val="22"/>
        </w:rPr>
        <w:t>, Luna Russo, Fiona Smythe, Simona Tersigni, Mustapha Touahir, Marie-Françoise Valette, Céline Véniat, Alicia Zarb.</w:t>
      </w:r>
    </w:p>
    <w:p w14:paraId="13FC41ED" w14:textId="77777777" w:rsidR="00B36527" w:rsidRDefault="00B36527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3E0817D4" w14:textId="77777777" w:rsidR="00B36527" w:rsidRPr="00B36527" w:rsidRDefault="00B36527" w:rsidP="00B36527">
      <w:pPr>
        <w:pStyle w:val="Paragraphedeliste"/>
        <w:jc w:val="both"/>
        <w:rPr>
          <w:rFonts w:cstheme="majorHAnsi"/>
          <w:sz w:val="22"/>
          <w:szCs w:val="22"/>
        </w:rPr>
      </w:pPr>
    </w:p>
    <w:p w14:paraId="6D5A11A4" w14:textId="7E50D6C5" w:rsidR="00B36527" w:rsidRPr="00506DF8" w:rsidRDefault="00B36527" w:rsidP="00CD1D1F">
      <w:pPr>
        <w:pStyle w:val="Paragraphedelis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06DF8">
        <w:rPr>
          <w:rFonts w:asciiTheme="minorHAnsi" w:hAnsiTheme="minorHAnsi" w:cs="Calibri"/>
          <w:b/>
          <w:bCs/>
          <w:sz w:val="22"/>
          <w:szCs w:val="22"/>
          <w:lang w:val="fr-CH"/>
        </w:rPr>
        <w:t xml:space="preserve">Responsable de projet : « La place des migrations dans l’accompagnement par et pour les </w:t>
      </w:r>
      <w:proofErr w:type="spellStart"/>
      <w:r w:rsidRPr="00506DF8">
        <w:rPr>
          <w:rFonts w:asciiTheme="minorHAnsi" w:hAnsiTheme="minorHAnsi" w:cs="Calibri"/>
          <w:b/>
          <w:bCs/>
          <w:sz w:val="22"/>
          <w:szCs w:val="22"/>
          <w:lang w:val="fr-CH"/>
        </w:rPr>
        <w:t>équipes</w:t>
      </w:r>
      <w:proofErr w:type="spellEnd"/>
      <w:r w:rsidRPr="00506DF8">
        <w:rPr>
          <w:rFonts w:asciiTheme="minorHAnsi" w:hAnsiTheme="minorHAnsi" w:cs="Calibri"/>
          <w:b/>
          <w:bCs/>
          <w:sz w:val="22"/>
          <w:szCs w:val="22"/>
          <w:lang w:val="fr-CH"/>
        </w:rPr>
        <w:t xml:space="preserve"> </w:t>
      </w:r>
      <w:proofErr w:type="spellStart"/>
      <w:r w:rsidRPr="00506DF8">
        <w:rPr>
          <w:rFonts w:asciiTheme="minorHAnsi" w:hAnsiTheme="minorHAnsi" w:cs="Calibri"/>
          <w:b/>
          <w:bCs/>
          <w:sz w:val="22"/>
          <w:szCs w:val="22"/>
          <w:lang w:val="fr-CH"/>
        </w:rPr>
        <w:t>pédagogiques</w:t>
      </w:r>
      <w:proofErr w:type="spellEnd"/>
      <w:r w:rsidRPr="00506DF8">
        <w:rPr>
          <w:rFonts w:asciiTheme="minorHAnsi" w:hAnsiTheme="minorHAnsi" w:cs="Calibri"/>
          <w:b/>
          <w:bCs/>
          <w:sz w:val="22"/>
          <w:szCs w:val="22"/>
          <w:lang w:val="fr-CH"/>
        </w:rPr>
        <w:t xml:space="preserve"> et </w:t>
      </w:r>
      <w:proofErr w:type="spellStart"/>
      <w:r w:rsidRPr="00506DF8">
        <w:rPr>
          <w:rFonts w:asciiTheme="minorHAnsi" w:hAnsiTheme="minorHAnsi" w:cs="Calibri"/>
          <w:b/>
          <w:bCs/>
          <w:sz w:val="22"/>
          <w:szCs w:val="22"/>
          <w:lang w:val="fr-CH"/>
        </w:rPr>
        <w:t>éducatives</w:t>
      </w:r>
      <w:proofErr w:type="spellEnd"/>
      <w:r w:rsidRPr="00506DF8">
        <w:rPr>
          <w:rFonts w:asciiTheme="minorHAnsi" w:hAnsiTheme="minorHAnsi" w:cs="Calibri"/>
          <w:b/>
          <w:bCs/>
          <w:sz w:val="22"/>
          <w:szCs w:val="22"/>
          <w:lang w:val="fr-CH"/>
        </w:rPr>
        <w:t xml:space="preserve"> dans l’enseignement et l’intervention sociale » </w:t>
      </w:r>
      <w:r w:rsidRPr="00506DF8">
        <w:rPr>
          <w:rFonts w:cstheme="majorHAnsi"/>
          <w:sz w:val="22"/>
          <w:szCs w:val="22"/>
        </w:rPr>
        <w:t>avec I. Rigoni.</w:t>
      </w:r>
      <w:r w:rsidRPr="00506DF8">
        <w:rPr>
          <w:rFonts w:asciiTheme="minorHAnsi" w:hAnsiTheme="minorHAnsi" w:cstheme="minorHAnsi"/>
          <w:sz w:val="22"/>
          <w:szCs w:val="22"/>
        </w:rPr>
        <w:t xml:space="preserve"> Montant du financement obtenu : 4200 euros</w:t>
      </w:r>
    </w:p>
    <w:p w14:paraId="6DBC544B" w14:textId="73E315A2" w:rsidR="00B36527" w:rsidRDefault="00B36527" w:rsidP="00506DF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Projet visant </w:t>
      </w:r>
      <w:r w:rsidR="00506DF8">
        <w:rPr>
          <w:rFonts w:asciiTheme="minorHAnsi" w:hAnsiTheme="minorHAnsi" w:cstheme="minorHAnsi"/>
          <w:sz w:val="22"/>
          <w:szCs w:val="22"/>
        </w:rPr>
        <w:t>à structurer des synergies éducatives avec les professionnels de l’éducation dans le champ des migrations et à soutenir l’incubation de projets de recherche notamment via une journée d’études et des actions de formations en lien aux besoins territoriaux.</w:t>
      </w:r>
    </w:p>
    <w:p w14:paraId="4B135F52" w14:textId="77777777" w:rsidR="00506DF8" w:rsidRPr="00B36527" w:rsidRDefault="00506DF8" w:rsidP="00506DF8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76B8B1E1" w14:textId="35B93E95" w:rsidR="00843748" w:rsidRPr="00506DF8" w:rsidRDefault="00A05F6A" w:rsidP="00CD1D1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theme="majorHAnsi"/>
          <w:sz w:val="22"/>
          <w:szCs w:val="22"/>
        </w:rPr>
      </w:pPr>
      <w:r w:rsidRPr="00506DF8">
        <w:rPr>
          <w:rFonts w:asciiTheme="minorHAnsi" w:hAnsiTheme="minorHAnsi" w:cstheme="majorHAnsi"/>
          <w:b/>
          <w:bCs/>
          <w:sz w:val="22"/>
          <w:szCs w:val="22"/>
        </w:rPr>
        <w:t>Responsable du projet</w:t>
      </w:r>
      <w:r w:rsidR="009565D9" w:rsidRPr="00506DF8">
        <w:rPr>
          <w:rFonts w:asciiTheme="minorHAnsi" w:hAnsiTheme="minorHAnsi" w:cstheme="majorHAnsi"/>
          <w:b/>
          <w:bCs/>
          <w:sz w:val="22"/>
          <w:szCs w:val="22"/>
        </w:rPr>
        <w:t> Suisse/Maroc : TRANSICOLL : « Transition scolaire en fin de collège : expériences scolaires, enjeux individuel et familiaux– regard croisé entre</w:t>
      </w:r>
      <w:r w:rsidR="009565D9" w:rsidRPr="00506DF8">
        <w:rPr>
          <w:rFonts w:cstheme="majorHAnsi"/>
          <w:b/>
          <w:bCs/>
          <w:sz w:val="22"/>
          <w:szCs w:val="22"/>
        </w:rPr>
        <w:t xml:space="preserve"> la Suisse et le Maroc</w:t>
      </w:r>
      <w:r w:rsidR="009565D9" w:rsidRPr="00506DF8">
        <w:rPr>
          <w:rFonts w:cstheme="majorHAnsi"/>
          <w:sz w:val="22"/>
          <w:szCs w:val="22"/>
        </w:rPr>
        <w:t xml:space="preserve"> » (2023-2025). </w:t>
      </w:r>
      <w:r w:rsidR="00506DF8" w:rsidRPr="00506DF8">
        <w:rPr>
          <w:rFonts w:cstheme="majorHAnsi"/>
          <w:sz w:val="22"/>
          <w:szCs w:val="22"/>
        </w:rPr>
        <w:t xml:space="preserve">Montant du financement obtenu : 10 000 CHF. Projet financé par la HES.SO (Haute école spécialisée de Suisse occidentale) Leading House pour le Moyen-Orient et l’Afrique du Nord. Avec Dorothée Bednarek, Juliette Garnier et Geneviève Mottet. </w:t>
      </w:r>
      <w:r w:rsidR="009565D9" w:rsidRPr="00506DF8">
        <w:rPr>
          <w:rFonts w:cstheme="majorHAnsi"/>
          <w:sz w:val="22"/>
          <w:szCs w:val="22"/>
        </w:rPr>
        <w:t xml:space="preserve">Avec Judicaël </w:t>
      </w:r>
      <w:proofErr w:type="spellStart"/>
      <w:r w:rsidR="009565D9" w:rsidRPr="00506DF8">
        <w:rPr>
          <w:rFonts w:cstheme="majorHAnsi"/>
          <w:sz w:val="22"/>
          <w:szCs w:val="22"/>
        </w:rPr>
        <w:t>Alatin</w:t>
      </w:r>
      <w:proofErr w:type="spellEnd"/>
      <w:r w:rsidR="009565D9" w:rsidRPr="00506DF8">
        <w:rPr>
          <w:rFonts w:cstheme="majorHAnsi"/>
          <w:sz w:val="22"/>
          <w:szCs w:val="22"/>
        </w:rPr>
        <w:t xml:space="preserve">, responsable du volet Maroc. </w:t>
      </w:r>
    </w:p>
    <w:p w14:paraId="7E5FBB3D" w14:textId="77777777" w:rsidR="00B36527" w:rsidRDefault="00B36527" w:rsidP="00A06A36">
      <w:pPr>
        <w:ind w:left="360"/>
        <w:jc w:val="both"/>
        <w:rPr>
          <w:rFonts w:ascii="Cambria" w:hAnsi="Cambria" w:cstheme="majorHAnsi"/>
          <w:sz w:val="22"/>
          <w:szCs w:val="22"/>
        </w:rPr>
      </w:pPr>
    </w:p>
    <w:p w14:paraId="44B9BED3" w14:textId="77777777" w:rsidR="00506DF8" w:rsidRPr="00724438" w:rsidRDefault="00506DF8" w:rsidP="00A06A36">
      <w:pPr>
        <w:ind w:left="360"/>
        <w:jc w:val="both"/>
        <w:rPr>
          <w:rFonts w:ascii="Cambria" w:hAnsi="Cambria" w:cstheme="majorHAnsi"/>
          <w:sz w:val="22"/>
          <w:szCs w:val="22"/>
        </w:rPr>
      </w:pPr>
    </w:p>
    <w:p w14:paraId="268CEC24" w14:textId="143F0A96" w:rsidR="00C354A3" w:rsidRPr="00724438" w:rsidRDefault="00CE2415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 xml:space="preserve">Responsable du </w:t>
      </w:r>
      <w:r w:rsidR="007732A5" w:rsidRPr="00724438">
        <w:rPr>
          <w:rFonts w:cstheme="majorHAnsi"/>
          <w:b/>
          <w:sz w:val="22"/>
          <w:szCs w:val="22"/>
        </w:rPr>
        <w:t xml:space="preserve">projet </w:t>
      </w:r>
      <w:proofErr w:type="spellStart"/>
      <w:r w:rsidRPr="00724438">
        <w:rPr>
          <w:rFonts w:cstheme="majorHAnsi"/>
          <w:b/>
          <w:sz w:val="22"/>
          <w:szCs w:val="22"/>
        </w:rPr>
        <w:t>EMIGROScol</w:t>
      </w:r>
      <w:proofErr w:type="spellEnd"/>
      <w:r w:rsidR="000C4A84" w:rsidRPr="00724438">
        <w:rPr>
          <w:rFonts w:cstheme="majorHAnsi"/>
          <w:b/>
          <w:sz w:val="22"/>
          <w:szCs w:val="22"/>
        </w:rPr>
        <w:t> : « L'expérience migratoire dans l'orientation scolaire »</w:t>
      </w:r>
      <w:r w:rsidR="000C4A84" w:rsidRPr="00724438">
        <w:rPr>
          <w:rFonts w:cstheme="majorHAnsi"/>
          <w:sz w:val="22"/>
          <w:szCs w:val="22"/>
        </w:rPr>
        <w:t xml:space="preserve">, </w:t>
      </w:r>
      <w:r w:rsidR="00607910" w:rsidRPr="00724438">
        <w:rPr>
          <w:rFonts w:cstheme="majorHAnsi"/>
          <w:sz w:val="22"/>
          <w:szCs w:val="22"/>
        </w:rPr>
        <w:t>porté par MIGRINTER (</w:t>
      </w:r>
      <w:r w:rsidR="0085786D">
        <w:rPr>
          <w:rFonts w:cstheme="majorHAnsi"/>
          <w:sz w:val="22"/>
          <w:szCs w:val="22"/>
        </w:rPr>
        <w:t xml:space="preserve">CNRS </w:t>
      </w:r>
      <w:r w:rsidR="00607910" w:rsidRPr="00724438">
        <w:rPr>
          <w:rFonts w:cstheme="majorHAnsi"/>
          <w:sz w:val="22"/>
          <w:szCs w:val="22"/>
        </w:rPr>
        <w:t xml:space="preserve">UMR 7301) </w:t>
      </w:r>
      <w:r w:rsidR="000E738D" w:rsidRPr="00724438">
        <w:rPr>
          <w:rFonts w:cstheme="majorHAnsi"/>
          <w:sz w:val="22"/>
          <w:szCs w:val="22"/>
        </w:rPr>
        <w:t xml:space="preserve">financé par </w:t>
      </w:r>
      <w:r w:rsidR="00F80409" w:rsidRPr="00724438">
        <w:rPr>
          <w:rFonts w:cstheme="majorHAnsi"/>
          <w:sz w:val="22"/>
          <w:szCs w:val="22"/>
        </w:rPr>
        <w:t>l’Institut Convergences Migrations</w:t>
      </w:r>
      <w:r w:rsidR="00271CB1" w:rsidRPr="00724438">
        <w:rPr>
          <w:rFonts w:cstheme="majorHAnsi"/>
          <w:sz w:val="22"/>
          <w:szCs w:val="22"/>
        </w:rPr>
        <w:t>/Collège de France</w:t>
      </w:r>
      <w:r w:rsidR="007732A5" w:rsidRPr="00724438">
        <w:rPr>
          <w:rFonts w:cstheme="majorHAnsi"/>
          <w:sz w:val="22"/>
          <w:szCs w:val="22"/>
        </w:rPr>
        <w:t>, 201</w:t>
      </w:r>
      <w:r w:rsidR="00DE15DB">
        <w:rPr>
          <w:rFonts w:cstheme="majorHAnsi"/>
          <w:sz w:val="22"/>
          <w:szCs w:val="22"/>
        </w:rPr>
        <w:t>8</w:t>
      </w:r>
      <w:r w:rsidR="007732A5" w:rsidRPr="00724438">
        <w:rPr>
          <w:rFonts w:cstheme="majorHAnsi"/>
          <w:sz w:val="22"/>
          <w:szCs w:val="22"/>
        </w:rPr>
        <w:t>-202</w:t>
      </w:r>
      <w:r w:rsidR="00566592" w:rsidRPr="00724438">
        <w:rPr>
          <w:rFonts w:cstheme="majorHAnsi"/>
          <w:sz w:val="22"/>
          <w:szCs w:val="22"/>
        </w:rPr>
        <w:t>2</w:t>
      </w:r>
      <w:r w:rsidR="00B36527">
        <w:rPr>
          <w:rFonts w:cstheme="majorHAnsi"/>
          <w:sz w:val="22"/>
          <w:szCs w:val="22"/>
        </w:rPr>
        <w:t xml:space="preserve">. </w:t>
      </w:r>
      <w:r w:rsidR="00B36527" w:rsidRPr="00B36527">
        <w:rPr>
          <w:rFonts w:cstheme="majorHAnsi"/>
          <w:sz w:val="22"/>
          <w:szCs w:val="22"/>
        </w:rPr>
        <w:t xml:space="preserve">Montant du financement obtenu : </w:t>
      </w:r>
      <w:r w:rsidR="00B36527">
        <w:rPr>
          <w:rFonts w:cstheme="majorHAnsi"/>
          <w:sz w:val="22"/>
          <w:szCs w:val="22"/>
        </w:rPr>
        <w:t>8 350 euros</w:t>
      </w:r>
    </w:p>
    <w:p w14:paraId="15854EE6" w14:textId="77777777" w:rsidR="00B36527" w:rsidRDefault="00B36527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1313A2AE" w14:textId="5185CFE4" w:rsidR="00304FDC" w:rsidRDefault="00D13206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Projet de recherche par suivi de cohortes, </w:t>
      </w:r>
      <w:proofErr w:type="gramStart"/>
      <w:r w:rsidRPr="00724438">
        <w:rPr>
          <w:rFonts w:ascii="Cambria" w:hAnsi="Cambria" w:cstheme="majorHAnsi"/>
          <w:sz w:val="22"/>
          <w:szCs w:val="22"/>
        </w:rPr>
        <w:t>méthodologie</w:t>
      </w:r>
      <w:r w:rsidR="00C354A3" w:rsidRPr="00724438">
        <w:rPr>
          <w:rFonts w:ascii="Cambria" w:hAnsi="Cambria" w:cstheme="majorHAnsi"/>
          <w:sz w:val="22"/>
          <w:szCs w:val="22"/>
        </w:rPr>
        <w:t>s</w:t>
      </w:r>
      <w:r w:rsidRPr="00724438">
        <w:rPr>
          <w:rFonts w:ascii="Cambria" w:hAnsi="Cambria" w:cstheme="majorHAnsi"/>
          <w:sz w:val="22"/>
          <w:szCs w:val="22"/>
        </w:rPr>
        <w:t xml:space="preserve"> qualitative</w:t>
      </w:r>
      <w:proofErr w:type="gramEnd"/>
      <w:r w:rsidRPr="00724438">
        <w:rPr>
          <w:rFonts w:ascii="Cambria" w:hAnsi="Cambria" w:cstheme="majorHAnsi"/>
          <w:sz w:val="22"/>
          <w:szCs w:val="22"/>
        </w:rPr>
        <w:t xml:space="preserve"> et quantitative </w:t>
      </w:r>
    </w:p>
    <w:p w14:paraId="074BEE09" w14:textId="49CE86BB" w:rsidR="00F80409" w:rsidRPr="00724438" w:rsidRDefault="00D13206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>avec</w:t>
      </w:r>
      <w:r w:rsidR="00C354A3" w:rsidRPr="00724438">
        <w:rPr>
          <w:rFonts w:ascii="Cambria" w:hAnsi="Cambria" w:cstheme="majorHAnsi"/>
          <w:sz w:val="22"/>
          <w:szCs w:val="22"/>
        </w:rPr>
        <w:t xml:space="preserve"> </w:t>
      </w:r>
      <w:r w:rsidRPr="00724438">
        <w:rPr>
          <w:rFonts w:ascii="Cambria" w:hAnsi="Cambria" w:cstheme="majorHAnsi"/>
          <w:sz w:val="22"/>
          <w:szCs w:val="22"/>
        </w:rPr>
        <w:t xml:space="preserve">: </w:t>
      </w:r>
      <w:r w:rsidR="00BC5E7A" w:rsidRPr="00724438">
        <w:rPr>
          <w:rFonts w:ascii="Cambria" w:hAnsi="Cambria" w:cstheme="majorHAnsi"/>
          <w:sz w:val="22"/>
          <w:szCs w:val="22"/>
        </w:rPr>
        <w:t xml:space="preserve">Lila Belkacem, Géraldine </w:t>
      </w:r>
      <w:proofErr w:type="spellStart"/>
      <w:r w:rsidR="00BC5E7A" w:rsidRPr="00724438">
        <w:rPr>
          <w:rFonts w:ascii="Cambria" w:hAnsi="Cambria" w:cstheme="majorHAnsi"/>
          <w:sz w:val="22"/>
          <w:szCs w:val="22"/>
        </w:rPr>
        <w:t>Bozec</w:t>
      </w:r>
      <w:proofErr w:type="spellEnd"/>
      <w:r w:rsidR="00BC5E7A" w:rsidRPr="00724438">
        <w:rPr>
          <w:rFonts w:ascii="Cambria" w:hAnsi="Cambria" w:cstheme="majorHAnsi"/>
          <w:sz w:val="22"/>
          <w:szCs w:val="22"/>
        </w:rPr>
        <w:t xml:space="preserve">, Audrey Boulin, </w:t>
      </w:r>
      <w:r w:rsidR="00C354A3" w:rsidRPr="00724438">
        <w:rPr>
          <w:rFonts w:ascii="Cambria" w:hAnsi="Cambria" w:cstheme="majorHAnsi"/>
          <w:sz w:val="22"/>
          <w:szCs w:val="22"/>
        </w:rPr>
        <w:t>Severine Chauvel</w:t>
      </w:r>
      <w:r w:rsidRPr="00724438">
        <w:rPr>
          <w:rFonts w:ascii="Cambria" w:hAnsi="Cambria" w:cstheme="majorHAnsi"/>
          <w:sz w:val="22"/>
          <w:szCs w:val="22"/>
        </w:rPr>
        <w:t>,</w:t>
      </w:r>
      <w:r w:rsidR="00C354A3" w:rsidRPr="00724438">
        <w:rPr>
          <w:rFonts w:ascii="Cambria" w:hAnsi="Cambria" w:cstheme="majorHAnsi"/>
          <w:sz w:val="22"/>
          <w:szCs w:val="22"/>
        </w:rPr>
        <w:t xml:space="preserve"> </w:t>
      </w:r>
      <w:r w:rsidR="00BC5E7A" w:rsidRPr="00724438">
        <w:rPr>
          <w:rFonts w:ascii="Cambria" w:hAnsi="Cambria" w:cstheme="majorHAnsi"/>
          <w:sz w:val="22"/>
          <w:szCs w:val="22"/>
        </w:rPr>
        <w:t xml:space="preserve">Thomas Douniès, </w:t>
      </w:r>
      <w:r w:rsidR="00C354A3" w:rsidRPr="00724438">
        <w:rPr>
          <w:rFonts w:ascii="Cambria" w:hAnsi="Cambria" w:cstheme="majorHAnsi"/>
          <w:sz w:val="22"/>
          <w:szCs w:val="22"/>
        </w:rPr>
        <w:t xml:space="preserve">Leila </w:t>
      </w:r>
      <w:proofErr w:type="spellStart"/>
      <w:r w:rsidR="00C354A3" w:rsidRPr="00724438">
        <w:rPr>
          <w:rFonts w:ascii="Cambria" w:hAnsi="Cambria" w:cstheme="majorHAnsi"/>
          <w:sz w:val="22"/>
          <w:szCs w:val="22"/>
        </w:rPr>
        <w:t>Frouillou</w:t>
      </w:r>
      <w:proofErr w:type="spellEnd"/>
      <w:r w:rsidR="00C354A3" w:rsidRPr="00724438">
        <w:rPr>
          <w:rFonts w:ascii="Cambria" w:hAnsi="Cambria" w:cstheme="majorHAnsi"/>
          <w:sz w:val="22"/>
          <w:szCs w:val="22"/>
        </w:rPr>
        <w:t xml:space="preserve">, </w:t>
      </w:r>
      <w:r w:rsidR="00BC5E7A" w:rsidRPr="00724438">
        <w:rPr>
          <w:rFonts w:ascii="Cambria" w:hAnsi="Cambria" w:cstheme="majorHAnsi"/>
          <w:sz w:val="22"/>
          <w:szCs w:val="22"/>
        </w:rPr>
        <w:t xml:space="preserve">Aksel Kilic, Julien Long, Catherine Mendonca Dias, Jean-Luc Primon </w:t>
      </w:r>
      <w:r w:rsidR="00C354A3" w:rsidRPr="00724438">
        <w:rPr>
          <w:rFonts w:ascii="Cambria" w:hAnsi="Cambria" w:cstheme="majorHAnsi"/>
          <w:sz w:val="22"/>
          <w:szCs w:val="22"/>
        </w:rPr>
        <w:t xml:space="preserve">Simona Tersigni, </w:t>
      </w:r>
      <w:r w:rsidRPr="00724438">
        <w:rPr>
          <w:rFonts w:ascii="Cambria" w:hAnsi="Cambria" w:cstheme="majorHAnsi"/>
          <w:sz w:val="22"/>
          <w:szCs w:val="22"/>
        </w:rPr>
        <w:t>Marie Francoise Valette</w:t>
      </w:r>
      <w:r w:rsidR="00BC5E7A" w:rsidRPr="00724438">
        <w:rPr>
          <w:rFonts w:ascii="Cambria" w:hAnsi="Cambria" w:cstheme="majorHAnsi"/>
          <w:sz w:val="22"/>
          <w:szCs w:val="22"/>
        </w:rPr>
        <w:t>.</w:t>
      </w:r>
    </w:p>
    <w:p w14:paraId="7B8E94E0" w14:textId="77777777" w:rsidR="00506DF8" w:rsidRDefault="00506DF8" w:rsidP="00506DF8"/>
    <w:p w14:paraId="2AC8C268" w14:textId="77777777" w:rsidR="00506DF8" w:rsidRPr="00506DF8" w:rsidRDefault="00506DF8" w:rsidP="005B23AB"/>
    <w:p w14:paraId="5DC1E931" w14:textId="275F3724" w:rsidR="00F153E8" w:rsidRDefault="00582ED4" w:rsidP="005B23AB">
      <w:pPr>
        <w:rPr>
          <w:rFonts w:ascii="Cambria" w:hAnsi="Cambria" w:cstheme="majorHAnsi"/>
          <w:b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Responsable du projet : </w:t>
      </w:r>
      <w:r w:rsidR="008D63DC" w:rsidRPr="00E16905">
        <w:rPr>
          <w:rFonts w:ascii="Cambria" w:hAnsi="Cambria" w:cstheme="majorHAnsi"/>
          <w:b/>
          <w:bCs/>
          <w:sz w:val="22"/>
          <w:szCs w:val="22"/>
        </w:rPr>
        <w:t>EDUCINCLU</w:t>
      </w:r>
      <w:r w:rsidR="008D63DC" w:rsidRPr="00724438">
        <w:rPr>
          <w:rFonts w:ascii="Cambria" w:hAnsi="Cambria" w:cstheme="majorHAnsi"/>
          <w:sz w:val="22"/>
          <w:szCs w:val="22"/>
        </w:rPr>
        <w:t xml:space="preserve"> </w:t>
      </w:r>
      <w:r w:rsidRPr="00724438">
        <w:rPr>
          <w:rFonts w:ascii="Cambria" w:hAnsi="Cambria" w:cstheme="majorHAnsi"/>
          <w:sz w:val="22"/>
          <w:szCs w:val="22"/>
        </w:rPr>
        <w:t>« </w:t>
      </w:r>
      <w:r w:rsidR="00F153E8" w:rsidRPr="00724438">
        <w:rPr>
          <w:rFonts w:ascii="Cambria" w:hAnsi="Cambria" w:cstheme="majorHAnsi"/>
          <w:sz w:val="22"/>
          <w:szCs w:val="22"/>
        </w:rPr>
        <w:t>Accueillir, scolariser et accompagner les élèves primo-arrivants. Les professionnels du champ éducatif face aux enjeux de l’inclusion</w:t>
      </w:r>
      <w:r w:rsidRPr="00724438">
        <w:rPr>
          <w:rFonts w:ascii="Cambria" w:hAnsi="Cambria" w:cstheme="majorHAnsi"/>
          <w:sz w:val="22"/>
          <w:szCs w:val="22"/>
        </w:rPr>
        <w:t xml:space="preserve"> », </w:t>
      </w:r>
      <w:r w:rsidR="008D63DC" w:rsidRPr="00724438">
        <w:rPr>
          <w:rFonts w:ascii="Cambria" w:hAnsi="Cambria" w:cstheme="majorHAnsi"/>
          <w:sz w:val="22"/>
          <w:szCs w:val="22"/>
        </w:rPr>
        <w:t xml:space="preserve">avec I. Rigoni, </w:t>
      </w:r>
      <w:r w:rsidRPr="00724438">
        <w:rPr>
          <w:rFonts w:ascii="Cambria" w:hAnsi="Cambria" w:cstheme="majorHAnsi"/>
          <w:sz w:val="22"/>
          <w:szCs w:val="22"/>
        </w:rPr>
        <w:t>financé par l’IRES (Institut de recherches économiques et sociales)</w:t>
      </w:r>
      <w:r w:rsidR="005F6CFA" w:rsidRPr="00724438">
        <w:rPr>
          <w:rFonts w:ascii="Cambria" w:hAnsi="Cambria" w:cstheme="majorHAnsi"/>
          <w:sz w:val="22"/>
          <w:szCs w:val="22"/>
        </w:rPr>
        <w:t>, soutenu par l’UNSA</w:t>
      </w:r>
      <w:r w:rsidR="00271CB1" w:rsidRPr="00724438">
        <w:rPr>
          <w:rFonts w:ascii="Cambria" w:hAnsi="Cambria" w:cstheme="majorHAnsi"/>
          <w:sz w:val="22"/>
          <w:szCs w:val="22"/>
        </w:rPr>
        <w:t xml:space="preserve">-Éducation, </w:t>
      </w:r>
      <w:r w:rsidR="007732A5" w:rsidRPr="00724438">
        <w:rPr>
          <w:rFonts w:ascii="Cambria" w:hAnsi="Cambria" w:cstheme="majorHAnsi"/>
          <w:sz w:val="22"/>
          <w:szCs w:val="22"/>
        </w:rPr>
        <w:t>2016</w:t>
      </w:r>
      <w:r w:rsidR="00271CB1" w:rsidRPr="00724438">
        <w:rPr>
          <w:rFonts w:ascii="Cambria" w:hAnsi="Cambria" w:cstheme="majorHAnsi"/>
          <w:sz w:val="22"/>
          <w:szCs w:val="22"/>
        </w:rPr>
        <w:t>-</w:t>
      </w:r>
      <w:r w:rsidR="007732A5" w:rsidRPr="00724438">
        <w:rPr>
          <w:rFonts w:ascii="Cambria" w:hAnsi="Cambria" w:cstheme="majorHAnsi"/>
          <w:sz w:val="22"/>
          <w:szCs w:val="22"/>
        </w:rPr>
        <w:t>20</w:t>
      </w:r>
      <w:r w:rsidR="00566592" w:rsidRPr="00724438">
        <w:rPr>
          <w:rFonts w:ascii="Cambria" w:hAnsi="Cambria" w:cstheme="majorHAnsi"/>
          <w:sz w:val="22"/>
          <w:szCs w:val="22"/>
        </w:rPr>
        <w:t>22</w:t>
      </w:r>
      <w:r w:rsidR="00C248A3">
        <w:rPr>
          <w:rFonts w:ascii="Cambria" w:hAnsi="Cambria" w:cstheme="majorHAnsi"/>
          <w:b/>
          <w:sz w:val="22"/>
          <w:szCs w:val="22"/>
        </w:rPr>
        <w:t>. Montant du financement obtenu : 48 000 euros.</w:t>
      </w:r>
    </w:p>
    <w:p w14:paraId="376EC5B9" w14:textId="77777777" w:rsidR="00506DF8" w:rsidRPr="00506DF8" w:rsidRDefault="00506DF8" w:rsidP="00506DF8"/>
    <w:p w14:paraId="731BD750" w14:textId="13B93A46" w:rsidR="00A36EF5" w:rsidRPr="00724438" w:rsidRDefault="0011340E" w:rsidP="00A06A36">
      <w:pPr>
        <w:jc w:val="both"/>
        <w:rPr>
          <w:rFonts w:ascii="Cambria" w:hAnsi="Cambria" w:cstheme="majorHAnsi"/>
          <w:bCs/>
          <w:sz w:val="22"/>
          <w:szCs w:val="22"/>
        </w:rPr>
      </w:pPr>
      <w:r w:rsidRPr="00724438">
        <w:rPr>
          <w:rFonts w:ascii="Cambria" w:hAnsi="Cambria" w:cstheme="majorHAnsi"/>
          <w:bCs/>
          <w:sz w:val="22"/>
          <w:szCs w:val="22"/>
        </w:rPr>
        <w:lastRenderedPageBreak/>
        <w:t xml:space="preserve">Projet de recherche par réalisations de monographies de </w:t>
      </w:r>
      <w:r w:rsidR="00693253" w:rsidRPr="00724438">
        <w:rPr>
          <w:rFonts w:ascii="Cambria" w:hAnsi="Cambria" w:cstheme="majorHAnsi"/>
          <w:bCs/>
          <w:sz w:val="22"/>
          <w:szCs w:val="22"/>
        </w:rPr>
        <w:t xml:space="preserve">territoires scolaires </w:t>
      </w:r>
      <w:r w:rsidR="0085786D">
        <w:rPr>
          <w:rFonts w:ascii="Cambria" w:hAnsi="Cambria" w:cstheme="majorHAnsi"/>
          <w:bCs/>
          <w:sz w:val="22"/>
          <w:szCs w:val="22"/>
        </w:rPr>
        <w:t xml:space="preserve">(en primaire et au secondaire 1/collège) 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dans </w:t>
      </w:r>
      <w:r w:rsidR="00DE15DB">
        <w:rPr>
          <w:rFonts w:ascii="Cambria" w:hAnsi="Cambria" w:cstheme="majorHAnsi"/>
          <w:bCs/>
          <w:sz w:val="22"/>
          <w:szCs w:val="22"/>
        </w:rPr>
        <w:t>les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 académies </w:t>
      </w:r>
      <w:r w:rsidR="00DE15DB">
        <w:rPr>
          <w:rFonts w:ascii="Cambria" w:hAnsi="Cambria" w:cstheme="majorHAnsi"/>
          <w:bCs/>
          <w:sz w:val="22"/>
          <w:szCs w:val="22"/>
        </w:rPr>
        <w:t>de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 Versailles, Bordeaux et </w:t>
      </w:r>
      <w:r w:rsidR="00304FDC">
        <w:rPr>
          <w:rFonts w:ascii="Cambria" w:hAnsi="Cambria" w:cstheme="majorHAnsi"/>
          <w:bCs/>
          <w:sz w:val="22"/>
          <w:szCs w:val="22"/>
        </w:rPr>
        <w:t xml:space="preserve">en 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Guyane </w:t>
      </w:r>
      <w:r w:rsidR="00271CB1" w:rsidRPr="00724438">
        <w:rPr>
          <w:rFonts w:ascii="Cambria" w:hAnsi="Cambria" w:cstheme="majorHAnsi"/>
          <w:bCs/>
          <w:sz w:val="22"/>
          <w:szCs w:val="22"/>
        </w:rPr>
        <w:t xml:space="preserve">française </w:t>
      </w:r>
      <w:r w:rsidRPr="00724438">
        <w:rPr>
          <w:rFonts w:ascii="Cambria" w:hAnsi="Cambria" w:cstheme="majorHAnsi"/>
          <w:bCs/>
          <w:sz w:val="22"/>
          <w:szCs w:val="22"/>
        </w:rPr>
        <w:t>(</w:t>
      </w:r>
      <w:r w:rsidR="00DE15DB">
        <w:rPr>
          <w:rFonts w:ascii="Cambria" w:hAnsi="Cambria" w:cstheme="majorHAnsi"/>
          <w:bCs/>
          <w:sz w:val="22"/>
          <w:szCs w:val="22"/>
        </w:rPr>
        <w:t>12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 établissements au total). Mise en œuvre de méthodologies </w:t>
      </w:r>
      <w:r w:rsidR="00FD6F9A" w:rsidRPr="00724438">
        <w:rPr>
          <w:rFonts w:ascii="Cambria" w:hAnsi="Cambria" w:cstheme="majorHAnsi"/>
          <w:bCs/>
          <w:sz w:val="22"/>
          <w:szCs w:val="22"/>
        </w:rPr>
        <w:t xml:space="preserve">qualitatives par observations ethnographiques et entretiens, </w:t>
      </w:r>
      <w:r w:rsidRPr="00724438">
        <w:rPr>
          <w:rFonts w:ascii="Cambria" w:hAnsi="Cambria" w:cstheme="majorHAnsi"/>
          <w:bCs/>
          <w:sz w:val="22"/>
          <w:szCs w:val="22"/>
        </w:rPr>
        <w:t>participatives (</w:t>
      </w:r>
      <w:r w:rsidR="0085786D">
        <w:rPr>
          <w:rFonts w:ascii="Cambria" w:hAnsi="Cambria" w:cstheme="majorHAnsi"/>
          <w:bCs/>
          <w:sz w:val="22"/>
          <w:szCs w:val="22"/>
        </w:rPr>
        <w:t>i</w:t>
      </w:r>
      <w:r w:rsidRPr="00724438">
        <w:rPr>
          <w:rFonts w:ascii="Cambria" w:hAnsi="Cambria" w:cstheme="majorHAnsi"/>
          <w:bCs/>
          <w:sz w:val="22"/>
          <w:szCs w:val="22"/>
        </w:rPr>
        <w:t>nterventions sociologiques, sociologie visuelle) et artistiques (</w:t>
      </w:r>
      <w:r w:rsidR="0085786D">
        <w:rPr>
          <w:rFonts w:ascii="Cambria" w:hAnsi="Cambria" w:cstheme="majorHAnsi"/>
          <w:bCs/>
          <w:sz w:val="22"/>
          <w:szCs w:val="22"/>
        </w:rPr>
        <w:t xml:space="preserve">arts plastiques, photographie, théâtre forum, </w:t>
      </w:r>
      <w:r w:rsidRPr="00724438">
        <w:rPr>
          <w:rFonts w:ascii="Cambria" w:hAnsi="Cambria" w:cstheme="majorHAnsi"/>
          <w:bCs/>
          <w:sz w:val="22"/>
          <w:szCs w:val="22"/>
        </w:rPr>
        <w:t>clown de théâtre)</w:t>
      </w:r>
      <w:r w:rsidR="00FD6F9A" w:rsidRPr="00724438">
        <w:rPr>
          <w:rFonts w:ascii="Cambria" w:hAnsi="Cambria" w:cstheme="majorHAnsi"/>
          <w:bCs/>
          <w:sz w:val="22"/>
          <w:szCs w:val="22"/>
        </w:rPr>
        <w:t>. Suivi durant deux ans de l’ensemble de la politique académique dédiée aux élèves primo-migrants</w:t>
      </w:r>
      <w:r w:rsidR="00304FDC">
        <w:rPr>
          <w:rFonts w:ascii="Cambria" w:hAnsi="Cambria" w:cstheme="majorHAnsi"/>
          <w:bCs/>
          <w:sz w:val="22"/>
          <w:szCs w:val="22"/>
        </w:rPr>
        <w:t xml:space="preserve"> dans une académie.</w:t>
      </w:r>
    </w:p>
    <w:p w14:paraId="0E200217" w14:textId="58094AC8" w:rsidR="0011340E" w:rsidRPr="00724438" w:rsidRDefault="00271CB1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bCs/>
          <w:sz w:val="22"/>
          <w:szCs w:val="22"/>
        </w:rPr>
        <w:t xml:space="preserve">Avec </w:t>
      </w:r>
      <w:r w:rsidR="00205EE2" w:rsidRPr="00724438">
        <w:rPr>
          <w:rFonts w:ascii="Cambria" w:hAnsi="Cambria" w:cstheme="majorHAnsi"/>
          <w:bCs/>
          <w:sz w:val="22"/>
          <w:szCs w:val="22"/>
        </w:rPr>
        <w:t xml:space="preserve">: </w:t>
      </w:r>
      <w:proofErr w:type="spellStart"/>
      <w:r w:rsidR="00205EE2" w:rsidRPr="00724438">
        <w:rPr>
          <w:rFonts w:ascii="Cambria" w:hAnsi="Cambria" w:cstheme="majorHAnsi"/>
          <w:bCs/>
          <w:sz w:val="22"/>
          <w:szCs w:val="22"/>
        </w:rPr>
        <w:t>Iona</w:t>
      </w:r>
      <w:proofErr w:type="spellEnd"/>
      <w:r w:rsidR="00205EE2" w:rsidRPr="00724438">
        <w:rPr>
          <w:rFonts w:ascii="Cambria" w:hAnsi="Cambria" w:cstheme="majorHAnsi"/>
          <w:bCs/>
          <w:sz w:val="22"/>
          <w:szCs w:val="22"/>
        </w:rPr>
        <w:t xml:space="preserve"> </w:t>
      </w:r>
      <w:proofErr w:type="spellStart"/>
      <w:r w:rsidR="00205EE2" w:rsidRPr="00724438">
        <w:rPr>
          <w:rFonts w:ascii="Cambria" w:hAnsi="Cambria" w:cstheme="majorHAnsi"/>
          <w:bCs/>
          <w:sz w:val="22"/>
          <w:szCs w:val="22"/>
        </w:rPr>
        <w:t>Baneux</w:t>
      </w:r>
      <w:proofErr w:type="spellEnd"/>
      <w:r w:rsidR="00205EE2" w:rsidRPr="00724438">
        <w:rPr>
          <w:rFonts w:ascii="Cambria" w:hAnsi="Cambria" w:cstheme="majorHAnsi"/>
          <w:bCs/>
          <w:sz w:val="22"/>
          <w:szCs w:val="22"/>
        </w:rPr>
        <w:t xml:space="preserve">, Grégory </w:t>
      </w:r>
      <w:proofErr w:type="spellStart"/>
      <w:r w:rsidR="00205EE2" w:rsidRPr="00724438">
        <w:rPr>
          <w:rFonts w:ascii="Cambria" w:hAnsi="Cambria" w:cstheme="majorHAnsi"/>
          <w:bCs/>
          <w:sz w:val="22"/>
          <w:szCs w:val="22"/>
        </w:rPr>
        <w:t>Bériet</w:t>
      </w:r>
      <w:proofErr w:type="spellEnd"/>
      <w:r w:rsidR="00205EE2" w:rsidRPr="00724438">
        <w:rPr>
          <w:rFonts w:ascii="Cambria" w:hAnsi="Cambria" w:cstheme="majorHAnsi"/>
          <w:bCs/>
          <w:sz w:val="22"/>
          <w:szCs w:val="22"/>
        </w:rPr>
        <w:t>, Audrey Boulin, Claire Cossée, Valérie Lanier, Colette Le Petitcorps, Lorenzo Navone, Simona Tersigni, Alexandra Vié</w:t>
      </w:r>
      <w:r w:rsidR="0085786D">
        <w:rPr>
          <w:rFonts w:ascii="Cambria" w:hAnsi="Cambria" w:cstheme="majorHAnsi"/>
          <w:bCs/>
          <w:sz w:val="22"/>
          <w:szCs w:val="22"/>
        </w:rPr>
        <w:t>.</w:t>
      </w:r>
    </w:p>
    <w:p w14:paraId="7CFCE0BA" w14:textId="77777777" w:rsidR="005230F4" w:rsidRDefault="005230F4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617C1F68" w14:textId="77777777" w:rsidR="00C248A3" w:rsidRPr="00724438" w:rsidRDefault="00C248A3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0C463E81" w14:textId="5606E5C3" w:rsidR="005230F4" w:rsidRPr="00724438" w:rsidRDefault="00F153E8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R</w:t>
      </w:r>
      <w:r w:rsidR="005230F4" w:rsidRPr="00724438">
        <w:rPr>
          <w:rFonts w:cstheme="majorHAnsi"/>
          <w:b/>
          <w:sz w:val="22"/>
          <w:szCs w:val="22"/>
        </w:rPr>
        <w:t>esponsable du projet EVASCOL</w:t>
      </w:r>
      <w:r w:rsidR="005230F4" w:rsidRPr="00724438">
        <w:rPr>
          <w:rFonts w:cstheme="majorHAnsi"/>
          <w:sz w:val="22"/>
          <w:szCs w:val="22"/>
        </w:rPr>
        <w:t xml:space="preserve"> « </w:t>
      </w:r>
      <w:r w:rsidR="004C27EE" w:rsidRPr="00724438">
        <w:rPr>
          <w:rFonts w:cstheme="majorHAnsi"/>
          <w:sz w:val="22"/>
          <w:szCs w:val="22"/>
        </w:rPr>
        <w:t>Évaluation</w:t>
      </w:r>
      <w:r w:rsidR="005230F4" w:rsidRPr="00724438">
        <w:rPr>
          <w:rFonts w:cstheme="majorHAnsi"/>
          <w:sz w:val="22"/>
          <w:szCs w:val="22"/>
        </w:rPr>
        <w:t xml:space="preserve"> de la Scolarisation des élèves allophones nouvellement arrivées EANA et issus de famille itinérante et de voyageurs EFIV, avec I. Rigoni. Projet financé par Le Défenseur des Droits</w:t>
      </w:r>
      <w:r w:rsidR="007732A5" w:rsidRPr="00724438">
        <w:rPr>
          <w:rFonts w:cstheme="majorHAnsi"/>
          <w:sz w:val="22"/>
          <w:szCs w:val="22"/>
        </w:rPr>
        <w:t>, 2015</w:t>
      </w:r>
      <w:r w:rsidR="00271CB1" w:rsidRPr="00724438">
        <w:rPr>
          <w:rFonts w:cstheme="majorHAnsi"/>
          <w:sz w:val="22"/>
          <w:szCs w:val="22"/>
        </w:rPr>
        <w:t>-</w:t>
      </w:r>
      <w:r w:rsidR="007732A5" w:rsidRPr="00724438">
        <w:rPr>
          <w:rFonts w:cstheme="majorHAnsi"/>
          <w:sz w:val="22"/>
          <w:szCs w:val="22"/>
        </w:rPr>
        <w:t>201</w:t>
      </w:r>
      <w:r w:rsidR="00566592" w:rsidRPr="00724438">
        <w:rPr>
          <w:rFonts w:cstheme="majorHAnsi"/>
          <w:sz w:val="22"/>
          <w:szCs w:val="22"/>
        </w:rPr>
        <w:t>9</w:t>
      </w:r>
      <w:r w:rsidR="00C248A3">
        <w:rPr>
          <w:rFonts w:cstheme="majorHAnsi"/>
          <w:sz w:val="22"/>
          <w:szCs w:val="22"/>
        </w:rPr>
        <w:t xml:space="preserve">. </w:t>
      </w:r>
      <w:r w:rsidR="00C248A3" w:rsidRPr="00C248A3">
        <w:rPr>
          <w:rFonts w:cstheme="majorHAnsi"/>
          <w:bCs/>
          <w:sz w:val="22"/>
          <w:szCs w:val="22"/>
        </w:rPr>
        <w:t>Montant du financement obtenu :</w:t>
      </w:r>
      <w:r w:rsidR="00C248A3">
        <w:rPr>
          <w:rFonts w:cstheme="majorHAnsi"/>
          <w:bCs/>
          <w:sz w:val="22"/>
          <w:szCs w:val="22"/>
        </w:rPr>
        <w:t xml:space="preserve"> 90 000 euros </w:t>
      </w:r>
    </w:p>
    <w:p w14:paraId="7DD882F2" w14:textId="65A653D5" w:rsidR="00205EE2" w:rsidRPr="00724438" w:rsidRDefault="00205EE2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Cs/>
          <w:sz w:val="22"/>
          <w:szCs w:val="22"/>
        </w:rPr>
      </w:pPr>
      <w:r w:rsidRPr="00724438">
        <w:rPr>
          <w:rFonts w:ascii="Cambria" w:hAnsi="Cambria" w:cstheme="majorHAnsi"/>
          <w:bCs/>
          <w:sz w:val="22"/>
          <w:szCs w:val="22"/>
        </w:rPr>
        <w:t xml:space="preserve">Projet de recherche par réalisations de monographies de </w:t>
      </w:r>
      <w:r w:rsidR="00693253" w:rsidRPr="00724438">
        <w:rPr>
          <w:rFonts w:ascii="Cambria" w:hAnsi="Cambria" w:cstheme="majorHAnsi"/>
          <w:bCs/>
          <w:sz w:val="22"/>
          <w:szCs w:val="22"/>
        </w:rPr>
        <w:t>quatre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 </w:t>
      </w:r>
      <w:r w:rsidR="00693253" w:rsidRPr="00724438">
        <w:rPr>
          <w:rFonts w:ascii="Cambria" w:hAnsi="Cambria" w:cstheme="majorHAnsi"/>
          <w:bCs/>
          <w:sz w:val="22"/>
          <w:szCs w:val="22"/>
        </w:rPr>
        <w:t>territoires scolaires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 </w:t>
      </w:r>
      <w:r w:rsidR="0085786D">
        <w:rPr>
          <w:rFonts w:ascii="Cambria" w:hAnsi="Cambria" w:cstheme="majorHAnsi"/>
          <w:bCs/>
          <w:sz w:val="22"/>
          <w:szCs w:val="22"/>
        </w:rPr>
        <w:t xml:space="preserve">(en primaire et au secondaire 1/collège) 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dans </w:t>
      </w:r>
      <w:r w:rsidR="00693253" w:rsidRPr="00724438">
        <w:rPr>
          <w:rFonts w:ascii="Cambria" w:hAnsi="Cambria" w:cstheme="majorHAnsi"/>
          <w:bCs/>
          <w:sz w:val="22"/>
          <w:szCs w:val="22"/>
        </w:rPr>
        <w:t>quatre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 académies </w:t>
      </w:r>
      <w:r w:rsidR="00693253" w:rsidRPr="00724438">
        <w:rPr>
          <w:rFonts w:ascii="Cambria" w:hAnsi="Cambria" w:cstheme="majorHAnsi"/>
          <w:bCs/>
          <w:sz w:val="22"/>
          <w:szCs w:val="22"/>
        </w:rPr>
        <w:t>(1</w:t>
      </w:r>
      <w:r w:rsidR="00304FDC">
        <w:rPr>
          <w:rFonts w:ascii="Cambria" w:hAnsi="Cambria" w:cstheme="majorHAnsi"/>
          <w:bCs/>
          <w:sz w:val="22"/>
          <w:szCs w:val="22"/>
        </w:rPr>
        <w:t>8</w:t>
      </w:r>
      <w:r w:rsidR="00693253" w:rsidRPr="00724438">
        <w:rPr>
          <w:rFonts w:ascii="Cambria" w:hAnsi="Cambria" w:cstheme="majorHAnsi"/>
          <w:bCs/>
          <w:sz w:val="22"/>
          <w:szCs w:val="22"/>
        </w:rPr>
        <w:t xml:space="preserve"> établissements au total)</w:t>
      </w:r>
      <w:r w:rsidR="0085786D">
        <w:rPr>
          <w:rFonts w:ascii="Cambria" w:hAnsi="Cambria" w:cstheme="majorHAnsi"/>
          <w:bCs/>
          <w:sz w:val="22"/>
          <w:szCs w:val="22"/>
        </w:rPr>
        <w:t xml:space="preserve"> </w:t>
      </w:r>
      <w:r w:rsidRPr="00724438">
        <w:rPr>
          <w:rFonts w:ascii="Cambria" w:hAnsi="Cambria" w:cstheme="majorHAnsi"/>
          <w:bCs/>
          <w:sz w:val="22"/>
          <w:szCs w:val="22"/>
        </w:rPr>
        <w:t>:</w:t>
      </w:r>
      <w:r w:rsidR="00693253" w:rsidRPr="00724438">
        <w:rPr>
          <w:rFonts w:ascii="Cambria" w:hAnsi="Cambria" w:cstheme="majorHAnsi"/>
          <w:bCs/>
          <w:sz w:val="22"/>
          <w:szCs w:val="22"/>
        </w:rPr>
        <w:t xml:space="preserve"> Créteil, Montpellier, Strasbourg, Bordeaux. Mise en œuvre de méthodologies qualitatives par observations ethnographiques et entretiens, participatives (</w:t>
      </w:r>
      <w:r w:rsidR="0085786D">
        <w:rPr>
          <w:rFonts w:ascii="Cambria" w:hAnsi="Cambria" w:cstheme="majorHAnsi"/>
          <w:bCs/>
          <w:sz w:val="22"/>
          <w:szCs w:val="22"/>
        </w:rPr>
        <w:t>i</w:t>
      </w:r>
      <w:r w:rsidR="00693253" w:rsidRPr="00724438">
        <w:rPr>
          <w:rFonts w:ascii="Cambria" w:hAnsi="Cambria" w:cstheme="majorHAnsi"/>
          <w:bCs/>
          <w:sz w:val="22"/>
          <w:szCs w:val="22"/>
        </w:rPr>
        <w:t>nterventions sociologiques, sociologie visuelle) et artistiques (clown de théâtre, photographie, dessins)</w:t>
      </w:r>
    </w:p>
    <w:p w14:paraId="762484EF" w14:textId="7786B1CB" w:rsidR="00205EE2" w:rsidRPr="00724438" w:rsidRDefault="00205EE2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Cs/>
          <w:sz w:val="22"/>
          <w:szCs w:val="22"/>
        </w:rPr>
      </w:pPr>
      <w:r w:rsidRPr="00724438">
        <w:rPr>
          <w:rFonts w:ascii="Cambria" w:hAnsi="Cambria" w:cstheme="majorHAnsi"/>
          <w:bCs/>
          <w:sz w:val="22"/>
          <w:szCs w:val="22"/>
        </w:rPr>
        <w:t xml:space="preserve">Équipe : </w:t>
      </w:r>
      <w:r w:rsidR="00693253" w:rsidRPr="00724438">
        <w:rPr>
          <w:rFonts w:ascii="Cambria" w:hAnsi="Cambria" w:cstheme="majorHAnsi"/>
          <w:bCs/>
          <w:sz w:val="22"/>
          <w:szCs w:val="22"/>
        </w:rPr>
        <w:t xml:space="preserve">Brahim Azaoui, Marianne Bergeret, Marie Chartier, </w:t>
      </w:r>
      <w:r w:rsidRPr="00724438">
        <w:rPr>
          <w:rFonts w:ascii="Cambria" w:hAnsi="Cambria" w:cstheme="majorHAnsi"/>
          <w:sz w:val="22"/>
          <w:szCs w:val="22"/>
        </w:rPr>
        <w:t xml:space="preserve">Alexandra Clavé Mercier, Claire Cossée, </w:t>
      </w:r>
      <w:r w:rsidR="00693253" w:rsidRPr="00724438">
        <w:rPr>
          <w:rFonts w:ascii="Cambria" w:hAnsi="Cambria" w:cstheme="majorHAnsi"/>
          <w:sz w:val="22"/>
          <w:szCs w:val="22"/>
        </w:rPr>
        <w:t xml:space="preserve">Emma Cossée-Cruz, Marion Fichou, Sophie Hiéronimy Fanny Huguon, Nancy Lallouette, </w:t>
      </w:r>
      <w:r w:rsidRPr="00724438">
        <w:rPr>
          <w:rFonts w:ascii="Cambria" w:hAnsi="Cambria" w:cstheme="majorHAnsi"/>
          <w:sz w:val="22"/>
          <w:szCs w:val="22"/>
        </w:rPr>
        <w:t xml:space="preserve">Valérie Lanier, Colette Le Petitcorps, </w:t>
      </w:r>
      <w:r w:rsidR="00693253" w:rsidRPr="00724438">
        <w:rPr>
          <w:rFonts w:ascii="Cambria" w:hAnsi="Cambria" w:cstheme="majorHAnsi"/>
          <w:sz w:val="22"/>
          <w:szCs w:val="22"/>
        </w:rPr>
        <w:t xml:space="preserve">Marion Lièvre, Catherine Mendonça-Dias, Karine Millon-Fauré, Lorenzo Navone, </w:t>
      </w:r>
      <w:r w:rsidRPr="00724438">
        <w:rPr>
          <w:rFonts w:ascii="Cambria" w:hAnsi="Cambria" w:cstheme="majorHAnsi"/>
          <w:sz w:val="22"/>
          <w:szCs w:val="22"/>
        </w:rPr>
        <w:t>Anne-Claudine Oller, Claire Schiff</w:t>
      </w:r>
      <w:r w:rsidR="00693253" w:rsidRPr="00724438">
        <w:rPr>
          <w:rFonts w:ascii="Cambria" w:hAnsi="Cambria" w:cstheme="majorHAnsi"/>
          <w:sz w:val="22"/>
          <w:szCs w:val="22"/>
        </w:rPr>
        <w:t xml:space="preserve"> et Simona Tersigni</w:t>
      </w:r>
      <w:r w:rsidR="0085786D">
        <w:rPr>
          <w:rFonts w:ascii="Cambria" w:hAnsi="Cambria" w:cstheme="majorHAnsi"/>
          <w:sz w:val="22"/>
          <w:szCs w:val="22"/>
        </w:rPr>
        <w:t>.</w:t>
      </w:r>
    </w:p>
    <w:p w14:paraId="720CAAF3" w14:textId="77777777" w:rsidR="005230F4" w:rsidRPr="00724438" w:rsidRDefault="005230F4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6B071C4B" w14:textId="2D0B7CEE" w:rsidR="005230F4" w:rsidRPr="00724438" w:rsidRDefault="00F153E8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R</w:t>
      </w:r>
      <w:r w:rsidR="005230F4" w:rsidRPr="00724438">
        <w:rPr>
          <w:rFonts w:cstheme="majorHAnsi"/>
          <w:b/>
          <w:sz w:val="22"/>
          <w:szCs w:val="22"/>
        </w:rPr>
        <w:t>esponsable du projet SAJE</w:t>
      </w:r>
      <w:r w:rsidR="005230F4" w:rsidRPr="00724438">
        <w:rPr>
          <w:rFonts w:cstheme="majorHAnsi"/>
          <w:sz w:val="22"/>
          <w:szCs w:val="22"/>
        </w:rPr>
        <w:t xml:space="preserve"> « L’expérience éducative et Scolaire et la construction de l’Altérité des Jeunesses et Enfances minorisées » avec C. Audebert </w:t>
      </w:r>
      <w:r w:rsidR="00304FDC">
        <w:rPr>
          <w:rFonts w:cstheme="majorHAnsi"/>
          <w:sz w:val="22"/>
          <w:szCs w:val="22"/>
        </w:rPr>
        <w:t xml:space="preserve">(directeur de MIGRINTER) </w:t>
      </w:r>
      <w:r w:rsidR="005230F4" w:rsidRPr="00724438">
        <w:rPr>
          <w:rFonts w:cstheme="majorHAnsi"/>
          <w:sz w:val="22"/>
          <w:szCs w:val="22"/>
        </w:rPr>
        <w:t xml:space="preserve">et I. Rigoni, partenariat </w:t>
      </w:r>
      <w:proofErr w:type="spellStart"/>
      <w:r w:rsidR="005230F4" w:rsidRPr="00724438">
        <w:rPr>
          <w:rFonts w:cstheme="majorHAnsi"/>
          <w:sz w:val="22"/>
          <w:szCs w:val="22"/>
        </w:rPr>
        <w:t>Grhapes</w:t>
      </w:r>
      <w:proofErr w:type="spellEnd"/>
      <w:r w:rsidR="005230F4" w:rsidRPr="00724438">
        <w:rPr>
          <w:rFonts w:cstheme="majorHAnsi"/>
          <w:sz w:val="22"/>
          <w:szCs w:val="22"/>
        </w:rPr>
        <w:t xml:space="preserve"> et MIGRINTER. Projet financé par la MSH</w:t>
      </w:r>
      <w:r w:rsidRPr="00724438">
        <w:rPr>
          <w:rFonts w:cstheme="majorHAnsi"/>
          <w:sz w:val="22"/>
          <w:szCs w:val="22"/>
        </w:rPr>
        <w:t>-CNRS</w:t>
      </w:r>
      <w:r w:rsidR="005230F4" w:rsidRPr="00724438">
        <w:rPr>
          <w:rFonts w:cstheme="majorHAnsi"/>
          <w:sz w:val="22"/>
          <w:szCs w:val="22"/>
        </w:rPr>
        <w:t xml:space="preserve"> de Poitiers</w:t>
      </w:r>
      <w:r w:rsidR="00271CB1" w:rsidRPr="00724438">
        <w:rPr>
          <w:rFonts w:cstheme="majorHAnsi"/>
          <w:sz w:val="22"/>
          <w:szCs w:val="22"/>
        </w:rPr>
        <w:t xml:space="preserve">, </w:t>
      </w:r>
      <w:r w:rsidR="007732A5" w:rsidRPr="00724438">
        <w:rPr>
          <w:rFonts w:cstheme="majorHAnsi"/>
          <w:sz w:val="22"/>
          <w:szCs w:val="22"/>
        </w:rPr>
        <w:t>2015</w:t>
      </w:r>
      <w:r w:rsidR="00271CB1" w:rsidRPr="00724438">
        <w:rPr>
          <w:rFonts w:cstheme="majorHAnsi"/>
          <w:sz w:val="22"/>
          <w:szCs w:val="22"/>
        </w:rPr>
        <w:t>-</w:t>
      </w:r>
      <w:r w:rsidR="007732A5" w:rsidRPr="00724438">
        <w:rPr>
          <w:rFonts w:cstheme="majorHAnsi"/>
          <w:sz w:val="22"/>
          <w:szCs w:val="22"/>
        </w:rPr>
        <w:t>2016</w:t>
      </w:r>
    </w:p>
    <w:p w14:paraId="0AD5585E" w14:textId="3236CCC7" w:rsidR="00693253" w:rsidRPr="00724438" w:rsidRDefault="00693253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>Projet de portage de fédérations de recherches et enquêtes.</w:t>
      </w:r>
      <w:r w:rsidR="003B55EE" w:rsidRPr="00724438">
        <w:rPr>
          <w:rFonts w:ascii="Cambria" w:hAnsi="Cambria" w:cstheme="majorHAnsi"/>
          <w:sz w:val="22"/>
          <w:szCs w:val="22"/>
        </w:rPr>
        <w:t xml:space="preserve"> Analyses partagées des résultats</w:t>
      </w:r>
      <w:r w:rsidR="0085786D">
        <w:rPr>
          <w:rFonts w:ascii="Cambria" w:hAnsi="Cambria" w:cstheme="majorHAnsi"/>
          <w:sz w:val="22"/>
          <w:szCs w:val="22"/>
        </w:rPr>
        <w:t>.</w:t>
      </w:r>
      <w:r w:rsidR="00402841">
        <w:rPr>
          <w:rFonts w:ascii="Cambria" w:hAnsi="Cambria" w:cstheme="majorHAnsi"/>
          <w:sz w:val="22"/>
          <w:szCs w:val="22"/>
        </w:rPr>
        <w:t xml:space="preserve"> Montant du financement obtenu : 5 000 euros.</w:t>
      </w:r>
    </w:p>
    <w:p w14:paraId="35ABD003" w14:textId="77777777" w:rsidR="005230F4" w:rsidRPr="00724438" w:rsidRDefault="005230F4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1B57CFF8" w14:textId="4DEEF6B4" w:rsidR="005230F4" w:rsidRPr="00724438" w:rsidRDefault="00F153E8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R</w:t>
      </w:r>
      <w:r w:rsidR="005230F4" w:rsidRPr="00724438">
        <w:rPr>
          <w:rFonts w:cstheme="majorHAnsi"/>
          <w:b/>
          <w:sz w:val="22"/>
          <w:szCs w:val="22"/>
        </w:rPr>
        <w:t>esponsable du projet MIGRITI</w:t>
      </w:r>
      <w:r w:rsidR="005230F4" w:rsidRPr="00724438">
        <w:rPr>
          <w:rFonts w:cstheme="majorHAnsi"/>
          <w:sz w:val="22"/>
          <w:szCs w:val="22"/>
        </w:rPr>
        <w:t xml:space="preserve"> « Migration et itinérance », avec C. Cossée, I. Rigoni et S. Tersigni. Projet financé par l’UPL (Université Paris Lumières)</w:t>
      </w:r>
      <w:r w:rsidR="00271CB1" w:rsidRPr="00724438">
        <w:rPr>
          <w:rFonts w:cstheme="majorHAnsi"/>
          <w:sz w:val="22"/>
          <w:szCs w:val="22"/>
        </w:rPr>
        <w:t xml:space="preserve">, </w:t>
      </w:r>
      <w:r w:rsidR="007732A5" w:rsidRPr="00724438">
        <w:rPr>
          <w:rFonts w:cstheme="majorHAnsi"/>
          <w:sz w:val="22"/>
          <w:szCs w:val="22"/>
        </w:rPr>
        <w:t>2014</w:t>
      </w:r>
      <w:r w:rsidR="00271CB1" w:rsidRPr="00724438">
        <w:rPr>
          <w:rFonts w:cstheme="majorHAnsi"/>
          <w:sz w:val="22"/>
          <w:szCs w:val="22"/>
        </w:rPr>
        <w:t>-</w:t>
      </w:r>
      <w:r w:rsidR="007732A5" w:rsidRPr="00724438">
        <w:rPr>
          <w:rFonts w:cstheme="majorHAnsi"/>
          <w:sz w:val="22"/>
          <w:szCs w:val="22"/>
        </w:rPr>
        <w:t>2016</w:t>
      </w:r>
      <w:r w:rsidR="0044636D">
        <w:rPr>
          <w:rFonts w:cstheme="majorHAnsi"/>
          <w:sz w:val="22"/>
          <w:szCs w:val="22"/>
        </w:rPr>
        <w:t xml:space="preserve">. Montant du financement obtenu : </w:t>
      </w:r>
      <w:r w:rsidR="003643A7">
        <w:rPr>
          <w:rFonts w:cstheme="majorHAnsi"/>
          <w:sz w:val="22"/>
          <w:szCs w:val="22"/>
        </w:rPr>
        <w:t>4</w:t>
      </w:r>
      <w:r w:rsidR="0044636D">
        <w:rPr>
          <w:rFonts w:cstheme="majorHAnsi"/>
          <w:sz w:val="22"/>
          <w:szCs w:val="22"/>
        </w:rPr>
        <w:t xml:space="preserve"> 000 euros</w:t>
      </w:r>
    </w:p>
    <w:p w14:paraId="12D21E82" w14:textId="6C4D9FE2" w:rsidR="003B55EE" w:rsidRPr="00724438" w:rsidRDefault="003B55EE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>Projet de recherche par réalisation de monographies d’établissements dans les académies de Créteil et Bordeaux</w:t>
      </w:r>
      <w:r w:rsidR="0085786D">
        <w:rPr>
          <w:rFonts w:ascii="Cambria" w:hAnsi="Cambria" w:cstheme="majorHAnsi"/>
          <w:sz w:val="22"/>
          <w:szCs w:val="22"/>
        </w:rPr>
        <w:t>.</w:t>
      </w:r>
    </w:p>
    <w:p w14:paraId="21E92AA9" w14:textId="77777777" w:rsidR="005230F4" w:rsidRPr="00724438" w:rsidRDefault="005230F4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0916492C" w14:textId="1C99E1C8" w:rsidR="0097102D" w:rsidRPr="00724438" w:rsidRDefault="005230F4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Responsable du projet « Enfances des rues</w:t>
      </w:r>
      <w:r w:rsidR="00AE56D6" w:rsidRPr="00724438">
        <w:rPr>
          <w:rFonts w:cstheme="majorHAnsi"/>
          <w:b/>
          <w:sz w:val="22"/>
          <w:szCs w:val="22"/>
        </w:rPr>
        <w:t> » au Cap</w:t>
      </w:r>
      <w:r w:rsidR="0097102D" w:rsidRPr="00724438">
        <w:rPr>
          <w:rFonts w:cstheme="majorHAnsi"/>
          <w:b/>
          <w:sz w:val="22"/>
          <w:szCs w:val="22"/>
        </w:rPr>
        <w:t>-</w:t>
      </w:r>
      <w:r w:rsidR="00AE56D6" w:rsidRPr="00724438">
        <w:rPr>
          <w:rFonts w:cstheme="majorHAnsi"/>
          <w:b/>
          <w:sz w:val="22"/>
          <w:szCs w:val="22"/>
        </w:rPr>
        <w:t>Haïtien</w:t>
      </w:r>
      <w:r w:rsidRPr="00724438">
        <w:rPr>
          <w:rFonts w:cstheme="majorHAnsi"/>
          <w:sz w:val="22"/>
          <w:szCs w:val="22"/>
        </w:rPr>
        <w:t xml:space="preserve">, avec F. </w:t>
      </w:r>
      <w:proofErr w:type="spellStart"/>
      <w:r w:rsidRPr="00724438">
        <w:rPr>
          <w:rFonts w:cstheme="majorHAnsi"/>
          <w:sz w:val="22"/>
          <w:szCs w:val="22"/>
        </w:rPr>
        <w:t>Reichhart</w:t>
      </w:r>
      <w:proofErr w:type="spellEnd"/>
      <w:r w:rsidR="00C51B79">
        <w:rPr>
          <w:rFonts w:cstheme="majorHAnsi"/>
          <w:sz w:val="22"/>
          <w:szCs w:val="22"/>
        </w:rPr>
        <w:t xml:space="preserve"> et Zineb </w:t>
      </w:r>
      <w:proofErr w:type="spellStart"/>
      <w:r w:rsidR="00C51B79">
        <w:rPr>
          <w:rFonts w:cstheme="majorHAnsi"/>
          <w:sz w:val="22"/>
          <w:szCs w:val="22"/>
        </w:rPr>
        <w:t>Rachedi</w:t>
      </w:r>
      <w:proofErr w:type="spellEnd"/>
      <w:r w:rsidRPr="00724438">
        <w:rPr>
          <w:rFonts w:cstheme="majorHAnsi"/>
          <w:sz w:val="22"/>
          <w:szCs w:val="22"/>
        </w:rPr>
        <w:t xml:space="preserve">. Projet financé par le Ministère </w:t>
      </w:r>
      <w:r w:rsidR="00BC5E7A" w:rsidRPr="00724438">
        <w:rPr>
          <w:rFonts w:cstheme="majorHAnsi"/>
          <w:sz w:val="22"/>
          <w:szCs w:val="22"/>
        </w:rPr>
        <w:t xml:space="preserve">français </w:t>
      </w:r>
      <w:r w:rsidRPr="00724438">
        <w:rPr>
          <w:rFonts w:cstheme="majorHAnsi"/>
          <w:sz w:val="22"/>
          <w:szCs w:val="22"/>
        </w:rPr>
        <w:t>des affaires étrangères</w:t>
      </w:r>
      <w:r w:rsidR="00BC5E7A" w:rsidRPr="00724438">
        <w:rPr>
          <w:rFonts w:cstheme="majorHAnsi"/>
          <w:sz w:val="22"/>
          <w:szCs w:val="22"/>
        </w:rPr>
        <w:t xml:space="preserve"> </w:t>
      </w:r>
      <w:r w:rsidRPr="00724438">
        <w:rPr>
          <w:rFonts w:cstheme="majorHAnsi"/>
          <w:sz w:val="22"/>
          <w:szCs w:val="22"/>
        </w:rPr>
        <w:t xml:space="preserve">et du développement international et la </w:t>
      </w:r>
      <w:proofErr w:type="gramStart"/>
      <w:r w:rsidRPr="00724438">
        <w:rPr>
          <w:rFonts w:cstheme="majorHAnsi"/>
          <w:sz w:val="22"/>
          <w:szCs w:val="22"/>
        </w:rPr>
        <w:t>Mairie</w:t>
      </w:r>
      <w:proofErr w:type="gramEnd"/>
      <w:r w:rsidRPr="00724438">
        <w:rPr>
          <w:rFonts w:cstheme="majorHAnsi"/>
          <w:sz w:val="22"/>
          <w:szCs w:val="22"/>
        </w:rPr>
        <w:t xml:space="preserve"> de Suresnes</w:t>
      </w:r>
      <w:r w:rsidR="007732A5" w:rsidRPr="00724438">
        <w:rPr>
          <w:rFonts w:cstheme="majorHAnsi"/>
          <w:sz w:val="22"/>
          <w:szCs w:val="22"/>
        </w:rPr>
        <w:t xml:space="preserve"> de 2014 à 2015</w:t>
      </w:r>
      <w:r w:rsidR="0097102D" w:rsidRPr="00724438">
        <w:rPr>
          <w:rFonts w:cstheme="majorHAnsi"/>
          <w:sz w:val="22"/>
          <w:szCs w:val="22"/>
        </w:rPr>
        <w:t>.</w:t>
      </w:r>
      <w:r w:rsidR="0044636D">
        <w:rPr>
          <w:rFonts w:cstheme="majorHAnsi"/>
          <w:sz w:val="22"/>
          <w:szCs w:val="22"/>
        </w:rPr>
        <w:t xml:space="preserve"> Montant du financement obtenu : 40 000 euros.</w:t>
      </w:r>
    </w:p>
    <w:p w14:paraId="3701E42B" w14:textId="77777777" w:rsidR="005230F4" w:rsidRPr="00724438" w:rsidRDefault="0097102D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Cs/>
          <w:sz w:val="22"/>
          <w:szCs w:val="22"/>
        </w:rPr>
      </w:pPr>
      <w:r w:rsidRPr="00724438">
        <w:rPr>
          <w:rFonts w:ascii="Cambria" w:hAnsi="Cambria" w:cstheme="majorHAnsi"/>
          <w:bCs/>
          <w:sz w:val="22"/>
          <w:szCs w:val="22"/>
        </w:rPr>
        <w:t>Recherche et actions de soutien à la structuration des politiques publiques en matière d’éducation des jeunesses urbaines en difficulté (commune du Cap-Haïtien), Diagnostic socio urbain « enfance des rues en Haïti » (en partenariat avec l’INUJED, la Mairie de Suresnes, acteurs déconcentrés et décentralisés de l’</w:t>
      </w:r>
      <w:r w:rsidR="003B55EE" w:rsidRPr="00724438">
        <w:rPr>
          <w:rFonts w:ascii="Cambria" w:hAnsi="Cambria" w:cstheme="majorHAnsi"/>
          <w:bCs/>
          <w:sz w:val="22"/>
          <w:szCs w:val="22"/>
        </w:rPr>
        <w:t>État</w:t>
      </w:r>
      <w:r w:rsidRPr="00724438">
        <w:rPr>
          <w:rFonts w:ascii="Cambria" w:hAnsi="Cambria" w:cstheme="majorHAnsi"/>
          <w:bCs/>
          <w:sz w:val="22"/>
          <w:szCs w:val="22"/>
        </w:rPr>
        <w:t>, de la société civile, ONG, projet soutenu par l’</w:t>
      </w:r>
      <w:r w:rsidR="004C27EE" w:rsidRPr="00724438">
        <w:rPr>
          <w:rFonts w:ascii="Cambria" w:hAnsi="Cambria" w:cstheme="majorHAnsi"/>
          <w:bCs/>
          <w:sz w:val="22"/>
          <w:szCs w:val="22"/>
        </w:rPr>
        <w:t>État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 haïtien, le MAE, l’Unicef). Conseil dans la redéfinition de politiques publiques (éducation, scolarisation et intervention sociale en milieu urbain pauvre en Haïti)</w:t>
      </w:r>
    </w:p>
    <w:p w14:paraId="5E9B0E86" w14:textId="66393A27" w:rsidR="00644252" w:rsidRPr="00724438" w:rsidRDefault="00644252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Équipe restreinte : Emerson Louis, Hugues Hasenfratz, Zineb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Rachedi</w:t>
      </w:r>
      <w:proofErr w:type="spellEnd"/>
      <w:r w:rsidR="0085786D">
        <w:rPr>
          <w:rFonts w:ascii="Cambria" w:hAnsi="Cambria" w:cstheme="majorHAnsi"/>
          <w:sz w:val="22"/>
          <w:szCs w:val="22"/>
        </w:rPr>
        <w:t xml:space="preserve">, Fréderic </w:t>
      </w:r>
      <w:proofErr w:type="spellStart"/>
      <w:r w:rsidR="0085786D">
        <w:rPr>
          <w:rFonts w:ascii="Cambria" w:hAnsi="Cambria" w:cstheme="majorHAnsi"/>
          <w:sz w:val="22"/>
          <w:szCs w:val="22"/>
        </w:rPr>
        <w:t>Reichhart</w:t>
      </w:r>
      <w:proofErr w:type="spellEnd"/>
      <w:r w:rsidR="0085786D">
        <w:rPr>
          <w:rFonts w:ascii="Cambria" w:hAnsi="Cambria" w:cstheme="majorHAnsi"/>
          <w:sz w:val="22"/>
          <w:szCs w:val="22"/>
        </w:rPr>
        <w:t>.</w:t>
      </w:r>
    </w:p>
    <w:p w14:paraId="7D8920C3" w14:textId="77777777" w:rsidR="00FA12DE" w:rsidRPr="00724438" w:rsidRDefault="00FA12DE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10BAE33C" w14:textId="410FADD2" w:rsidR="00F034EE" w:rsidRPr="00724438" w:rsidRDefault="00F034EE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 xml:space="preserve">Responsable de la recherche : « Comparer les parcours juvéniles et les ressources communautaires en France et en Allemagne », </w:t>
      </w:r>
      <w:r w:rsidRPr="00724438">
        <w:rPr>
          <w:rFonts w:cstheme="majorHAnsi"/>
          <w:sz w:val="22"/>
          <w:szCs w:val="22"/>
        </w:rPr>
        <w:t>financé par le CIERA (Centre interdisciplinaire d’</w:t>
      </w:r>
      <w:r w:rsidR="004C27EE" w:rsidRPr="00724438">
        <w:rPr>
          <w:rFonts w:cstheme="majorHAnsi"/>
          <w:sz w:val="22"/>
          <w:szCs w:val="22"/>
        </w:rPr>
        <w:t>Études</w:t>
      </w:r>
      <w:r w:rsidRPr="00724438">
        <w:rPr>
          <w:rFonts w:cstheme="majorHAnsi"/>
          <w:sz w:val="22"/>
          <w:szCs w:val="22"/>
        </w:rPr>
        <w:t xml:space="preserve"> et de Recherches sur l’Allemagne)</w:t>
      </w:r>
      <w:r w:rsidR="00271CB1" w:rsidRPr="00724438">
        <w:rPr>
          <w:rFonts w:cstheme="majorHAnsi"/>
          <w:sz w:val="22"/>
          <w:szCs w:val="22"/>
        </w:rPr>
        <w:t xml:space="preserve">, </w:t>
      </w:r>
      <w:r w:rsidRPr="00724438">
        <w:rPr>
          <w:rFonts w:cstheme="majorHAnsi"/>
          <w:b/>
          <w:sz w:val="22"/>
          <w:szCs w:val="22"/>
        </w:rPr>
        <w:t>2008</w:t>
      </w:r>
      <w:r w:rsidR="00271CB1" w:rsidRPr="00724438">
        <w:rPr>
          <w:rFonts w:cstheme="majorHAnsi"/>
          <w:b/>
          <w:sz w:val="22"/>
          <w:szCs w:val="22"/>
        </w:rPr>
        <w:t>-</w:t>
      </w:r>
      <w:r w:rsidRPr="00724438">
        <w:rPr>
          <w:rFonts w:cstheme="majorHAnsi"/>
          <w:b/>
          <w:sz w:val="22"/>
          <w:szCs w:val="22"/>
        </w:rPr>
        <w:t>2009</w:t>
      </w:r>
      <w:r w:rsidR="0044636D">
        <w:rPr>
          <w:rFonts w:cstheme="majorHAnsi"/>
          <w:b/>
          <w:sz w:val="22"/>
          <w:szCs w:val="22"/>
        </w:rPr>
        <w:t xml:space="preserve">. </w:t>
      </w:r>
      <w:r w:rsidR="0044636D">
        <w:rPr>
          <w:rFonts w:cstheme="majorHAnsi"/>
          <w:sz w:val="22"/>
          <w:szCs w:val="22"/>
        </w:rPr>
        <w:t>Montant du financement obtenu : 1000 euros</w:t>
      </w:r>
    </w:p>
    <w:p w14:paraId="6CAC3B27" w14:textId="77777777" w:rsidR="00644252" w:rsidRPr="00724438" w:rsidRDefault="00644252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>Projet par monographies : Berlin, Hambourg, Bordeaux sur les jeunesses d’ascendance turque en France et en Allemagne</w:t>
      </w:r>
    </w:p>
    <w:p w14:paraId="26663683" w14:textId="77777777" w:rsidR="00644252" w:rsidRPr="00724438" w:rsidRDefault="00644252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Équipe : Aurélie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Denoyer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,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Elif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Kayi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, Laurence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Marfaing</w:t>
      </w:r>
      <w:proofErr w:type="spellEnd"/>
      <w:r w:rsidRPr="00724438">
        <w:rPr>
          <w:rFonts w:ascii="Cambria" w:hAnsi="Cambria" w:cstheme="majorHAnsi"/>
          <w:sz w:val="22"/>
          <w:szCs w:val="22"/>
        </w:rPr>
        <w:t>, Petra Mayer</w:t>
      </w:r>
    </w:p>
    <w:p w14:paraId="3A46166F" w14:textId="77777777" w:rsidR="00F034EE" w:rsidRPr="00724438" w:rsidRDefault="00F034EE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sz w:val="22"/>
          <w:szCs w:val="22"/>
        </w:rPr>
      </w:pPr>
    </w:p>
    <w:p w14:paraId="2DD767CF" w14:textId="3CFD3E22" w:rsidR="00F034EE" w:rsidRPr="00724438" w:rsidRDefault="00F034EE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Responsable de projet « Jeunes issus de l’immigration turque en France et en Allemagne »,</w:t>
      </w:r>
      <w:r w:rsidR="00304FDC">
        <w:rPr>
          <w:rFonts w:cstheme="majorHAnsi"/>
          <w:b/>
          <w:sz w:val="22"/>
          <w:szCs w:val="22"/>
        </w:rPr>
        <w:t xml:space="preserve"> </w:t>
      </w:r>
      <w:r w:rsidR="00304FDC">
        <w:rPr>
          <w:rFonts w:cstheme="majorHAnsi"/>
          <w:bCs/>
          <w:sz w:val="22"/>
          <w:szCs w:val="22"/>
        </w:rPr>
        <w:t>Responsabilité scientifique : François Dubet.</w:t>
      </w:r>
      <w:r w:rsidRPr="00724438">
        <w:rPr>
          <w:rFonts w:cstheme="majorHAnsi"/>
          <w:b/>
          <w:sz w:val="22"/>
          <w:szCs w:val="22"/>
        </w:rPr>
        <w:t xml:space="preserve"> </w:t>
      </w:r>
      <w:r w:rsidR="00304FDC">
        <w:rPr>
          <w:rFonts w:cstheme="majorHAnsi"/>
          <w:sz w:val="22"/>
          <w:szCs w:val="22"/>
        </w:rPr>
        <w:t>P</w:t>
      </w:r>
      <w:r w:rsidRPr="00724438">
        <w:rPr>
          <w:rFonts w:cstheme="majorHAnsi"/>
          <w:sz w:val="22"/>
          <w:szCs w:val="22"/>
        </w:rPr>
        <w:t xml:space="preserve">rojet financé par la Direction de la </w:t>
      </w:r>
      <w:r w:rsidRPr="00724438">
        <w:rPr>
          <w:rFonts w:cstheme="majorHAnsi"/>
          <w:sz w:val="22"/>
          <w:szCs w:val="22"/>
        </w:rPr>
        <w:lastRenderedPageBreak/>
        <w:t>Population et des Migrations (DPM), Ministère du travail, de l’emploi et de la cohésion sociale</w:t>
      </w:r>
      <w:r w:rsidR="0097102D" w:rsidRPr="00724438">
        <w:rPr>
          <w:rFonts w:cstheme="majorHAnsi"/>
          <w:sz w:val="22"/>
          <w:szCs w:val="22"/>
        </w:rPr>
        <w:t>, de 2007 à 2008</w:t>
      </w:r>
      <w:r w:rsidR="0044636D">
        <w:rPr>
          <w:rFonts w:cstheme="majorHAnsi"/>
          <w:sz w:val="22"/>
          <w:szCs w:val="22"/>
        </w:rPr>
        <w:t>. Montant du financement obtenu : 17 000 euros.</w:t>
      </w:r>
    </w:p>
    <w:p w14:paraId="3BB62E9D" w14:textId="77777777" w:rsidR="00644252" w:rsidRPr="00724438" w:rsidRDefault="00644252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>Projet par monographies : Hambourg et Bordeaux sur les jeunesses d’ascendance turque en France et en Allemagne</w:t>
      </w:r>
    </w:p>
    <w:p w14:paraId="1368ACBF" w14:textId="37644D32" w:rsidR="00F80409" w:rsidRPr="005F26AE" w:rsidRDefault="00644252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sz w:val="22"/>
          <w:szCs w:val="22"/>
        </w:rPr>
        <w:t xml:space="preserve">Équipe : Aurélie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Denoyer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,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Elif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Kayi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, Laurence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Marfaing</w:t>
      </w:r>
      <w:proofErr w:type="spellEnd"/>
      <w:r w:rsidRPr="00724438">
        <w:rPr>
          <w:rFonts w:ascii="Cambria" w:hAnsi="Cambria" w:cstheme="majorHAnsi"/>
          <w:sz w:val="22"/>
          <w:szCs w:val="22"/>
        </w:rPr>
        <w:t>, Petra Mayer</w:t>
      </w:r>
      <w:r w:rsidR="009A7510">
        <w:rPr>
          <w:rFonts w:ascii="Cambria" w:hAnsi="Cambria" w:cstheme="majorHAnsi"/>
          <w:sz w:val="22"/>
          <w:szCs w:val="22"/>
        </w:rPr>
        <w:t>.</w:t>
      </w:r>
    </w:p>
    <w:p w14:paraId="1CF05505" w14:textId="0E04433E" w:rsidR="00A808A0" w:rsidRDefault="00A808A0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59823330" w14:textId="77777777" w:rsidR="00BE71BE" w:rsidRDefault="00BE71BE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5E163081" w14:textId="715D220E" w:rsidR="001F2A7A" w:rsidRPr="00A81895" w:rsidRDefault="00D761AA" w:rsidP="00A81895">
      <w:pPr>
        <w:pStyle w:val="Titre2"/>
        <w:rPr>
          <w:color w:val="0000FF"/>
        </w:rPr>
      </w:pPr>
      <w:bookmarkStart w:id="4" w:name="_Toc144816433"/>
      <w:r w:rsidRPr="00A81895">
        <w:rPr>
          <w:color w:val="0000FF"/>
        </w:rPr>
        <w:t>I</w:t>
      </w:r>
      <w:r w:rsidR="00C00F87" w:rsidRPr="00A81895">
        <w:rPr>
          <w:color w:val="0000FF"/>
        </w:rPr>
        <w:t>I</w:t>
      </w:r>
      <w:r w:rsidR="001F2A7A" w:rsidRPr="00A81895">
        <w:rPr>
          <w:color w:val="0000FF"/>
        </w:rPr>
        <w:t>.I</w:t>
      </w:r>
      <w:r w:rsidRPr="00A81895">
        <w:rPr>
          <w:color w:val="0000FF"/>
        </w:rPr>
        <w:t>II</w:t>
      </w:r>
      <w:r w:rsidR="001F2A7A" w:rsidRPr="00A81895">
        <w:rPr>
          <w:color w:val="0000FF"/>
        </w:rPr>
        <w:t>. Publications</w:t>
      </w:r>
      <w:r w:rsidR="00821145" w:rsidRPr="00A81895">
        <w:rPr>
          <w:color w:val="0000FF"/>
        </w:rPr>
        <w:t xml:space="preserve"> scientifiques</w:t>
      </w:r>
      <w:bookmarkEnd w:id="4"/>
    </w:p>
    <w:p w14:paraId="144FAAB2" w14:textId="77777777" w:rsidR="001F2A7A" w:rsidRPr="00724438" w:rsidRDefault="001F2A7A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4F541C5F" w14:textId="77777777" w:rsidR="001F2A7A" w:rsidRPr="00724438" w:rsidRDefault="001F2A7A" w:rsidP="00A06A36">
      <w:pPr>
        <w:ind w:left="-57"/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0415798B" w14:textId="64BC50E2" w:rsidR="00A808A0" w:rsidRPr="00A81895" w:rsidRDefault="001F2A7A" w:rsidP="00CD1D1F">
      <w:pPr>
        <w:pStyle w:val="Titre3"/>
        <w:numPr>
          <w:ilvl w:val="0"/>
          <w:numId w:val="15"/>
        </w:numPr>
        <w:rPr>
          <w:color w:val="0000FF"/>
          <w:sz w:val="22"/>
          <w:szCs w:val="22"/>
        </w:rPr>
      </w:pPr>
      <w:bookmarkStart w:id="5" w:name="_Toc144816434"/>
      <w:r w:rsidRPr="00A81895">
        <w:rPr>
          <w:color w:val="0000FF"/>
          <w:sz w:val="22"/>
          <w:szCs w:val="22"/>
        </w:rPr>
        <w:t>Articles avec comité de lecture (</w:t>
      </w:r>
      <w:r w:rsidR="00A808A0" w:rsidRPr="00A81895">
        <w:rPr>
          <w:color w:val="0000FF"/>
          <w:sz w:val="22"/>
          <w:szCs w:val="22"/>
        </w:rPr>
        <w:t>30</w:t>
      </w:r>
      <w:r w:rsidRPr="00A81895">
        <w:rPr>
          <w:color w:val="0000FF"/>
          <w:sz w:val="22"/>
          <w:szCs w:val="22"/>
        </w:rPr>
        <w:t>)</w:t>
      </w:r>
      <w:bookmarkEnd w:id="5"/>
    </w:p>
    <w:p w14:paraId="298BEFDC" w14:textId="77777777" w:rsidR="00A808A0" w:rsidRPr="00A808A0" w:rsidRDefault="00A808A0" w:rsidP="00A808A0">
      <w:pPr>
        <w:pStyle w:val="Paragraphedeliste"/>
        <w:ind w:left="1068"/>
        <w:jc w:val="both"/>
        <w:rPr>
          <w:rFonts w:asciiTheme="minorHAnsi" w:hAnsiTheme="minorHAnsi" w:cstheme="majorHAnsi"/>
          <w:b/>
          <w:i/>
          <w:color w:val="0000FF"/>
          <w:sz w:val="22"/>
          <w:szCs w:val="22"/>
        </w:rPr>
      </w:pPr>
    </w:p>
    <w:p w14:paraId="2B92AC51" w14:textId="697A48BD" w:rsidR="00A808A0" w:rsidRPr="00612D14" w:rsidRDefault="00A808A0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/>
          <w:bCs/>
          <w:sz w:val="22"/>
          <w:szCs w:val="22"/>
          <w:lang w:val="fr-CH"/>
        </w:rPr>
      </w:pPr>
      <w:r w:rsidRPr="00612D14">
        <w:rPr>
          <w:rFonts w:asciiTheme="minorHAnsi" w:hAnsiTheme="minorHAnsi" w:cstheme="majorHAnsi"/>
          <w:b/>
          <w:sz w:val="22"/>
          <w:szCs w:val="22"/>
        </w:rPr>
        <w:t xml:space="preserve">Armagnague, M. </w:t>
      </w:r>
      <w:r w:rsidR="00612D14" w:rsidRPr="00612D14">
        <w:rPr>
          <w:rFonts w:asciiTheme="minorHAnsi" w:hAnsiTheme="minorHAnsi" w:cstheme="majorHAnsi"/>
          <w:bCs/>
          <w:sz w:val="22"/>
          <w:szCs w:val="22"/>
        </w:rPr>
        <w:t xml:space="preserve">(2023). </w:t>
      </w:r>
      <w:r w:rsidR="00612D14">
        <w:rPr>
          <w:rFonts w:asciiTheme="minorHAnsi" w:hAnsiTheme="minorHAnsi" w:cstheme="majorHAnsi"/>
          <w:bCs/>
          <w:sz w:val="22"/>
          <w:szCs w:val="22"/>
        </w:rPr>
        <w:t>« </w:t>
      </w:r>
      <w:r w:rsidR="00612D14" w:rsidRPr="00612D14">
        <w:rPr>
          <w:rFonts w:asciiTheme="minorHAnsi" w:hAnsiTheme="minorHAnsi" w:cstheme="majorHAnsi"/>
          <w:bCs/>
          <w:sz w:val="22"/>
          <w:szCs w:val="22"/>
        </w:rPr>
        <w:t>Un État pas si fort ? La scolarisation des élèves primo-arrivants en France à hauteur d’académies</w:t>
      </w:r>
      <w:r w:rsidR="00612D14">
        <w:rPr>
          <w:rFonts w:asciiTheme="minorHAnsi" w:hAnsiTheme="minorHAnsi" w:cstheme="majorHAnsi"/>
          <w:bCs/>
          <w:sz w:val="22"/>
          <w:szCs w:val="22"/>
        </w:rPr>
        <w:t> »</w:t>
      </w:r>
      <w:r w:rsidR="00612D14" w:rsidRPr="00612D14">
        <w:rPr>
          <w:rFonts w:asciiTheme="minorHAnsi" w:hAnsiTheme="minorHAnsi" w:cstheme="majorHAnsi"/>
          <w:bCs/>
          <w:sz w:val="22"/>
          <w:szCs w:val="22"/>
        </w:rPr>
        <w:t xml:space="preserve">. </w:t>
      </w:r>
      <w:r w:rsidR="00612D14" w:rsidRPr="00612D14">
        <w:rPr>
          <w:rFonts w:asciiTheme="minorHAnsi" w:hAnsiTheme="minorHAnsi" w:cstheme="majorHAnsi"/>
          <w:bCs/>
          <w:i/>
          <w:iCs/>
          <w:sz w:val="22"/>
          <w:szCs w:val="22"/>
        </w:rPr>
        <w:t>Revue française de pédagogie</w:t>
      </w:r>
      <w:r w:rsidR="00612D14" w:rsidRPr="00612D14">
        <w:rPr>
          <w:rFonts w:asciiTheme="minorHAnsi" w:hAnsiTheme="minorHAnsi" w:cstheme="majorHAnsi"/>
          <w:bCs/>
          <w:sz w:val="22"/>
          <w:szCs w:val="22"/>
        </w:rPr>
        <w:t xml:space="preserve">, 218, </w:t>
      </w:r>
      <w:r w:rsidR="00612D14">
        <w:rPr>
          <w:rFonts w:asciiTheme="minorHAnsi" w:hAnsiTheme="minorHAnsi" w:cstheme="majorHAnsi"/>
          <w:bCs/>
          <w:sz w:val="22"/>
          <w:szCs w:val="22"/>
        </w:rPr>
        <w:t xml:space="preserve">p. </w:t>
      </w:r>
      <w:r w:rsidR="00612D14" w:rsidRPr="00612D14">
        <w:rPr>
          <w:rFonts w:asciiTheme="minorHAnsi" w:hAnsiTheme="minorHAnsi" w:cstheme="majorHAnsi"/>
          <w:bCs/>
          <w:sz w:val="22"/>
          <w:szCs w:val="22"/>
        </w:rPr>
        <w:t xml:space="preserve">61-77. </w:t>
      </w:r>
    </w:p>
    <w:p w14:paraId="52DF273B" w14:textId="77777777" w:rsidR="00612D14" w:rsidRPr="00D04A58" w:rsidRDefault="00612D14" w:rsidP="00612D14">
      <w:pPr>
        <w:pStyle w:val="Paragraphedeliste"/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p w14:paraId="2850B0A3" w14:textId="38CDA862" w:rsidR="003D5892" w:rsidRDefault="00876D4A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Cs/>
          <w:sz w:val="22"/>
          <w:szCs w:val="22"/>
        </w:rPr>
      </w:pPr>
      <w:r w:rsidRPr="00A808A0">
        <w:rPr>
          <w:rFonts w:asciiTheme="minorHAnsi" w:hAnsiTheme="minorHAnsi" w:cstheme="majorHAnsi"/>
          <w:b/>
          <w:sz w:val="22"/>
          <w:szCs w:val="22"/>
        </w:rPr>
        <w:t>Armagnague</w:t>
      </w:r>
      <w:r w:rsidR="00BA4FDA" w:rsidRPr="00A808A0">
        <w:rPr>
          <w:rFonts w:asciiTheme="minorHAnsi" w:hAnsiTheme="minorHAnsi" w:cstheme="majorHAnsi"/>
          <w:b/>
          <w:sz w:val="22"/>
          <w:szCs w:val="22"/>
        </w:rPr>
        <w:t xml:space="preserve">, M. </w:t>
      </w:r>
      <w:r w:rsidR="00BA4FDA" w:rsidRPr="00A808A0">
        <w:rPr>
          <w:rFonts w:asciiTheme="minorHAnsi" w:hAnsiTheme="minorHAnsi" w:cstheme="majorHAnsi"/>
          <w:bCs/>
          <w:sz w:val="22"/>
          <w:szCs w:val="22"/>
        </w:rPr>
        <w:t xml:space="preserve">Boulin, A (à paraître, </w:t>
      </w:r>
      <w:r w:rsidR="00A808A0" w:rsidRPr="00A808A0">
        <w:rPr>
          <w:rFonts w:asciiTheme="minorHAnsi" w:hAnsiTheme="minorHAnsi" w:cstheme="majorHAnsi"/>
          <w:bCs/>
          <w:sz w:val="22"/>
          <w:szCs w:val="22"/>
        </w:rPr>
        <w:t>automne</w:t>
      </w:r>
      <w:r w:rsidR="00BA4FDA" w:rsidRPr="00A808A0">
        <w:rPr>
          <w:rFonts w:asciiTheme="minorHAnsi" w:hAnsiTheme="minorHAnsi" w:cstheme="majorHAnsi"/>
          <w:bCs/>
          <w:sz w:val="22"/>
          <w:szCs w:val="22"/>
        </w:rPr>
        <w:t xml:space="preserve"> 2023). « </w:t>
      </w:r>
      <w:r w:rsidR="00A808A0" w:rsidRPr="00A808A0">
        <w:rPr>
          <w:rFonts w:asciiTheme="minorHAnsi" w:hAnsiTheme="minorHAnsi" w:cstheme="majorHAnsi"/>
          <w:bCs/>
          <w:sz w:val="22"/>
          <w:szCs w:val="22"/>
        </w:rPr>
        <w:t>Regards de jeunes sur leur orientation scolaire : une</w:t>
      </w:r>
      <w:r w:rsidR="00A808A0" w:rsidRPr="00A808A0">
        <w:rPr>
          <w:rFonts w:cstheme="majorHAnsi"/>
          <w:bCs/>
          <w:sz w:val="22"/>
          <w:szCs w:val="22"/>
        </w:rPr>
        <w:t xml:space="preserve"> analyse de l’agentivité de fin de collège d’élèves primo-migrants en </w:t>
      </w:r>
      <w:r w:rsidR="00A808A0">
        <w:rPr>
          <w:rFonts w:cstheme="majorHAnsi"/>
          <w:bCs/>
          <w:sz w:val="22"/>
          <w:szCs w:val="22"/>
        </w:rPr>
        <w:t xml:space="preserve">France </w:t>
      </w:r>
      <w:r w:rsidR="00BA4FDA" w:rsidRPr="00724438">
        <w:rPr>
          <w:rFonts w:cstheme="majorHAnsi"/>
          <w:bCs/>
          <w:sz w:val="22"/>
          <w:szCs w:val="22"/>
        </w:rPr>
        <w:t xml:space="preserve">», </w:t>
      </w:r>
      <w:r w:rsidR="00BA4FDA" w:rsidRPr="00724438">
        <w:rPr>
          <w:rFonts w:cstheme="majorHAnsi"/>
          <w:bCs/>
          <w:i/>
          <w:iCs/>
          <w:sz w:val="22"/>
          <w:szCs w:val="22"/>
        </w:rPr>
        <w:t>CRES, Cahiers de la Recherche sur l’éducation et les savoirs</w:t>
      </w:r>
      <w:r w:rsidR="00BA4FDA" w:rsidRPr="00724438">
        <w:rPr>
          <w:rFonts w:cstheme="majorHAnsi"/>
          <w:bCs/>
          <w:sz w:val="22"/>
          <w:szCs w:val="22"/>
        </w:rPr>
        <w:t>.</w:t>
      </w:r>
    </w:p>
    <w:p w14:paraId="053AD621" w14:textId="77777777" w:rsidR="003D5892" w:rsidRDefault="003D5892" w:rsidP="00A06A36">
      <w:pPr>
        <w:pStyle w:val="Paragraphedeliste"/>
        <w:spacing w:before="100" w:beforeAutospacing="1" w:after="100" w:afterAutospacing="1"/>
        <w:jc w:val="both"/>
        <w:rPr>
          <w:rFonts w:cstheme="majorHAnsi"/>
          <w:bCs/>
          <w:sz w:val="22"/>
          <w:szCs w:val="22"/>
        </w:rPr>
      </w:pPr>
    </w:p>
    <w:p w14:paraId="5A057B8A" w14:textId="5066B213" w:rsidR="003D5892" w:rsidRPr="007704A2" w:rsidRDefault="003D5892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Cs/>
          <w:sz w:val="22"/>
          <w:szCs w:val="22"/>
        </w:rPr>
      </w:pPr>
      <w:r w:rsidRPr="003D5892">
        <w:rPr>
          <w:rFonts w:cstheme="majorHAnsi"/>
          <w:b/>
          <w:sz w:val="22"/>
          <w:szCs w:val="22"/>
        </w:rPr>
        <w:t>A</w:t>
      </w:r>
      <w:r>
        <w:rPr>
          <w:rFonts w:cstheme="majorHAnsi"/>
          <w:b/>
          <w:sz w:val="22"/>
          <w:szCs w:val="22"/>
        </w:rPr>
        <w:t xml:space="preserve">rmagnague, M. </w:t>
      </w:r>
      <w:r>
        <w:rPr>
          <w:rFonts w:cstheme="majorHAnsi"/>
          <w:bCs/>
          <w:sz w:val="22"/>
          <w:szCs w:val="22"/>
        </w:rPr>
        <w:t xml:space="preserve">Boulin, A. Persini, C </w:t>
      </w:r>
      <w:r w:rsidRPr="00724438">
        <w:rPr>
          <w:rFonts w:cstheme="majorHAnsi"/>
          <w:bCs/>
          <w:sz w:val="22"/>
          <w:szCs w:val="22"/>
        </w:rPr>
        <w:t xml:space="preserve">(à paraître, </w:t>
      </w:r>
      <w:r w:rsidR="00A808A0">
        <w:rPr>
          <w:rFonts w:cstheme="majorHAnsi"/>
          <w:bCs/>
          <w:sz w:val="22"/>
          <w:szCs w:val="22"/>
        </w:rPr>
        <w:t>automne</w:t>
      </w:r>
      <w:r w:rsidRPr="00724438">
        <w:rPr>
          <w:rFonts w:cstheme="majorHAnsi"/>
          <w:bCs/>
          <w:sz w:val="22"/>
          <w:szCs w:val="22"/>
        </w:rPr>
        <w:t xml:space="preserve"> 2023)</w:t>
      </w:r>
      <w:r>
        <w:rPr>
          <w:rFonts w:cstheme="majorHAnsi"/>
          <w:bCs/>
          <w:sz w:val="22"/>
          <w:szCs w:val="22"/>
        </w:rPr>
        <w:t xml:space="preserve">. </w:t>
      </w:r>
      <w:r w:rsidR="007704A2">
        <w:rPr>
          <w:rFonts w:cstheme="majorHAnsi"/>
          <w:bCs/>
          <w:sz w:val="22"/>
          <w:szCs w:val="22"/>
        </w:rPr>
        <w:t>« </w:t>
      </w:r>
      <w:r w:rsidR="00A808A0" w:rsidRPr="00A808A0">
        <w:rPr>
          <w:rFonts w:cstheme="majorHAnsi"/>
          <w:bCs/>
          <w:sz w:val="22"/>
          <w:szCs w:val="22"/>
        </w:rPr>
        <w:t>Quelle orientation scolaire pour les jeunes primo-migrants allophones ?</w:t>
      </w:r>
      <w:r w:rsidR="007704A2">
        <w:rPr>
          <w:rFonts w:cstheme="majorHAnsi"/>
          <w:bCs/>
          <w:sz w:val="22"/>
          <w:szCs w:val="22"/>
        </w:rPr>
        <w:t xml:space="preserve">», </w:t>
      </w:r>
      <w:r w:rsidR="007704A2" w:rsidRPr="00724438">
        <w:rPr>
          <w:rFonts w:cstheme="majorHAnsi"/>
          <w:bCs/>
          <w:i/>
          <w:iCs/>
          <w:sz w:val="22"/>
          <w:szCs w:val="22"/>
        </w:rPr>
        <w:t>CRES, Cahiers de la Recherche sur l’éducation et les savoirs</w:t>
      </w:r>
      <w:r w:rsidR="007704A2" w:rsidRPr="00724438">
        <w:rPr>
          <w:rFonts w:cstheme="majorHAnsi"/>
          <w:bCs/>
          <w:sz w:val="22"/>
          <w:szCs w:val="22"/>
        </w:rPr>
        <w:t>.</w:t>
      </w:r>
    </w:p>
    <w:p w14:paraId="16DF5BF5" w14:textId="77777777" w:rsidR="00876D4A" w:rsidRPr="00724438" w:rsidRDefault="00876D4A" w:rsidP="00A06A36">
      <w:pPr>
        <w:pStyle w:val="Paragraphedeliste"/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</w:p>
    <w:p w14:paraId="1C0D0531" w14:textId="77777777" w:rsidR="00876D4A" w:rsidRPr="00724438" w:rsidRDefault="00F873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Buisson-</w:t>
      </w:r>
      <w:proofErr w:type="spellStart"/>
      <w:r w:rsidRPr="00724438">
        <w:rPr>
          <w:rFonts w:cstheme="majorHAnsi"/>
          <w:bCs/>
          <w:sz w:val="22"/>
          <w:szCs w:val="22"/>
        </w:rPr>
        <w:t>Fenet</w:t>
      </w:r>
      <w:proofErr w:type="spellEnd"/>
      <w:r w:rsidRPr="00724438">
        <w:rPr>
          <w:rFonts w:cstheme="majorHAnsi"/>
          <w:bCs/>
          <w:sz w:val="22"/>
          <w:szCs w:val="22"/>
        </w:rPr>
        <w:t>, H.</w:t>
      </w:r>
      <w:r w:rsidRPr="00724438">
        <w:rPr>
          <w:rFonts w:cstheme="majorHAnsi"/>
          <w:b/>
          <w:sz w:val="22"/>
          <w:szCs w:val="22"/>
        </w:rPr>
        <w:t xml:space="preserve"> Armagnague, M </w:t>
      </w:r>
      <w:r w:rsidRPr="00724438">
        <w:rPr>
          <w:rFonts w:cstheme="majorHAnsi"/>
          <w:bCs/>
          <w:sz w:val="22"/>
          <w:szCs w:val="22"/>
        </w:rPr>
        <w:t xml:space="preserve">&amp; </w:t>
      </w:r>
      <w:proofErr w:type="spellStart"/>
      <w:r w:rsidRPr="00724438">
        <w:rPr>
          <w:rFonts w:cstheme="majorHAnsi"/>
          <w:bCs/>
          <w:sz w:val="22"/>
          <w:szCs w:val="22"/>
        </w:rPr>
        <w:t>Leszczak</w:t>
      </w:r>
      <w:proofErr w:type="spellEnd"/>
      <w:r w:rsidRPr="00724438">
        <w:rPr>
          <w:rFonts w:cstheme="majorHAnsi"/>
          <w:bCs/>
          <w:sz w:val="22"/>
          <w:szCs w:val="22"/>
        </w:rPr>
        <w:t>, E. (2022). « Une exception bien ordinaire ? L’inclusion scolaire en situation de continuité pédagogique : le travail des coordonnateurs de dispositifs ULIS et UPE2A »,</w:t>
      </w:r>
      <w:r w:rsidR="003970EB" w:rsidRPr="00724438">
        <w:rPr>
          <w:color w:val="212529"/>
          <w:sz w:val="22"/>
          <w:szCs w:val="22"/>
          <w:shd w:val="clear" w:color="auto" w:fill="FFFFFF"/>
        </w:rPr>
        <w:t xml:space="preserve"> </w:t>
      </w:r>
      <w:r w:rsidR="003970EB" w:rsidRPr="00724438">
        <w:rPr>
          <w:rFonts w:cstheme="majorHAnsi"/>
          <w:bCs/>
          <w:i/>
          <w:iCs/>
          <w:sz w:val="22"/>
          <w:szCs w:val="22"/>
        </w:rPr>
        <w:t>Diversité</w:t>
      </w:r>
      <w:r w:rsidR="003970EB" w:rsidRPr="00724438">
        <w:rPr>
          <w:rFonts w:cstheme="majorHAnsi"/>
          <w:bCs/>
          <w:sz w:val="22"/>
          <w:szCs w:val="22"/>
        </w:rPr>
        <w:t xml:space="preserve"> [En ligne], 200 | 2022, mis en ligne le 03 octobre 2022, consulté le 12 octobre 2022. URL : </w:t>
      </w:r>
      <w:hyperlink r:id="rId8" w:history="1">
        <w:r w:rsidR="00876D4A" w:rsidRPr="00724438">
          <w:rPr>
            <w:rStyle w:val="Lienhypertexte"/>
            <w:rFonts w:cstheme="majorHAnsi"/>
            <w:bCs/>
            <w:sz w:val="22"/>
            <w:szCs w:val="22"/>
          </w:rPr>
          <w:t>https://publicationsprairial.fr/diversite/index.php?id=1962</w:t>
        </w:r>
      </w:hyperlink>
    </w:p>
    <w:p w14:paraId="3A8CDE9A" w14:textId="77777777" w:rsidR="00876D4A" w:rsidRPr="00724438" w:rsidRDefault="00876D4A" w:rsidP="00A06A36">
      <w:pPr>
        <w:pStyle w:val="Paragraphedeliste"/>
        <w:jc w:val="both"/>
        <w:rPr>
          <w:rFonts w:cstheme="majorHAnsi"/>
          <w:b/>
          <w:sz w:val="22"/>
          <w:szCs w:val="22"/>
        </w:rPr>
      </w:pPr>
    </w:p>
    <w:p w14:paraId="09D81A85" w14:textId="13CF4044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>Armagnague, M.</w:t>
      </w:r>
      <w:r w:rsidRPr="00724438">
        <w:rPr>
          <w:sz w:val="22"/>
          <w:szCs w:val="22"/>
        </w:rPr>
        <w:t xml:space="preserve"> &amp; Boulin, A. (2021). </w:t>
      </w:r>
      <w:r w:rsidR="00EA6CC8">
        <w:rPr>
          <w:sz w:val="22"/>
          <w:szCs w:val="22"/>
        </w:rPr>
        <w:t>« </w:t>
      </w:r>
      <w:r w:rsidRPr="00724438">
        <w:rPr>
          <w:sz w:val="22"/>
          <w:szCs w:val="22"/>
        </w:rPr>
        <w:t>Mobiliser la " langue d’origine" des élèves migrants : des effets ambivalents</w:t>
      </w:r>
      <w:r w:rsidR="00EA6CC8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</w:rPr>
        <w:t>Agora Débats Jeunesse</w:t>
      </w:r>
      <w:r w:rsidRPr="00724438">
        <w:rPr>
          <w:sz w:val="22"/>
          <w:szCs w:val="22"/>
        </w:rPr>
        <w:t>, (89), 7-21</w:t>
      </w:r>
    </w:p>
    <w:p w14:paraId="427E11B2" w14:textId="77777777" w:rsidR="00876D4A" w:rsidRPr="00724438" w:rsidRDefault="00876D4A" w:rsidP="00A06A36">
      <w:pPr>
        <w:pStyle w:val="Paragraphedeliste"/>
        <w:jc w:val="both"/>
        <w:rPr>
          <w:sz w:val="22"/>
          <w:szCs w:val="22"/>
        </w:rPr>
      </w:pPr>
    </w:p>
    <w:p w14:paraId="22D47AFC" w14:textId="77777777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proofErr w:type="spellStart"/>
      <w:r w:rsidRPr="00724438">
        <w:rPr>
          <w:sz w:val="22"/>
          <w:szCs w:val="22"/>
        </w:rPr>
        <w:t>Ebersold</w:t>
      </w:r>
      <w:proofErr w:type="spellEnd"/>
      <w:r w:rsidRPr="00724438">
        <w:rPr>
          <w:sz w:val="22"/>
          <w:szCs w:val="22"/>
        </w:rPr>
        <w:t xml:space="preserve">, S &amp; </w:t>
      </w:r>
      <w:r w:rsidRPr="00724438">
        <w:rPr>
          <w:rStyle w:val="lev"/>
          <w:sz w:val="22"/>
          <w:szCs w:val="22"/>
        </w:rPr>
        <w:t xml:space="preserve">Armagnague, M. </w:t>
      </w:r>
      <w:r w:rsidRPr="00724438">
        <w:rPr>
          <w:sz w:val="22"/>
          <w:szCs w:val="22"/>
        </w:rPr>
        <w:t>(2021)</w:t>
      </w:r>
      <w:r w:rsidRPr="00724438">
        <w:rPr>
          <w:rStyle w:val="lev"/>
          <w:sz w:val="22"/>
          <w:szCs w:val="22"/>
        </w:rPr>
        <w:t xml:space="preserve">. </w:t>
      </w:r>
      <w:r w:rsidRPr="00724438">
        <w:rPr>
          <w:sz w:val="22"/>
          <w:szCs w:val="22"/>
        </w:rPr>
        <w:t xml:space="preserve">De la fabrication du besoin éducatif : enjeux, travail d’institution et référentiels normatifs. </w:t>
      </w:r>
      <w:r w:rsidRPr="00724438">
        <w:rPr>
          <w:rStyle w:val="Accentuation"/>
          <w:sz w:val="22"/>
          <w:szCs w:val="22"/>
        </w:rPr>
        <w:t>Agora Débats Jeunesse</w:t>
      </w:r>
      <w:r w:rsidRPr="00724438">
        <w:rPr>
          <w:sz w:val="22"/>
          <w:szCs w:val="22"/>
        </w:rPr>
        <w:t>, (87), 39-49.</w:t>
      </w:r>
    </w:p>
    <w:p w14:paraId="4C7EDC21" w14:textId="77777777" w:rsidR="00876D4A" w:rsidRPr="00724438" w:rsidRDefault="00876D4A" w:rsidP="00A06A36">
      <w:pPr>
        <w:pStyle w:val="Paragraphedeliste"/>
        <w:jc w:val="both"/>
        <w:rPr>
          <w:sz w:val="22"/>
          <w:szCs w:val="22"/>
          <w:lang w:val="fr-CH"/>
        </w:rPr>
      </w:pPr>
    </w:p>
    <w:p w14:paraId="66756413" w14:textId="77DCEA8E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  <w:lang w:val="en-US"/>
        </w:rPr>
      </w:pPr>
      <w:r w:rsidRPr="00724438">
        <w:rPr>
          <w:sz w:val="22"/>
          <w:szCs w:val="22"/>
          <w:lang w:val="it-CH"/>
        </w:rPr>
        <w:t xml:space="preserve">Bruel, A. L., Rigoni, I., &amp; </w:t>
      </w:r>
      <w:r w:rsidRPr="00724438">
        <w:rPr>
          <w:rStyle w:val="lev"/>
          <w:sz w:val="22"/>
          <w:szCs w:val="22"/>
          <w:lang w:val="it-CH"/>
        </w:rPr>
        <w:t xml:space="preserve">Armagnague, M. </w:t>
      </w:r>
      <w:r w:rsidRPr="00724438">
        <w:rPr>
          <w:sz w:val="22"/>
          <w:szCs w:val="22"/>
          <w:lang w:val="it-CH"/>
        </w:rPr>
        <w:t xml:space="preserve">(2021). </w:t>
      </w:r>
      <w:r w:rsidR="00EA6CC8" w:rsidRPr="00EA6CC8">
        <w:rPr>
          <w:sz w:val="22"/>
          <w:szCs w:val="22"/>
          <w:lang w:val="en-US"/>
        </w:rPr>
        <w:t>“</w:t>
      </w:r>
      <w:r w:rsidRPr="00724438">
        <w:rPr>
          <w:sz w:val="22"/>
          <w:szCs w:val="22"/>
          <w:lang w:val="en-US"/>
        </w:rPr>
        <w:t>International migration and the right to education: Challenges for facing inequalities in education systems policies</w:t>
      </w:r>
      <w:r w:rsidR="00EA6CC8">
        <w:rPr>
          <w:sz w:val="22"/>
          <w:szCs w:val="22"/>
          <w:lang w:val="en-US"/>
        </w:rPr>
        <w:t>”</w:t>
      </w:r>
      <w:r w:rsidRPr="00724438">
        <w:rPr>
          <w:sz w:val="22"/>
          <w:szCs w:val="22"/>
          <w:lang w:val="en-US"/>
        </w:rPr>
        <w:t xml:space="preserve">. </w:t>
      </w:r>
      <w:r w:rsidRPr="00724438">
        <w:rPr>
          <w:i/>
          <w:iCs/>
          <w:sz w:val="22"/>
          <w:szCs w:val="22"/>
          <w:lang w:val="en-US"/>
        </w:rPr>
        <w:t>Education Policy Analysis Archives</w:t>
      </w:r>
      <w:r w:rsidRPr="00724438">
        <w:rPr>
          <w:sz w:val="22"/>
          <w:szCs w:val="22"/>
          <w:lang w:val="en-US"/>
        </w:rPr>
        <w:t xml:space="preserve">, </w:t>
      </w:r>
      <w:r w:rsidRPr="00724438">
        <w:rPr>
          <w:i/>
          <w:iCs/>
          <w:sz w:val="22"/>
          <w:szCs w:val="22"/>
          <w:lang w:val="en-US"/>
        </w:rPr>
        <w:t>29</w:t>
      </w:r>
      <w:r w:rsidR="00EA6CC8">
        <w:rPr>
          <w:i/>
          <w:iCs/>
          <w:sz w:val="22"/>
          <w:szCs w:val="22"/>
          <w:lang w:val="en-US"/>
        </w:rPr>
        <w:t xml:space="preserve"> </w:t>
      </w:r>
      <w:r w:rsidRPr="00724438">
        <w:rPr>
          <w:sz w:val="22"/>
          <w:szCs w:val="22"/>
          <w:lang w:val="en-US"/>
        </w:rPr>
        <w:t xml:space="preserve">(January - July), 66. Doi: </w:t>
      </w:r>
      <w:hyperlink r:id="rId9" w:history="1">
        <w:r w:rsidR="00876D4A" w:rsidRPr="00724438">
          <w:rPr>
            <w:rStyle w:val="Lienhypertexte"/>
            <w:sz w:val="22"/>
            <w:szCs w:val="22"/>
            <w:lang w:val="en-US"/>
          </w:rPr>
          <w:t>https://doi.org/10.14507/epaa.29.6795</w:t>
        </w:r>
      </w:hyperlink>
      <w:r w:rsidRPr="00724438">
        <w:rPr>
          <w:sz w:val="22"/>
          <w:szCs w:val="22"/>
          <w:lang w:val="en-US"/>
        </w:rPr>
        <w:t>.</w:t>
      </w:r>
    </w:p>
    <w:p w14:paraId="6900DA46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  <w:lang w:val="en-US"/>
        </w:rPr>
      </w:pPr>
    </w:p>
    <w:p w14:paraId="75AA53FA" w14:textId="7B453562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 xml:space="preserve">Armagnague, M. </w:t>
      </w:r>
      <w:r w:rsidRPr="00724438">
        <w:rPr>
          <w:sz w:val="22"/>
          <w:szCs w:val="22"/>
        </w:rPr>
        <w:t xml:space="preserve">&amp; Tersigni, S. (2020). </w:t>
      </w:r>
      <w:r w:rsidR="00EA6CC8">
        <w:rPr>
          <w:sz w:val="22"/>
          <w:szCs w:val="22"/>
        </w:rPr>
        <w:t>« </w:t>
      </w:r>
      <w:r w:rsidRPr="00724438">
        <w:rPr>
          <w:sz w:val="22"/>
          <w:szCs w:val="22"/>
        </w:rPr>
        <w:t>Vivre son enfance migrante à l’</w:t>
      </w:r>
      <w:proofErr w:type="spellStart"/>
      <w:r w:rsidRPr="00724438">
        <w:rPr>
          <w:sz w:val="22"/>
          <w:szCs w:val="22"/>
        </w:rPr>
        <w:t>école</w:t>
      </w:r>
      <w:proofErr w:type="spellEnd"/>
      <w:r w:rsidRPr="00724438">
        <w:rPr>
          <w:sz w:val="22"/>
          <w:szCs w:val="22"/>
        </w:rPr>
        <w:t xml:space="preserve"> </w:t>
      </w:r>
      <w:proofErr w:type="spellStart"/>
      <w:r w:rsidRPr="00724438">
        <w:rPr>
          <w:sz w:val="22"/>
          <w:szCs w:val="22"/>
        </w:rPr>
        <w:t>française</w:t>
      </w:r>
      <w:proofErr w:type="spellEnd"/>
      <w:r w:rsidRPr="00724438">
        <w:rPr>
          <w:sz w:val="22"/>
          <w:szCs w:val="22"/>
        </w:rPr>
        <w:t xml:space="preserve">. </w:t>
      </w:r>
      <w:proofErr w:type="spellStart"/>
      <w:r w:rsidRPr="00724438">
        <w:rPr>
          <w:sz w:val="22"/>
          <w:szCs w:val="22"/>
        </w:rPr>
        <w:t>Réflexions</w:t>
      </w:r>
      <w:proofErr w:type="spellEnd"/>
      <w:r w:rsidRPr="00724438">
        <w:rPr>
          <w:sz w:val="22"/>
          <w:szCs w:val="22"/>
        </w:rPr>
        <w:t xml:space="preserve"> sur des </w:t>
      </w:r>
      <w:proofErr w:type="spellStart"/>
      <w:r w:rsidRPr="00724438">
        <w:rPr>
          <w:sz w:val="22"/>
          <w:szCs w:val="22"/>
        </w:rPr>
        <w:t>hiérarchisations</w:t>
      </w:r>
      <w:proofErr w:type="spellEnd"/>
      <w:r w:rsidRPr="00724438">
        <w:rPr>
          <w:sz w:val="22"/>
          <w:szCs w:val="22"/>
        </w:rPr>
        <w:t xml:space="preserve"> sociales enfantines</w:t>
      </w:r>
      <w:r w:rsidR="00EA6CC8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</w:rPr>
        <w:t>Revue des Sciences Sociales</w:t>
      </w:r>
      <w:r w:rsidRPr="00724438">
        <w:rPr>
          <w:sz w:val="22"/>
          <w:szCs w:val="22"/>
        </w:rPr>
        <w:t>, (64), 98-106.</w:t>
      </w:r>
    </w:p>
    <w:p w14:paraId="226492C9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126C3D6D" w14:textId="3C1C2E2A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>Armagnague-</w:t>
      </w:r>
      <w:proofErr w:type="spellStart"/>
      <w:r w:rsidRPr="00724438">
        <w:rPr>
          <w:rStyle w:val="lev"/>
          <w:sz w:val="22"/>
          <w:szCs w:val="22"/>
        </w:rPr>
        <w:t>Roucher</w:t>
      </w:r>
      <w:proofErr w:type="spellEnd"/>
      <w:r w:rsidRPr="00724438">
        <w:rPr>
          <w:rStyle w:val="lev"/>
          <w:sz w:val="22"/>
          <w:szCs w:val="22"/>
        </w:rPr>
        <w:t xml:space="preserve">, M. </w:t>
      </w:r>
      <w:r w:rsidRPr="00724438">
        <w:rPr>
          <w:sz w:val="22"/>
          <w:szCs w:val="22"/>
        </w:rPr>
        <w:t>(2019)</w:t>
      </w:r>
      <w:r w:rsidRPr="00724438">
        <w:rPr>
          <w:rStyle w:val="lev"/>
          <w:sz w:val="22"/>
          <w:szCs w:val="22"/>
        </w:rPr>
        <w:t>.</w:t>
      </w:r>
      <w:r w:rsidRPr="00724438">
        <w:rPr>
          <w:sz w:val="22"/>
          <w:szCs w:val="22"/>
        </w:rPr>
        <w:t xml:space="preserve"> </w:t>
      </w:r>
      <w:r w:rsidR="00EA6CC8">
        <w:rPr>
          <w:sz w:val="22"/>
          <w:szCs w:val="22"/>
        </w:rPr>
        <w:t>« </w:t>
      </w:r>
      <w:r w:rsidRPr="00724438">
        <w:rPr>
          <w:sz w:val="22"/>
          <w:szCs w:val="22"/>
        </w:rPr>
        <w:t xml:space="preserve">Accessibilité et légitimation scolaire : une analyse des classements professoraux des enfants et jeunes migrants allophones ». </w:t>
      </w:r>
      <w:r w:rsidRPr="00724438">
        <w:rPr>
          <w:rStyle w:val="Accentuation"/>
          <w:sz w:val="22"/>
          <w:szCs w:val="22"/>
        </w:rPr>
        <w:t>Éducation et Sociétés</w:t>
      </w:r>
      <w:r w:rsidRPr="00EA6CC8">
        <w:rPr>
          <w:i/>
          <w:iCs/>
          <w:sz w:val="22"/>
          <w:szCs w:val="22"/>
        </w:rPr>
        <w:t xml:space="preserve">, </w:t>
      </w:r>
      <w:r w:rsidRPr="00EA6CC8">
        <w:rPr>
          <w:rStyle w:val="Accentuation"/>
          <w:i w:val="0"/>
          <w:iCs w:val="0"/>
          <w:sz w:val="22"/>
          <w:szCs w:val="22"/>
        </w:rPr>
        <w:t>2</w:t>
      </w:r>
      <w:r w:rsidRPr="00724438">
        <w:rPr>
          <w:sz w:val="22"/>
          <w:szCs w:val="22"/>
        </w:rPr>
        <w:t xml:space="preserve"> (44), 65-79.</w:t>
      </w:r>
    </w:p>
    <w:p w14:paraId="5D7D4B53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66BC0B94" w14:textId="42C2BEFC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 xml:space="preserve">Armagnague, M. </w:t>
      </w:r>
      <w:r w:rsidRPr="00724438">
        <w:rPr>
          <w:sz w:val="22"/>
          <w:szCs w:val="22"/>
        </w:rPr>
        <w:t xml:space="preserve">(2019). </w:t>
      </w:r>
      <w:r w:rsidR="00EA6CC8">
        <w:rPr>
          <w:sz w:val="22"/>
          <w:szCs w:val="22"/>
        </w:rPr>
        <w:t>« </w:t>
      </w:r>
      <w:r w:rsidRPr="00724438">
        <w:rPr>
          <w:sz w:val="22"/>
          <w:szCs w:val="22"/>
        </w:rPr>
        <w:t>La « boîte noire » de l’</w:t>
      </w:r>
      <w:proofErr w:type="spellStart"/>
      <w:r w:rsidRPr="00724438">
        <w:rPr>
          <w:sz w:val="22"/>
          <w:szCs w:val="22"/>
        </w:rPr>
        <w:t>allophonie</w:t>
      </w:r>
      <w:proofErr w:type="spellEnd"/>
      <w:r w:rsidRPr="00724438">
        <w:rPr>
          <w:sz w:val="22"/>
          <w:szCs w:val="22"/>
        </w:rPr>
        <w:t xml:space="preserve"> : la construction d’une segmentation scolaire ethnico-raciale des migrants</w:t>
      </w:r>
      <w:r w:rsidR="00EA6CC8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</w:rPr>
        <w:t>Migrations Société,</w:t>
      </w:r>
      <w:r w:rsidRPr="00724438">
        <w:rPr>
          <w:sz w:val="22"/>
          <w:szCs w:val="22"/>
        </w:rPr>
        <w:t xml:space="preserve"> </w:t>
      </w:r>
      <w:r w:rsidRPr="00724438">
        <w:rPr>
          <w:rStyle w:val="Accentuation"/>
          <w:sz w:val="22"/>
          <w:szCs w:val="22"/>
        </w:rPr>
        <w:t xml:space="preserve">2 </w:t>
      </w:r>
      <w:r w:rsidRPr="00724438">
        <w:rPr>
          <w:sz w:val="22"/>
          <w:szCs w:val="22"/>
        </w:rPr>
        <w:t>(176), 33-47.</w:t>
      </w:r>
    </w:p>
    <w:p w14:paraId="57151F2E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1D1FB8B6" w14:textId="5108656B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 xml:space="preserve">Armagnague, M., </w:t>
      </w:r>
      <w:r w:rsidRPr="00724438">
        <w:rPr>
          <w:sz w:val="22"/>
          <w:szCs w:val="22"/>
        </w:rPr>
        <w:t xml:space="preserve">Oller, A.-C., Clavé-Mercier, A. &amp; Lièvre, M (2019). </w:t>
      </w:r>
      <w:r w:rsidR="00EA6CC8">
        <w:rPr>
          <w:sz w:val="22"/>
          <w:szCs w:val="22"/>
        </w:rPr>
        <w:t>« </w:t>
      </w:r>
      <w:r w:rsidRPr="00724438">
        <w:rPr>
          <w:sz w:val="22"/>
          <w:szCs w:val="22"/>
        </w:rPr>
        <w:t>Les dispositifs de scolarisation des enfants et jeunes migrants en France : des producteurs de "scolarités contraintes"</w:t>
      </w:r>
      <w:r w:rsidR="00EA6CC8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</w:rPr>
        <w:t>Cahiers de la Recherche sur l’Education et les Savoirs, CRES</w:t>
      </w:r>
      <w:r w:rsidRPr="00724438">
        <w:rPr>
          <w:sz w:val="22"/>
          <w:szCs w:val="22"/>
        </w:rPr>
        <w:t>, (18), 147-172.</w:t>
      </w:r>
    </w:p>
    <w:p w14:paraId="64FDE599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7AE314B5" w14:textId="3F10DCBF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>Armagnague, M</w:t>
      </w:r>
      <w:r w:rsidRPr="00724438">
        <w:rPr>
          <w:rStyle w:val="lev"/>
          <w:b w:val="0"/>
          <w:sz w:val="22"/>
          <w:szCs w:val="22"/>
        </w:rPr>
        <w:t>. (2018).</w:t>
      </w:r>
      <w:r w:rsidRPr="00724438">
        <w:rPr>
          <w:sz w:val="22"/>
          <w:szCs w:val="22"/>
        </w:rPr>
        <w:t xml:space="preserve"> </w:t>
      </w:r>
      <w:r w:rsidR="00EA6CC8">
        <w:rPr>
          <w:sz w:val="22"/>
          <w:szCs w:val="22"/>
        </w:rPr>
        <w:t>« </w:t>
      </w:r>
      <w:r w:rsidRPr="00724438">
        <w:rPr>
          <w:sz w:val="22"/>
          <w:szCs w:val="22"/>
        </w:rPr>
        <w:t>Enfants et jeunes migrants à l’école de la République : une scolarité sous tension</w:t>
      </w:r>
      <w:r w:rsidR="00EA6CC8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</w:rPr>
        <w:t>Revue Européenne des migrations internationales – REMI</w:t>
      </w:r>
      <w:r w:rsidRPr="00724438">
        <w:rPr>
          <w:sz w:val="22"/>
          <w:szCs w:val="22"/>
        </w:rPr>
        <w:t>, 4 (34), 45-71.</w:t>
      </w:r>
    </w:p>
    <w:p w14:paraId="749E5BB6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7CED16AB" w14:textId="2CAB1253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Style w:val="lev"/>
          <w:rFonts w:cstheme="majorHAnsi"/>
          <w:bCs w:val="0"/>
          <w:sz w:val="22"/>
          <w:szCs w:val="22"/>
        </w:rPr>
      </w:pPr>
      <w:r w:rsidRPr="00724438">
        <w:rPr>
          <w:rStyle w:val="lev"/>
          <w:sz w:val="22"/>
          <w:szCs w:val="22"/>
        </w:rPr>
        <w:lastRenderedPageBreak/>
        <w:t>Armagnague, M. &amp;</w:t>
      </w:r>
      <w:r w:rsidRPr="00724438">
        <w:rPr>
          <w:sz w:val="22"/>
          <w:szCs w:val="22"/>
        </w:rPr>
        <w:t xml:space="preserve"> Rigoni, I. (2018). </w:t>
      </w:r>
      <w:r w:rsidR="00EA6CC8">
        <w:rPr>
          <w:sz w:val="22"/>
          <w:szCs w:val="22"/>
        </w:rPr>
        <w:t>« </w:t>
      </w:r>
      <w:r w:rsidRPr="00724438">
        <w:rPr>
          <w:sz w:val="22"/>
          <w:szCs w:val="22"/>
        </w:rPr>
        <w:t>Expériences scolaires des mineurs migrants</w:t>
      </w:r>
      <w:r w:rsidR="00EA6CC8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</w:rPr>
        <w:t>Revue Européenne des migrations internationales – REMI,</w:t>
      </w:r>
      <w:r w:rsidRPr="00724438">
        <w:rPr>
          <w:sz w:val="22"/>
          <w:szCs w:val="22"/>
        </w:rPr>
        <w:t xml:space="preserve"> 4</w:t>
      </w:r>
      <w:r w:rsidR="00EA6CC8">
        <w:rPr>
          <w:sz w:val="22"/>
          <w:szCs w:val="22"/>
        </w:rPr>
        <w:t xml:space="preserve"> </w:t>
      </w:r>
      <w:r w:rsidRPr="00724438">
        <w:rPr>
          <w:sz w:val="22"/>
          <w:szCs w:val="22"/>
        </w:rPr>
        <w:t>(34), 7-11</w:t>
      </w:r>
      <w:r w:rsidRPr="00724438">
        <w:rPr>
          <w:rStyle w:val="lev"/>
          <w:sz w:val="22"/>
          <w:szCs w:val="22"/>
        </w:rPr>
        <w:t>.</w:t>
      </w:r>
    </w:p>
    <w:p w14:paraId="2E8B8633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1690FC8D" w14:textId="45E0D639" w:rsidR="00876D4A" w:rsidRPr="005E0E85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5E0E85">
        <w:rPr>
          <w:rStyle w:val="lev"/>
          <w:sz w:val="22"/>
          <w:szCs w:val="22"/>
        </w:rPr>
        <w:t xml:space="preserve">Armagnague, M. </w:t>
      </w:r>
      <w:r w:rsidRPr="005E0E85">
        <w:rPr>
          <w:sz w:val="22"/>
          <w:szCs w:val="22"/>
        </w:rPr>
        <w:t xml:space="preserve">et Tersigni, S. (2019). </w:t>
      </w:r>
      <w:r w:rsidR="00EA6CC8" w:rsidRPr="005E0E85">
        <w:rPr>
          <w:sz w:val="22"/>
          <w:szCs w:val="22"/>
        </w:rPr>
        <w:t>« </w:t>
      </w:r>
      <w:r w:rsidRPr="005E0E85">
        <w:rPr>
          <w:sz w:val="22"/>
          <w:szCs w:val="22"/>
        </w:rPr>
        <w:t>L’émergence de l’</w:t>
      </w:r>
      <w:proofErr w:type="spellStart"/>
      <w:r w:rsidRPr="005E0E85">
        <w:rPr>
          <w:sz w:val="22"/>
          <w:szCs w:val="22"/>
        </w:rPr>
        <w:t>allophonie</w:t>
      </w:r>
      <w:proofErr w:type="spellEnd"/>
      <w:r w:rsidRPr="005E0E85">
        <w:rPr>
          <w:sz w:val="22"/>
          <w:szCs w:val="22"/>
        </w:rPr>
        <w:t xml:space="preserve"> comme construction d’une politique éducative</w:t>
      </w:r>
      <w:r w:rsidR="00EA6CC8" w:rsidRPr="005E0E85">
        <w:rPr>
          <w:sz w:val="22"/>
          <w:szCs w:val="22"/>
        </w:rPr>
        <w:t> »</w:t>
      </w:r>
      <w:r w:rsidRPr="005E0E85">
        <w:rPr>
          <w:sz w:val="22"/>
          <w:szCs w:val="22"/>
        </w:rPr>
        <w:t xml:space="preserve">. </w:t>
      </w:r>
      <w:r w:rsidRPr="005E0E85">
        <w:rPr>
          <w:i/>
          <w:iCs/>
          <w:sz w:val="22"/>
          <w:szCs w:val="22"/>
        </w:rPr>
        <w:t>Emulations - Revue de sciences sociales</w:t>
      </w:r>
      <w:r w:rsidRPr="005E0E85">
        <w:rPr>
          <w:sz w:val="22"/>
          <w:szCs w:val="22"/>
        </w:rPr>
        <w:t xml:space="preserve">, 0(29), p. 73-89. </w:t>
      </w:r>
      <w:proofErr w:type="spellStart"/>
      <w:r w:rsidRPr="005E0E85">
        <w:rPr>
          <w:sz w:val="22"/>
          <w:szCs w:val="22"/>
        </w:rPr>
        <w:t>Doi</w:t>
      </w:r>
      <w:proofErr w:type="spellEnd"/>
      <w:r w:rsidRPr="005E0E85">
        <w:rPr>
          <w:sz w:val="22"/>
          <w:szCs w:val="22"/>
        </w:rPr>
        <w:t>: 10.14428/emulations.029.06.</w:t>
      </w:r>
    </w:p>
    <w:p w14:paraId="5335627F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29AEDF94" w14:textId="19809D46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 xml:space="preserve">Armagnague, M. </w:t>
      </w:r>
      <w:r w:rsidRPr="00724438">
        <w:rPr>
          <w:sz w:val="22"/>
          <w:szCs w:val="22"/>
        </w:rPr>
        <w:t>(2019)</w:t>
      </w:r>
      <w:r w:rsidRPr="00724438">
        <w:rPr>
          <w:rStyle w:val="lev"/>
          <w:sz w:val="22"/>
          <w:szCs w:val="22"/>
        </w:rPr>
        <w:t xml:space="preserve">. </w:t>
      </w:r>
      <w:r w:rsidR="00EA6CC8">
        <w:rPr>
          <w:rStyle w:val="lev"/>
          <w:sz w:val="22"/>
          <w:szCs w:val="22"/>
        </w:rPr>
        <w:t>« </w:t>
      </w:r>
      <w:r w:rsidRPr="00724438">
        <w:rPr>
          <w:sz w:val="22"/>
          <w:szCs w:val="22"/>
        </w:rPr>
        <w:t>La France et l’Allemagne et leurs jeunesses d’origine étrangère : Le cas des jeunes d’origine turque</w:t>
      </w:r>
      <w:r w:rsidR="00EA6CC8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Dossier « La France en crise ». </w:t>
      </w:r>
      <w:r w:rsidRPr="00724438">
        <w:rPr>
          <w:rStyle w:val="Accentuation"/>
          <w:sz w:val="22"/>
          <w:szCs w:val="22"/>
        </w:rPr>
        <w:t>Lendemains</w:t>
      </w:r>
      <w:r w:rsidRPr="00724438">
        <w:rPr>
          <w:sz w:val="22"/>
          <w:szCs w:val="22"/>
        </w:rPr>
        <w:t> (Tübingen), 75-84.</w:t>
      </w:r>
    </w:p>
    <w:p w14:paraId="34C4085C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4E69AA00" w14:textId="797FF523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>Armagnague, M. (2018).</w:t>
      </w:r>
      <w:r w:rsidRPr="00724438">
        <w:rPr>
          <w:sz w:val="22"/>
          <w:szCs w:val="22"/>
        </w:rPr>
        <w:t xml:space="preserve"> « Le rôle des « jeunesses des rues » au Cap-Haïtien ». </w:t>
      </w:r>
      <w:r w:rsidRPr="00724438">
        <w:rPr>
          <w:rStyle w:val="Accentuation"/>
          <w:sz w:val="22"/>
          <w:szCs w:val="22"/>
        </w:rPr>
        <w:t>Revue internationale des études du développement</w:t>
      </w:r>
      <w:r w:rsidRPr="00724438">
        <w:rPr>
          <w:sz w:val="22"/>
          <w:szCs w:val="22"/>
        </w:rPr>
        <w:t>, 2 (234), 79-100.</w:t>
      </w:r>
    </w:p>
    <w:p w14:paraId="46ABB025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547C8CAB" w14:textId="7982DEDA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 xml:space="preserve">Armagnague, M. &amp; </w:t>
      </w:r>
      <w:r w:rsidRPr="00724438">
        <w:rPr>
          <w:sz w:val="22"/>
          <w:szCs w:val="22"/>
        </w:rPr>
        <w:t xml:space="preserve">Rigoni, I. (2018). </w:t>
      </w:r>
      <w:r w:rsidR="00EA6CC8">
        <w:rPr>
          <w:sz w:val="22"/>
          <w:szCs w:val="22"/>
        </w:rPr>
        <w:t>« </w:t>
      </w:r>
      <w:r w:rsidRPr="00724438">
        <w:rPr>
          <w:sz w:val="22"/>
          <w:szCs w:val="22"/>
        </w:rPr>
        <w:t>Exprimer son expérience scolaire dans la migration : une analyse des méthodes participatives</w:t>
      </w:r>
      <w:r w:rsidR="00EA6CC8">
        <w:rPr>
          <w:sz w:val="22"/>
          <w:szCs w:val="22"/>
        </w:rPr>
        <w:t> »</w:t>
      </w:r>
      <w:r w:rsidRPr="00724438">
        <w:rPr>
          <w:rStyle w:val="Accentuation"/>
          <w:sz w:val="22"/>
          <w:szCs w:val="22"/>
        </w:rPr>
        <w:t>. Nouvelle Revue. Education et société inclusive</w:t>
      </w:r>
      <w:r w:rsidRPr="00724438">
        <w:rPr>
          <w:sz w:val="22"/>
          <w:szCs w:val="22"/>
        </w:rPr>
        <w:t>, 2(82), 27-45.</w:t>
      </w:r>
    </w:p>
    <w:p w14:paraId="492D713C" w14:textId="77777777" w:rsidR="00876D4A" w:rsidRPr="00724438" w:rsidRDefault="00876D4A" w:rsidP="00A06A36">
      <w:pPr>
        <w:pStyle w:val="Paragraphedeliste"/>
        <w:jc w:val="both"/>
        <w:rPr>
          <w:sz w:val="22"/>
          <w:szCs w:val="22"/>
        </w:rPr>
      </w:pPr>
    </w:p>
    <w:p w14:paraId="3707C395" w14:textId="3648BEA8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proofErr w:type="spellStart"/>
      <w:r w:rsidRPr="00724438">
        <w:rPr>
          <w:sz w:val="22"/>
          <w:szCs w:val="22"/>
        </w:rPr>
        <w:t>Ebersold</w:t>
      </w:r>
      <w:proofErr w:type="spellEnd"/>
      <w:r w:rsidRPr="00724438">
        <w:rPr>
          <w:sz w:val="22"/>
          <w:szCs w:val="22"/>
        </w:rPr>
        <w:t>, S. &amp;</w:t>
      </w:r>
      <w:r w:rsidRPr="00724438">
        <w:rPr>
          <w:rStyle w:val="lev"/>
          <w:sz w:val="22"/>
          <w:szCs w:val="22"/>
        </w:rPr>
        <w:t xml:space="preserve"> Armagnague, M. </w:t>
      </w:r>
      <w:r w:rsidRPr="00724438">
        <w:rPr>
          <w:rStyle w:val="lev"/>
          <w:b w:val="0"/>
          <w:sz w:val="22"/>
          <w:szCs w:val="22"/>
        </w:rPr>
        <w:t>(2017).</w:t>
      </w:r>
      <w:r w:rsidRPr="00724438">
        <w:rPr>
          <w:b/>
          <w:sz w:val="22"/>
          <w:szCs w:val="22"/>
        </w:rPr>
        <w:t xml:space="preserve"> </w:t>
      </w:r>
      <w:r w:rsidR="00EA6CC8">
        <w:rPr>
          <w:b/>
          <w:sz w:val="22"/>
          <w:szCs w:val="22"/>
        </w:rPr>
        <w:t>« </w:t>
      </w:r>
      <w:r w:rsidRPr="00724438">
        <w:rPr>
          <w:sz w:val="22"/>
          <w:szCs w:val="22"/>
        </w:rPr>
        <w:t>Importunité scolaire, orchestration de l’accessibilité et inégalités</w:t>
      </w:r>
      <w:r w:rsidR="00EA6CC8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</w:rPr>
        <w:t>Éducation et Sociétés</w:t>
      </w:r>
      <w:r w:rsidRPr="00724438">
        <w:rPr>
          <w:sz w:val="22"/>
          <w:szCs w:val="22"/>
        </w:rPr>
        <w:t>, 1(39), 137-152.</w:t>
      </w:r>
    </w:p>
    <w:p w14:paraId="3FE709D7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64199FBF" w14:textId="4910494C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 xml:space="preserve">Armagnague, M. , </w:t>
      </w:r>
      <w:r w:rsidRPr="00724438">
        <w:rPr>
          <w:sz w:val="22"/>
          <w:szCs w:val="22"/>
        </w:rPr>
        <w:t xml:space="preserve">Cossée, C. , Cossée-Cruz, E. , </w:t>
      </w:r>
      <w:proofErr w:type="spellStart"/>
      <w:r w:rsidRPr="00724438">
        <w:rPr>
          <w:sz w:val="22"/>
          <w:szCs w:val="22"/>
        </w:rPr>
        <w:t>Hieronimy</w:t>
      </w:r>
      <w:proofErr w:type="spellEnd"/>
      <w:r w:rsidRPr="00724438">
        <w:rPr>
          <w:sz w:val="22"/>
          <w:szCs w:val="22"/>
        </w:rPr>
        <w:t xml:space="preserve">, S. &amp; Lallouette, N. (mars 2017). </w:t>
      </w:r>
      <w:r w:rsidR="00EA6CC8">
        <w:rPr>
          <w:sz w:val="22"/>
          <w:szCs w:val="22"/>
        </w:rPr>
        <w:t>« </w:t>
      </w:r>
      <w:r w:rsidRPr="00724438">
        <w:rPr>
          <w:sz w:val="22"/>
          <w:szCs w:val="22"/>
        </w:rPr>
        <w:t>Combiner sociologie et arts dans le recueil des données. Éléments vers une conceptualisation des méthodes artistiques dans les enquêtes qualitatives : l'exemple d'une recherche sur la scolarisation des enfants migrants</w:t>
      </w:r>
      <w:r w:rsidR="00EA6CC8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</w:rPr>
        <w:t>Migrations Société</w:t>
      </w:r>
      <w:r w:rsidRPr="00724438">
        <w:rPr>
          <w:sz w:val="22"/>
          <w:szCs w:val="22"/>
        </w:rPr>
        <w:t>, (167), 63-76.</w:t>
      </w:r>
    </w:p>
    <w:p w14:paraId="4612557A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0B037545" w14:textId="75AD10AB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>Armagnague, M. &amp;</w:t>
      </w:r>
      <w:r w:rsidRPr="00724438">
        <w:rPr>
          <w:sz w:val="22"/>
          <w:szCs w:val="22"/>
        </w:rPr>
        <w:t xml:space="preserve"> Tersigni, S. (février 2017). </w:t>
      </w:r>
      <w:r w:rsidR="00EA6CC8">
        <w:rPr>
          <w:sz w:val="22"/>
          <w:szCs w:val="22"/>
        </w:rPr>
        <w:t>« </w:t>
      </w:r>
      <w:r w:rsidRPr="00724438">
        <w:rPr>
          <w:sz w:val="22"/>
          <w:szCs w:val="22"/>
        </w:rPr>
        <w:t>Démarches pédagogiques en matière d’islam : enjeux pour la jeunesse des deux côtés du Rhin</w:t>
      </w:r>
      <w:r w:rsidR="00EA6CC8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</w:rPr>
        <w:t>Hommes et Migrations</w:t>
      </w:r>
      <w:r w:rsidRPr="00724438">
        <w:rPr>
          <w:sz w:val="22"/>
          <w:szCs w:val="22"/>
        </w:rPr>
        <w:t>, (1 316), 79-86.</w:t>
      </w:r>
    </w:p>
    <w:p w14:paraId="1EB69B34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2661F069" w14:textId="697ED0B6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>Armagnague, M. &amp;</w:t>
      </w:r>
      <w:r w:rsidRPr="00724438">
        <w:rPr>
          <w:sz w:val="22"/>
          <w:szCs w:val="22"/>
        </w:rPr>
        <w:t xml:space="preserve"> </w:t>
      </w:r>
      <w:proofErr w:type="spellStart"/>
      <w:r w:rsidRPr="00724438">
        <w:rPr>
          <w:sz w:val="22"/>
          <w:szCs w:val="22"/>
        </w:rPr>
        <w:t>Bruneaud</w:t>
      </w:r>
      <w:proofErr w:type="spellEnd"/>
      <w:r w:rsidRPr="00724438">
        <w:rPr>
          <w:sz w:val="22"/>
          <w:szCs w:val="22"/>
        </w:rPr>
        <w:t xml:space="preserve">, J.-F. (nov. déc. 2016). </w:t>
      </w:r>
      <w:r w:rsidR="006A3952">
        <w:rPr>
          <w:sz w:val="22"/>
          <w:szCs w:val="22"/>
        </w:rPr>
        <w:t>« </w:t>
      </w:r>
      <w:r w:rsidRPr="00724438">
        <w:rPr>
          <w:sz w:val="22"/>
          <w:szCs w:val="22"/>
        </w:rPr>
        <w:t>Populations minorisées et Justice scolaire : quelques enjeux pour les populations migrantes ou minorisée</w:t>
      </w:r>
      <w:r w:rsidRPr="00724438">
        <w:rPr>
          <w:rStyle w:val="Accentuation"/>
          <w:sz w:val="22"/>
          <w:szCs w:val="22"/>
        </w:rPr>
        <w:t>s</w:t>
      </w:r>
      <w:r w:rsidR="006A3952">
        <w:rPr>
          <w:rStyle w:val="Accentuation"/>
          <w:sz w:val="22"/>
          <w:szCs w:val="22"/>
        </w:rPr>
        <w:t> »</w:t>
      </w:r>
      <w:r w:rsidRPr="00724438">
        <w:rPr>
          <w:rStyle w:val="Accentuation"/>
          <w:sz w:val="22"/>
          <w:szCs w:val="22"/>
        </w:rPr>
        <w:t>.</w:t>
      </w:r>
      <w:r w:rsidRPr="00724438">
        <w:rPr>
          <w:sz w:val="22"/>
          <w:szCs w:val="22"/>
        </w:rPr>
        <w:t xml:space="preserve"> In « Ecole, Migration, Discriminations », </w:t>
      </w:r>
      <w:r w:rsidRPr="00724438">
        <w:rPr>
          <w:rStyle w:val="Accentuation"/>
          <w:sz w:val="22"/>
          <w:szCs w:val="22"/>
        </w:rPr>
        <w:t>Les cahiers de la LCD,</w:t>
      </w:r>
      <w:r w:rsidRPr="00724438">
        <w:rPr>
          <w:sz w:val="22"/>
          <w:szCs w:val="22"/>
        </w:rPr>
        <w:t xml:space="preserve"> (2).</w:t>
      </w:r>
    </w:p>
    <w:p w14:paraId="1650B8F3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7FBA112D" w14:textId="36435B21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  <w:lang w:val="it-CH"/>
        </w:rPr>
      </w:pPr>
      <w:r w:rsidRPr="00724438">
        <w:rPr>
          <w:rStyle w:val="lev"/>
          <w:sz w:val="22"/>
          <w:szCs w:val="22"/>
        </w:rPr>
        <w:t xml:space="preserve">Armagnague, M., </w:t>
      </w:r>
      <w:r w:rsidRPr="00724438">
        <w:rPr>
          <w:sz w:val="22"/>
          <w:szCs w:val="22"/>
        </w:rPr>
        <w:t xml:space="preserve">Cossée, C., Rigoni, I. &amp; et Tersigni, S. (2016). </w:t>
      </w:r>
      <w:r w:rsidR="006A3952">
        <w:rPr>
          <w:sz w:val="22"/>
          <w:szCs w:val="22"/>
        </w:rPr>
        <w:t>« </w:t>
      </w:r>
      <w:proofErr w:type="spellStart"/>
      <w:r w:rsidRPr="00724438">
        <w:rPr>
          <w:sz w:val="22"/>
          <w:szCs w:val="22"/>
        </w:rPr>
        <w:t>Infanzia</w:t>
      </w:r>
      <w:proofErr w:type="spellEnd"/>
      <w:r w:rsidRPr="00724438">
        <w:rPr>
          <w:sz w:val="22"/>
          <w:szCs w:val="22"/>
        </w:rPr>
        <w:t xml:space="preserve"> e </w:t>
      </w:r>
      <w:proofErr w:type="spellStart"/>
      <w:r w:rsidRPr="00724438">
        <w:rPr>
          <w:sz w:val="22"/>
          <w:szCs w:val="22"/>
        </w:rPr>
        <w:t>gioventù</w:t>
      </w:r>
      <w:proofErr w:type="spellEnd"/>
      <w:r w:rsidRPr="00724438">
        <w:rPr>
          <w:sz w:val="22"/>
          <w:szCs w:val="22"/>
        </w:rPr>
        <w:t xml:space="preserve"> </w:t>
      </w:r>
      <w:proofErr w:type="spellStart"/>
      <w:r w:rsidRPr="00724438">
        <w:rPr>
          <w:sz w:val="22"/>
          <w:szCs w:val="22"/>
        </w:rPr>
        <w:t>migranti</w:t>
      </w:r>
      <w:proofErr w:type="spellEnd"/>
      <w:r w:rsidRPr="00724438">
        <w:rPr>
          <w:sz w:val="22"/>
          <w:szCs w:val="22"/>
        </w:rPr>
        <w:t xml:space="preserve"> alla </w:t>
      </w:r>
      <w:proofErr w:type="spellStart"/>
      <w:r w:rsidRPr="00724438">
        <w:rPr>
          <w:sz w:val="22"/>
          <w:szCs w:val="22"/>
        </w:rPr>
        <w:t>luce</w:t>
      </w:r>
      <w:proofErr w:type="spellEnd"/>
      <w:r w:rsidRPr="00724438">
        <w:rPr>
          <w:sz w:val="22"/>
          <w:szCs w:val="22"/>
        </w:rPr>
        <w:t xml:space="preserve"> delle </w:t>
      </w:r>
      <w:proofErr w:type="spellStart"/>
      <w:r w:rsidRPr="00724438">
        <w:rPr>
          <w:sz w:val="22"/>
          <w:szCs w:val="22"/>
        </w:rPr>
        <w:t>istituzioni</w:t>
      </w:r>
      <w:proofErr w:type="spellEnd"/>
      <w:r w:rsidRPr="00724438">
        <w:rPr>
          <w:sz w:val="22"/>
          <w:szCs w:val="22"/>
        </w:rPr>
        <w:t xml:space="preserve"> </w:t>
      </w:r>
      <w:proofErr w:type="spellStart"/>
      <w:r w:rsidRPr="00724438">
        <w:rPr>
          <w:sz w:val="22"/>
          <w:szCs w:val="22"/>
        </w:rPr>
        <w:t>socio-educative</w:t>
      </w:r>
      <w:proofErr w:type="spellEnd"/>
      <w:r w:rsidRPr="00724438">
        <w:rPr>
          <w:sz w:val="22"/>
          <w:szCs w:val="22"/>
        </w:rPr>
        <w:t xml:space="preserve"> in Francia (Enfances et jeunesses migrantes au prisme des institutions socio-éducatives en France)</w:t>
      </w:r>
      <w:r w:rsidR="006A3952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  <w:lang w:val="it-CH"/>
        </w:rPr>
        <w:t>Autonomi locali e servizi sociali</w:t>
      </w:r>
      <w:r w:rsidRPr="00724438">
        <w:rPr>
          <w:sz w:val="22"/>
          <w:szCs w:val="22"/>
          <w:lang w:val="it-CH"/>
        </w:rPr>
        <w:t>, "Migrazioni, itinerari e istituzioni di socializzazione" (Migration, itinérance et institutions de socialisation), XXXIX(3), 393-414.</w:t>
      </w:r>
    </w:p>
    <w:p w14:paraId="2031EFF9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  <w:lang w:val="it-CH"/>
        </w:rPr>
      </w:pPr>
    </w:p>
    <w:p w14:paraId="202F30B4" w14:textId="66EF3851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>Armagnague, M. &amp;</w:t>
      </w:r>
      <w:r w:rsidRPr="00724438">
        <w:rPr>
          <w:sz w:val="22"/>
          <w:szCs w:val="22"/>
        </w:rPr>
        <w:t xml:space="preserve"> Rigoni, I. (2016). </w:t>
      </w:r>
      <w:r w:rsidR="006A3952">
        <w:rPr>
          <w:sz w:val="22"/>
          <w:szCs w:val="22"/>
        </w:rPr>
        <w:t>« </w:t>
      </w:r>
      <w:r w:rsidRPr="00724438">
        <w:rPr>
          <w:sz w:val="22"/>
          <w:szCs w:val="22"/>
        </w:rPr>
        <w:t>Saisir le point de vue de l’enfant. Enquêter sur la participation socio-scolaire des élèves migrants</w:t>
      </w:r>
      <w:r w:rsidR="006A3952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</w:rPr>
        <w:t>Recherches qualitatives</w:t>
      </w:r>
      <w:r w:rsidRPr="00724438">
        <w:rPr>
          <w:sz w:val="22"/>
          <w:szCs w:val="22"/>
        </w:rPr>
        <w:t>, Dossier Prudence empirique et risque interprétatif, Catherine de Lavergne (éd.), Hors-série, (20), 311-329. Rep</w:t>
      </w:r>
      <w:r w:rsidR="006A3952">
        <w:rPr>
          <w:sz w:val="22"/>
          <w:szCs w:val="22"/>
        </w:rPr>
        <w:t>é</w:t>
      </w:r>
      <w:r w:rsidRPr="00724438">
        <w:rPr>
          <w:sz w:val="22"/>
          <w:szCs w:val="22"/>
        </w:rPr>
        <w:t xml:space="preserve">ré </w:t>
      </w:r>
      <w:r w:rsidRPr="00724438">
        <w:rPr>
          <w:color w:val="000000"/>
          <w:sz w:val="22"/>
          <w:szCs w:val="22"/>
        </w:rPr>
        <w:t xml:space="preserve">à </w:t>
      </w:r>
      <w:hyperlink r:id="rId10" w:tgtFrame="_blank" w:history="1">
        <w:r w:rsidRPr="00724438">
          <w:rPr>
            <w:rStyle w:val="Lienhypertexte"/>
            <w:color w:val="000000"/>
            <w:sz w:val="22"/>
            <w:szCs w:val="22"/>
          </w:rPr>
          <w:t>http://www.recherche-qualitative.qc.ca/revue/les-collections/hors-serie-les-actes/</w:t>
        </w:r>
      </w:hyperlink>
      <w:r w:rsidRPr="00724438">
        <w:rPr>
          <w:color w:val="000000"/>
          <w:sz w:val="22"/>
          <w:szCs w:val="22"/>
        </w:rPr>
        <w:t>.</w:t>
      </w:r>
    </w:p>
    <w:p w14:paraId="4D6C307F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77C85755" w14:textId="03560E24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 xml:space="preserve">Armagnague, M. &amp; </w:t>
      </w:r>
      <w:r w:rsidRPr="00724438">
        <w:rPr>
          <w:sz w:val="22"/>
          <w:szCs w:val="22"/>
        </w:rPr>
        <w:t xml:space="preserve">Rigoni, I. (2016). </w:t>
      </w:r>
      <w:r w:rsidR="006A3952">
        <w:rPr>
          <w:sz w:val="22"/>
          <w:szCs w:val="22"/>
        </w:rPr>
        <w:t>« </w:t>
      </w:r>
      <w:r w:rsidRPr="00724438">
        <w:rPr>
          <w:sz w:val="22"/>
          <w:szCs w:val="22"/>
        </w:rPr>
        <w:t>Conduire une recherche sur la scolarisation d'élèves primo-migrants: quelques enjeux et défis socio-institutionnels</w:t>
      </w:r>
      <w:r w:rsidR="006A3952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. </w:t>
      </w:r>
      <w:r w:rsidRPr="00724438">
        <w:rPr>
          <w:rStyle w:val="Accentuation"/>
          <w:sz w:val="22"/>
          <w:szCs w:val="22"/>
        </w:rPr>
        <w:t>Nouvelle revue de l’adaptation et de la scolarisation</w:t>
      </w:r>
      <w:r w:rsidRPr="00724438">
        <w:rPr>
          <w:sz w:val="22"/>
          <w:szCs w:val="22"/>
        </w:rPr>
        <w:t> (NRAS), (75), 321-333.</w:t>
      </w:r>
    </w:p>
    <w:p w14:paraId="5BCB463F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6318CA9A" w14:textId="246CC7C7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 xml:space="preserve">Armagnague, M. </w:t>
      </w:r>
      <w:r w:rsidRPr="00724438">
        <w:rPr>
          <w:sz w:val="22"/>
          <w:szCs w:val="22"/>
        </w:rPr>
        <w:t xml:space="preserve">(2015). </w:t>
      </w:r>
      <w:r w:rsidR="006A3952">
        <w:rPr>
          <w:sz w:val="22"/>
          <w:szCs w:val="22"/>
        </w:rPr>
        <w:t>« </w:t>
      </w:r>
      <w:r w:rsidRPr="00724438">
        <w:rPr>
          <w:sz w:val="22"/>
          <w:szCs w:val="22"/>
        </w:rPr>
        <w:t>D’une génération à l’autre, transmettre le « capital communautaire » : quels héritages pour les jeunesses d’origine turque ?</w:t>
      </w:r>
      <w:r w:rsidR="006A3952">
        <w:rPr>
          <w:sz w:val="22"/>
          <w:szCs w:val="22"/>
        </w:rPr>
        <w:t> »</w:t>
      </w:r>
      <w:r w:rsidRPr="00724438">
        <w:rPr>
          <w:sz w:val="22"/>
          <w:szCs w:val="22"/>
        </w:rPr>
        <w:t xml:space="preserve"> </w:t>
      </w:r>
      <w:r w:rsidRPr="00724438">
        <w:rPr>
          <w:rStyle w:val="Accentuation"/>
          <w:sz w:val="22"/>
          <w:szCs w:val="22"/>
        </w:rPr>
        <w:t>Hommes et Migrations</w:t>
      </w:r>
      <w:r w:rsidRPr="00724438">
        <w:rPr>
          <w:sz w:val="22"/>
          <w:szCs w:val="22"/>
        </w:rPr>
        <w:t>, 1312, 120-124.</w:t>
      </w:r>
    </w:p>
    <w:p w14:paraId="49216A62" w14:textId="77777777" w:rsidR="00876D4A" w:rsidRPr="00724438" w:rsidRDefault="00876D4A" w:rsidP="00A06A36">
      <w:pPr>
        <w:pStyle w:val="Paragraphedeliste"/>
        <w:jc w:val="both"/>
        <w:rPr>
          <w:rStyle w:val="lev"/>
          <w:sz w:val="22"/>
          <w:szCs w:val="22"/>
        </w:rPr>
      </w:pPr>
    </w:p>
    <w:p w14:paraId="07D406CF" w14:textId="77777777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Style w:val="lev"/>
          <w:sz w:val="22"/>
          <w:szCs w:val="22"/>
        </w:rPr>
        <w:t xml:space="preserve">Armagnague, M. </w:t>
      </w:r>
      <w:r w:rsidRPr="00724438">
        <w:rPr>
          <w:sz w:val="22"/>
          <w:szCs w:val="22"/>
        </w:rPr>
        <w:t>(2015)</w:t>
      </w:r>
      <w:r w:rsidRPr="00724438">
        <w:rPr>
          <w:rStyle w:val="lev"/>
          <w:sz w:val="22"/>
          <w:szCs w:val="22"/>
        </w:rPr>
        <w:t>.</w:t>
      </w:r>
      <w:r w:rsidRPr="00724438">
        <w:rPr>
          <w:sz w:val="22"/>
          <w:szCs w:val="22"/>
        </w:rPr>
        <w:t xml:space="preserve"> « Jeunesses précaires : quelles expériences sociales ? L’enfance des rues, un analyseur de la société haïtienne »</w:t>
      </w:r>
      <w:r w:rsidRPr="00724438">
        <w:rPr>
          <w:rStyle w:val="Accentuation"/>
          <w:sz w:val="22"/>
          <w:szCs w:val="22"/>
        </w:rPr>
        <w:t>. Haïti Perspectives</w:t>
      </w:r>
      <w:r w:rsidRPr="00724438">
        <w:rPr>
          <w:sz w:val="22"/>
          <w:szCs w:val="22"/>
        </w:rPr>
        <w:t>, 3 (4),  43-49.</w:t>
      </w:r>
    </w:p>
    <w:p w14:paraId="6C15EC84" w14:textId="77777777" w:rsidR="00876D4A" w:rsidRPr="00724438" w:rsidRDefault="00876D4A" w:rsidP="00A06A36">
      <w:pPr>
        <w:pStyle w:val="Paragraphedeliste"/>
        <w:jc w:val="both"/>
        <w:rPr>
          <w:rFonts w:cstheme="majorHAnsi"/>
          <w:b/>
          <w:sz w:val="22"/>
          <w:szCs w:val="22"/>
        </w:rPr>
      </w:pPr>
    </w:p>
    <w:p w14:paraId="49E727CB" w14:textId="77777777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Armagnague, M</w:t>
      </w:r>
      <w:r w:rsidRPr="00724438">
        <w:rPr>
          <w:rFonts w:cstheme="majorHAnsi"/>
          <w:sz w:val="22"/>
          <w:szCs w:val="22"/>
        </w:rPr>
        <w:t xml:space="preserve">. (2010). « Les dynamiques d’adaptation sociale des communautés turques en France et en Allemagne : le cas des jeunes générations ». </w:t>
      </w:r>
      <w:r w:rsidRPr="00724438">
        <w:rPr>
          <w:rFonts w:cstheme="majorHAnsi"/>
          <w:i/>
          <w:sz w:val="22"/>
          <w:szCs w:val="22"/>
        </w:rPr>
        <w:t>Sociologie - PUF</w:t>
      </w:r>
      <w:r w:rsidRPr="00724438">
        <w:rPr>
          <w:rFonts w:cstheme="majorHAnsi"/>
          <w:sz w:val="22"/>
          <w:szCs w:val="22"/>
        </w:rPr>
        <w:t>, 2, 235-252.</w:t>
      </w:r>
    </w:p>
    <w:p w14:paraId="43EE81E5" w14:textId="77777777" w:rsidR="00876D4A" w:rsidRPr="00724438" w:rsidRDefault="00876D4A" w:rsidP="00A06A36">
      <w:pPr>
        <w:pStyle w:val="Paragraphedeliste"/>
        <w:jc w:val="both"/>
        <w:rPr>
          <w:rFonts w:cstheme="majorHAnsi"/>
          <w:b/>
          <w:sz w:val="22"/>
          <w:szCs w:val="22"/>
        </w:rPr>
      </w:pPr>
    </w:p>
    <w:p w14:paraId="61C047A0" w14:textId="77777777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lastRenderedPageBreak/>
        <w:t>Armagnague, M</w:t>
      </w:r>
      <w:r w:rsidRPr="00724438">
        <w:rPr>
          <w:rFonts w:cstheme="majorHAnsi"/>
          <w:sz w:val="22"/>
          <w:szCs w:val="22"/>
        </w:rPr>
        <w:t xml:space="preserve">. (2010). « Les descendants d’une immigration « communautaire » en France ». </w:t>
      </w:r>
      <w:proofErr w:type="spellStart"/>
      <w:r w:rsidRPr="00724438">
        <w:rPr>
          <w:rFonts w:cstheme="majorHAnsi"/>
          <w:i/>
          <w:iCs/>
          <w:sz w:val="22"/>
          <w:szCs w:val="22"/>
        </w:rPr>
        <w:t>Asylon</w:t>
      </w:r>
      <w:proofErr w:type="spellEnd"/>
      <w:r w:rsidRPr="00724438">
        <w:rPr>
          <w:rFonts w:cstheme="majorHAnsi"/>
          <w:i/>
          <w:iCs/>
          <w:sz w:val="22"/>
          <w:szCs w:val="22"/>
        </w:rPr>
        <w:t>(s),</w:t>
      </w:r>
      <w:r w:rsidRPr="00724438">
        <w:rPr>
          <w:rFonts w:cstheme="majorHAnsi"/>
          <w:sz w:val="22"/>
          <w:szCs w:val="22"/>
        </w:rPr>
        <w:t xml:space="preserve"> </w:t>
      </w:r>
      <w:r w:rsidRPr="00724438">
        <w:rPr>
          <w:rFonts w:cstheme="majorHAnsi"/>
          <w:i/>
          <w:iCs/>
          <w:sz w:val="22"/>
          <w:szCs w:val="22"/>
        </w:rPr>
        <w:t>Radicalisation des frontières et promotion de la diversité</w:t>
      </w:r>
      <w:r w:rsidRPr="00724438">
        <w:rPr>
          <w:rFonts w:cstheme="majorHAnsi"/>
          <w:sz w:val="22"/>
          <w:szCs w:val="22"/>
        </w:rPr>
        <w:t xml:space="preserve">, 8. Repéré à </w:t>
      </w:r>
      <w:hyperlink r:id="rId11" w:history="1">
        <w:r w:rsidRPr="00724438">
          <w:rPr>
            <w:rStyle w:val="Lienhypertexte"/>
            <w:rFonts w:cstheme="majorHAnsi"/>
            <w:sz w:val="22"/>
            <w:szCs w:val="22"/>
          </w:rPr>
          <w:t>http://www.reseau-terra.eu/article948.html</w:t>
        </w:r>
      </w:hyperlink>
      <w:r w:rsidRPr="00724438">
        <w:rPr>
          <w:rFonts w:cstheme="majorHAnsi"/>
          <w:sz w:val="22"/>
          <w:szCs w:val="22"/>
        </w:rPr>
        <w:t>.</w:t>
      </w:r>
    </w:p>
    <w:p w14:paraId="2888B452" w14:textId="77777777" w:rsidR="00876D4A" w:rsidRPr="00724438" w:rsidRDefault="00876D4A" w:rsidP="00A06A36">
      <w:pPr>
        <w:pStyle w:val="Paragraphedeliste"/>
        <w:jc w:val="both"/>
        <w:rPr>
          <w:rFonts w:cstheme="majorHAnsi"/>
          <w:b/>
          <w:sz w:val="22"/>
          <w:szCs w:val="22"/>
        </w:rPr>
      </w:pPr>
    </w:p>
    <w:p w14:paraId="57B9B969" w14:textId="77777777" w:rsidR="00876D4A" w:rsidRPr="00724438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Armagnague, M</w:t>
      </w:r>
      <w:r w:rsidRPr="00724438">
        <w:rPr>
          <w:rFonts w:cstheme="majorHAnsi"/>
          <w:sz w:val="22"/>
          <w:szCs w:val="22"/>
        </w:rPr>
        <w:t xml:space="preserve">. (juillet 2009). « Les jeunes d’origine turque. La construction d’identités plurielles dans la cité ». </w:t>
      </w:r>
      <w:r w:rsidRPr="00724438">
        <w:rPr>
          <w:rFonts w:cstheme="majorHAnsi"/>
          <w:i/>
          <w:sz w:val="22"/>
          <w:szCs w:val="22"/>
        </w:rPr>
        <w:t>Hommes et Migrations,</w:t>
      </w:r>
      <w:r w:rsidRPr="00724438">
        <w:rPr>
          <w:rFonts w:cstheme="majorHAnsi"/>
          <w:sz w:val="22"/>
          <w:szCs w:val="22"/>
        </w:rPr>
        <w:t xml:space="preserve"> (1 280), 50-60.</w:t>
      </w:r>
    </w:p>
    <w:p w14:paraId="0B0AD82D" w14:textId="77777777" w:rsidR="00876D4A" w:rsidRPr="00724438" w:rsidRDefault="00876D4A" w:rsidP="00A06A36">
      <w:pPr>
        <w:pStyle w:val="Paragraphedeliste"/>
        <w:jc w:val="both"/>
        <w:rPr>
          <w:rFonts w:cstheme="majorHAnsi"/>
          <w:b/>
          <w:sz w:val="22"/>
          <w:szCs w:val="22"/>
        </w:rPr>
      </w:pPr>
    </w:p>
    <w:p w14:paraId="2E21D0BC" w14:textId="18CA91BE" w:rsidR="00A808A0" w:rsidRDefault="006846BF" w:rsidP="00CD1D1F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cstheme="majorHAnsi"/>
          <w:i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Armagnague, M</w:t>
      </w:r>
      <w:r w:rsidRPr="00724438">
        <w:rPr>
          <w:rFonts w:cstheme="majorHAnsi"/>
          <w:sz w:val="22"/>
          <w:szCs w:val="22"/>
        </w:rPr>
        <w:t xml:space="preserve">. (2008). </w:t>
      </w:r>
      <w:r w:rsidRPr="00724438">
        <w:rPr>
          <w:rFonts w:cstheme="majorHAnsi"/>
          <w:bCs/>
          <w:sz w:val="22"/>
          <w:szCs w:val="22"/>
        </w:rPr>
        <w:t>« Adaptations sociales des jeunes issus de l’immigration turque en France et en Allemagne ».</w:t>
      </w:r>
      <w:r w:rsidRPr="00724438">
        <w:rPr>
          <w:rFonts w:cstheme="majorHAnsi"/>
          <w:sz w:val="22"/>
          <w:szCs w:val="22"/>
        </w:rPr>
        <w:t xml:space="preserve"> </w:t>
      </w:r>
      <w:r w:rsidRPr="00724438">
        <w:rPr>
          <w:rFonts w:cstheme="majorHAnsi"/>
          <w:i/>
          <w:iCs/>
          <w:sz w:val="22"/>
          <w:szCs w:val="22"/>
        </w:rPr>
        <w:t xml:space="preserve">Trajectoire, </w:t>
      </w:r>
      <w:r w:rsidRPr="00724438">
        <w:rPr>
          <w:rFonts w:cstheme="majorHAnsi"/>
          <w:sz w:val="22"/>
          <w:szCs w:val="22"/>
        </w:rPr>
        <w:t>CIERA, 79-89.</w:t>
      </w:r>
      <w:r w:rsidR="00CD1D1F">
        <w:rPr>
          <w:rFonts w:cstheme="majorHAnsi"/>
          <w:sz w:val="22"/>
          <w:szCs w:val="22"/>
        </w:rPr>
        <w:t xml:space="preserve"> </w:t>
      </w:r>
      <w:hyperlink r:id="rId12" w:history="1">
        <w:r w:rsidR="00CD1D1F">
          <w:rPr>
            <w:rStyle w:val="Lienhypertexte"/>
            <w:rFonts w:ascii="Verdana" w:hAnsi="Verdana"/>
            <w:color w:val="86770C"/>
            <w:sz w:val="18"/>
            <w:szCs w:val="18"/>
            <w:shd w:val="clear" w:color="auto" w:fill="FFFFFF"/>
          </w:rPr>
          <w:t>https://doi.org/10.4000/trajectoires.207</w:t>
        </w:r>
      </w:hyperlink>
      <w:r w:rsidRPr="00724438">
        <w:rPr>
          <w:sz w:val="22"/>
          <w:szCs w:val="22"/>
        </w:rPr>
        <w:t xml:space="preserve"> </w:t>
      </w:r>
      <w:r w:rsidRPr="00724438">
        <w:rPr>
          <w:rFonts w:cstheme="majorHAnsi"/>
          <w:i/>
          <w:sz w:val="22"/>
          <w:szCs w:val="22"/>
        </w:rPr>
        <w:t xml:space="preserve">Article primé par le prix de la </w:t>
      </w:r>
      <w:r w:rsidRPr="00724438">
        <w:rPr>
          <w:rFonts w:cstheme="majorHAnsi"/>
          <w:i/>
          <w:iCs/>
          <w:sz w:val="22"/>
          <w:szCs w:val="22"/>
        </w:rPr>
        <w:t>meilleure publication</w:t>
      </w:r>
      <w:r w:rsidRPr="00724438">
        <w:rPr>
          <w:rFonts w:cstheme="majorHAnsi"/>
          <w:i/>
          <w:sz w:val="22"/>
          <w:szCs w:val="22"/>
        </w:rPr>
        <w:t>, décerné par l’Ecole Doctorale des Sciences Humaines et Sociales de Bordeaux.</w:t>
      </w:r>
    </w:p>
    <w:p w14:paraId="4DB1A4CA" w14:textId="77777777" w:rsidR="00A808A0" w:rsidRPr="00A808A0" w:rsidRDefault="00A808A0" w:rsidP="00A808A0">
      <w:pPr>
        <w:pStyle w:val="Paragraphedeliste"/>
        <w:rPr>
          <w:rFonts w:cstheme="majorHAnsi"/>
          <w:i/>
          <w:sz w:val="22"/>
          <w:szCs w:val="22"/>
        </w:rPr>
      </w:pPr>
    </w:p>
    <w:p w14:paraId="620AA6E6" w14:textId="77777777" w:rsidR="00A808A0" w:rsidRPr="00A808A0" w:rsidRDefault="00A808A0" w:rsidP="00A808A0">
      <w:pPr>
        <w:pStyle w:val="Paragraphedeliste"/>
        <w:spacing w:before="100" w:beforeAutospacing="1" w:after="100" w:afterAutospacing="1"/>
        <w:jc w:val="both"/>
        <w:rPr>
          <w:rFonts w:cstheme="majorHAnsi"/>
          <w:i/>
          <w:sz w:val="22"/>
          <w:szCs w:val="22"/>
        </w:rPr>
      </w:pPr>
    </w:p>
    <w:p w14:paraId="640037C9" w14:textId="630B7824" w:rsidR="001F2A7A" w:rsidRPr="00A81895" w:rsidRDefault="001F2A7A" w:rsidP="00CD1D1F">
      <w:pPr>
        <w:pStyle w:val="Titre3"/>
        <w:numPr>
          <w:ilvl w:val="0"/>
          <w:numId w:val="15"/>
        </w:numPr>
        <w:rPr>
          <w:color w:val="0000FF"/>
          <w:sz w:val="22"/>
          <w:szCs w:val="22"/>
        </w:rPr>
      </w:pPr>
      <w:bookmarkStart w:id="6" w:name="_Toc144816435"/>
      <w:r w:rsidRPr="00A81895">
        <w:rPr>
          <w:color w:val="0000FF"/>
          <w:sz w:val="22"/>
          <w:szCs w:val="22"/>
        </w:rPr>
        <w:t>Ouvrage (</w:t>
      </w:r>
      <w:r w:rsidR="00B844AE" w:rsidRPr="00A81895">
        <w:rPr>
          <w:color w:val="0000FF"/>
          <w:sz w:val="22"/>
          <w:szCs w:val="22"/>
        </w:rPr>
        <w:t>2</w:t>
      </w:r>
      <w:r w:rsidRPr="00A81895">
        <w:rPr>
          <w:color w:val="0000FF"/>
          <w:sz w:val="22"/>
          <w:szCs w:val="22"/>
        </w:rPr>
        <w:t>)</w:t>
      </w:r>
      <w:bookmarkEnd w:id="6"/>
    </w:p>
    <w:p w14:paraId="2D172747" w14:textId="556A06C6" w:rsidR="006846BF" w:rsidRPr="00724438" w:rsidRDefault="006846BF" w:rsidP="00A06A36">
      <w:pPr>
        <w:spacing w:before="100" w:beforeAutospacing="1" w:after="100" w:afterAutospacing="1"/>
        <w:ind w:firstLine="708"/>
        <w:jc w:val="both"/>
        <w:rPr>
          <w:rFonts w:ascii="Cambria" w:hAnsi="Cambria"/>
          <w:sz w:val="22"/>
          <w:szCs w:val="22"/>
          <w:lang w:val="fr-CH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>Armagnague, M. (</w:t>
      </w:r>
      <w:proofErr w:type="spellStart"/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>dir</w:t>
      </w:r>
      <w:proofErr w:type="spellEnd"/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>.) </w:t>
      </w:r>
      <w:r w:rsidR="007F1EA7" w:rsidRPr="00724438">
        <w:rPr>
          <w:rFonts w:ascii="Cambria" w:hAnsi="Cambria"/>
          <w:sz w:val="22"/>
          <w:szCs w:val="22"/>
          <w:lang w:val="fr-CH" w:eastAsia="fr-CH"/>
        </w:rPr>
        <w:t xml:space="preserve">(2021) 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avec Cossée, C. , Mendonça-Dias, C., Rigoni, I. et Tersigni, S. </w:t>
      </w:r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>Les enfants migrants à l’école.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 Ed. Le Bord de l’eau, Lormont.</w:t>
      </w:r>
    </w:p>
    <w:p w14:paraId="6C4A98AB" w14:textId="77777777" w:rsidR="006846BF" w:rsidRPr="00724438" w:rsidRDefault="006846BF" w:rsidP="00A06A36">
      <w:pPr>
        <w:spacing w:before="100" w:beforeAutospacing="1" w:after="100" w:afterAutospacing="1"/>
        <w:ind w:firstLine="708"/>
        <w:jc w:val="both"/>
        <w:rPr>
          <w:rFonts w:ascii="Cambria" w:hAnsi="Cambria"/>
          <w:sz w:val="22"/>
          <w:szCs w:val="22"/>
          <w:lang w:val="fr-CH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 xml:space="preserve">Armagnague, M. 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(2016). </w:t>
      </w:r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>Une jeunesse turque en France et en Allemagne</w:t>
      </w:r>
      <w:r w:rsidRPr="00724438">
        <w:rPr>
          <w:rFonts w:ascii="Cambria" w:hAnsi="Cambria"/>
          <w:b/>
          <w:bCs/>
          <w:i/>
          <w:iCs/>
          <w:sz w:val="22"/>
          <w:szCs w:val="22"/>
          <w:lang w:val="fr-CH" w:eastAsia="fr-CH"/>
        </w:rPr>
        <w:t xml:space="preserve">, </w:t>
      </w:r>
      <w:r w:rsidRPr="00724438">
        <w:rPr>
          <w:rFonts w:ascii="Cambria" w:hAnsi="Cambria"/>
          <w:sz w:val="22"/>
          <w:szCs w:val="22"/>
          <w:lang w:val="fr-CH" w:eastAsia="fr-CH"/>
        </w:rPr>
        <w:t>préface de François Dubet. Ed. Le Bord de l’eau, Lormont.</w:t>
      </w:r>
    </w:p>
    <w:p w14:paraId="2E1751F5" w14:textId="77777777" w:rsidR="001F2A7A" w:rsidRPr="00724438" w:rsidRDefault="001F2A7A" w:rsidP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2DAFD8E2" w14:textId="1AB9C1CC" w:rsidR="001F2A7A" w:rsidRPr="00A81895" w:rsidRDefault="001F2A7A" w:rsidP="00CD1D1F">
      <w:pPr>
        <w:pStyle w:val="Titre3"/>
        <w:numPr>
          <w:ilvl w:val="0"/>
          <w:numId w:val="15"/>
        </w:numPr>
        <w:rPr>
          <w:color w:val="0000FF"/>
          <w:sz w:val="22"/>
          <w:szCs w:val="22"/>
        </w:rPr>
      </w:pPr>
      <w:bookmarkStart w:id="7" w:name="_Toc144816436"/>
      <w:r w:rsidRPr="00A81895">
        <w:rPr>
          <w:color w:val="0000FF"/>
          <w:sz w:val="22"/>
          <w:szCs w:val="22"/>
        </w:rPr>
        <w:t>Chapitres d’ouvrage (1</w:t>
      </w:r>
      <w:r w:rsidR="00876D4A" w:rsidRPr="00A81895">
        <w:rPr>
          <w:color w:val="0000FF"/>
          <w:sz w:val="22"/>
          <w:szCs w:val="22"/>
        </w:rPr>
        <w:t>7</w:t>
      </w:r>
      <w:r w:rsidRPr="00A81895">
        <w:rPr>
          <w:color w:val="0000FF"/>
          <w:sz w:val="22"/>
          <w:szCs w:val="22"/>
        </w:rPr>
        <w:t>)</w:t>
      </w:r>
      <w:bookmarkEnd w:id="7"/>
    </w:p>
    <w:p w14:paraId="40B3D0EC" w14:textId="2CFD209B" w:rsidR="00876D4A" w:rsidRPr="00724438" w:rsidRDefault="00876D4A" w:rsidP="00CD1D1F">
      <w:pPr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/>
          <w:sz w:val="22"/>
          <w:szCs w:val="22"/>
          <w:lang w:val="fr-CH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>Armagnague, M.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, </w:t>
      </w:r>
      <w:r w:rsidR="007F1EA7" w:rsidRPr="00724438">
        <w:rPr>
          <w:rFonts w:ascii="Cambria" w:hAnsi="Cambria"/>
          <w:sz w:val="22"/>
          <w:szCs w:val="22"/>
          <w:lang w:val="fr-CH" w:eastAsia="fr-CH"/>
        </w:rPr>
        <w:t xml:space="preserve">(à paraître </w:t>
      </w:r>
      <w:r w:rsidR="00A808A0">
        <w:rPr>
          <w:rFonts w:ascii="Cambria" w:hAnsi="Cambria"/>
          <w:sz w:val="22"/>
          <w:szCs w:val="22"/>
          <w:lang w:val="fr-CH" w:eastAsia="fr-CH"/>
        </w:rPr>
        <w:t>fin</w:t>
      </w:r>
      <w:r w:rsidR="007F1EA7" w:rsidRPr="00724438">
        <w:rPr>
          <w:rFonts w:ascii="Cambria" w:hAnsi="Cambria"/>
          <w:sz w:val="22"/>
          <w:szCs w:val="22"/>
          <w:lang w:val="fr-CH" w:eastAsia="fr-CH"/>
        </w:rPr>
        <w:t xml:space="preserve"> 2023), 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« Scolarisation et apprentissage du français : des clés pour quelle autonomie ? », in Y. 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Bouagga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 (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dir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.), </w:t>
      </w:r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 xml:space="preserve">Protection de l’enfance et jeunes en migration : des </w:t>
      </w:r>
      <w:proofErr w:type="spellStart"/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>professionnel·les</w:t>
      </w:r>
      <w:proofErr w:type="spellEnd"/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 xml:space="preserve"> et des </w:t>
      </w:r>
      <w:proofErr w:type="spellStart"/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>chercheur·es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>.</w:t>
      </w:r>
    </w:p>
    <w:p w14:paraId="56423EC0" w14:textId="0B27EED6" w:rsidR="006846BF" w:rsidRPr="00724438" w:rsidRDefault="006846BF" w:rsidP="00CD1D1F">
      <w:pPr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/>
          <w:sz w:val="22"/>
          <w:szCs w:val="22"/>
          <w:lang w:val="fr-CH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>Armagnague, M.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, Rigoni I. (2022). </w:t>
      </w:r>
      <w:r w:rsidR="006A3952">
        <w:rPr>
          <w:rFonts w:ascii="Cambria" w:hAnsi="Cambria"/>
          <w:sz w:val="22"/>
          <w:szCs w:val="22"/>
          <w:lang w:val="fr-CH" w:eastAsia="fr-CH"/>
        </w:rPr>
        <w:t>« </w:t>
      </w:r>
      <w:r w:rsidRPr="00724438">
        <w:rPr>
          <w:rFonts w:ascii="Cambria" w:hAnsi="Cambria"/>
          <w:sz w:val="22"/>
          <w:szCs w:val="22"/>
          <w:lang w:val="fr-CH" w:eastAsia="fr-CH"/>
        </w:rPr>
        <w:t>Les conditions scolaires des élèves migrants : le récit d’un droit hétérogène et contrarié</w:t>
      </w:r>
      <w:r w:rsidR="006A3952">
        <w:rPr>
          <w:rFonts w:ascii="Cambria" w:hAnsi="Cambria"/>
          <w:sz w:val="22"/>
          <w:szCs w:val="22"/>
          <w:lang w:val="fr-CH" w:eastAsia="fr-CH"/>
        </w:rPr>
        <w:t> »</w:t>
      </w:r>
      <w:r w:rsidR="00120B75" w:rsidRPr="00724438">
        <w:rPr>
          <w:rFonts w:ascii="Cambria" w:hAnsi="Cambria"/>
          <w:sz w:val="22"/>
          <w:szCs w:val="22"/>
          <w:lang w:val="fr-CH" w:eastAsia="fr-CH"/>
        </w:rPr>
        <w:t>.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 In V. 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Baby-Colin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>,</w:t>
      </w:r>
      <w:r w:rsidR="00912C9F" w:rsidRPr="00724438">
        <w:rPr>
          <w:rFonts w:ascii="Cambria" w:hAnsi="Cambria"/>
          <w:sz w:val="22"/>
          <w:szCs w:val="22"/>
        </w:rPr>
        <w:t xml:space="preserve"> </w:t>
      </w:r>
      <w:r w:rsidR="00912C9F" w:rsidRPr="00724438">
        <w:rPr>
          <w:rFonts w:ascii="Cambria" w:hAnsi="Cambria"/>
          <w:sz w:val="22"/>
          <w:szCs w:val="22"/>
          <w:lang w:val="fr-CH" w:eastAsia="fr-CH"/>
        </w:rPr>
        <w:t xml:space="preserve">Farida </w:t>
      </w:r>
      <w:proofErr w:type="spellStart"/>
      <w:r w:rsidR="00912C9F" w:rsidRPr="00724438">
        <w:rPr>
          <w:rFonts w:ascii="Cambria" w:hAnsi="Cambria"/>
          <w:sz w:val="22"/>
          <w:szCs w:val="22"/>
          <w:lang w:val="fr-CH" w:eastAsia="fr-CH"/>
        </w:rPr>
        <w:t>Souiah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 </w:t>
      </w:r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>Enfances et jeunesses en migration.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 Aix-en-Provence</w:t>
      </w:r>
      <w:r w:rsidR="00912C9F" w:rsidRPr="00724438">
        <w:rPr>
          <w:rFonts w:ascii="Cambria" w:hAnsi="Cambria"/>
          <w:sz w:val="22"/>
          <w:szCs w:val="22"/>
          <w:lang w:val="fr-CH" w:eastAsia="fr-CH"/>
        </w:rPr>
        <w:t>, Paris : Le Cavalier bleu</w:t>
      </w:r>
      <w:r w:rsidRPr="00724438">
        <w:rPr>
          <w:rFonts w:ascii="Cambria" w:hAnsi="Cambria"/>
          <w:sz w:val="22"/>
          <w:szCs w:val="22"/>
          <w:lang w:val="fr-CH" w:eastAsia="fr-CH"/>
        </w:rPr>
        <w:t>.</w:t>
      </w:r>
    </w:p>
    <w:p w14:paraId="466E22E4" w14:textId="406CD2BF" w:rsidR="006846BF" w:rsidRPr="00724438" w:rsidRDefault="005D02D9" w:rsidP="00CD1D1F">
      <w:pPr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/>
          <w:sz w:val="22"/>
          <w:szCs w:val="22"/>
          <w:lang w:val="fr-CH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>A</w:t>
      </w:r>
      <w:r w:rsidR="006846BF" w:rsidRPr="00724438">
        <w:rPr>
          <w:rFonts w:ascii="Cambria" w:hAnsi="Cambria"/>
          <w:b/>
          <w:bCs/>
          <w:sz w:val="22"/>
          <w:szCs w:val="22"/>
          <w:lang w:val="fr-CH" w:eastAsia="fr-CH"/>
        </w:rPr>
        <w:t xml:space="preserve">rmagnague, M. </w:t>
      </w:r>
      <w:r w:rsidR="006846BF" w:rsidRPr="00724438">
        <w:rPr>
          <w:rFonts w:ascii="Cambria" w:hAnsi="Cambria"/>
          <w:sz w:val="22"/>
          <w:szCs w:val="22"/>
          <w:lang w:val="fr-CH" w:eastAsia="fr-CH"/>
        </w:rPr>
        <w:t xml:space="preserve">(2021). </w:t>
      </w:r>
      <w:r w:rsidR="006A3952">
        <w:rPr>
          <w:rFonts w:ascii="Cambria" w:hAnsi="Cambria"/>
          <w:sz w:val="22"/>
          <w:szCs w:val="22"/>
          <w:lang w:val="fr-CH" w:eastAsia="fr-CH"/>
        </w:rPr>
        <w:t>« </w:t>
      </w:r>
      <w:r w:rsidR="006846BF" w:rsidRPr="00724438">
        <w:rPr>
          <w:rFonts w:ascii="Cambria" w:hAnsi="Cambria"/>
          <w:sz w:val="22"/>
          <w:szCs w:val="22"/>
          <w:lang w:val="fr-CH" w:eastAsia="fr-CH"/>
        </w:rPr>
        <w:t xml:space="preserve">La méritocratie face à </w:t>
      </w:r>
      <w:proofErr w:type="spellStart"/>
      <w:r w:rsidR="006846BF" w:rsidRPr="00724438">
        <w:rPr>
          <w:rFonts w:ascii="Cambria" w:hAnsi="Cambria"/>
          <w:sz w:val="22"/>
          <w:szCs w:val="22"/>
          <w:lang w:val="fr-CH" w:eastAsia="fr-CH"/>
        </w:rPr>
        <w:t>l"indisponibilité</w:t>
      </w:r>
      <w:proofErr w:type="spellEnd"/>
      <w:r w:rsidR="006846BF" w:rsidRPr="00724438">
        <w:rPr>
          <w:rFonts w:ascii="Cambria" w:hAnsi="Cambria"/>
          <w:sz w:val="22"/>
          <w:szCs w:val="22"/>
          <w:lang w:val="fr-CH" w:eastAsia="fr-CH"/>
        </w:rPr>
        <w:t xml:space="preserve"> scolaire", l'école des enfants migrants</w:t>
      </w:r>
      <w:r w:rsidR="006A3952">
        <w:rPr>
          <w:rFonts w:ascii="Cambria" w:hAnsi="Cambria"/>
          <w:sz w:val="22"/>
          <w:szCs w:val="22"/>
          <w:lang w:val="fr-CH" w:eastAsia="fr-CH"/>
        </w:rPr>
        <w:t> »</w:t>
      </w:r>
      <w:r w:rsidR="006846BF" w:rsidRPr="00724438">
        <w:rPr>
          <w:rFonts w:ascii="Cambria" w:hAnsi="Cambria"/>
          <w:sz w:val="22"/>
          <w:szCs w:val="22"/>
          <w:lang w:val="fr-CH" w:eastAsia="fr-CH"/>
        </w:rPr>
        <w:t xml:space="preserve">. In M. Armagnague, C. Cossée, </w:t>
      </w:r>
      <w:proofErr w:type="spellStart"/>
      <w:r w:rsidR="006846BF" w:rsidRPr="00724438">
        <w:rPr>
          <w:rFonts w:ascii="Cambria" w:hAnsi="Cambria"/>
          <w:sz w:val="22"/>
          <w:szCs w:val="22"/>
          <w:lang w:val="fr-CH" w:eastAsia="fr-CH"/>
        </w:rPr>
        <w:t>C.Mendonça</w:t>
      </w:r>
      <w:proofErr w:type="spellEnd"/>
      <w:r w:rsidR="006846BF" w:rsidRPr="00724438">
        <w:rPr>
          <w:rFonts w:ascii="Cambria" w:hAnsi="Cambria"/>
          <w:sz w:val="22"/>
          <w:szCs w:val="22"/>
          <w:lang w:val="fr-CH" w:eastAsia="fr-CH"/>
        </w:rPr>
        <w:t>-Dias, I. Rigoni, S. Tersigni,</w:t>
      </w:r>
      <w:r w:rsidR="006846BF" w:rsidRPr="00724438">
        <w:rPr>
          <w:rFonts w:ascii="Cambria" w:hAnsi="Cambria"/>
          <w:i/>
          <w:iCs/>
          <w:sz w:val="22"/>
          <w:szCs w:val="22"/>
          <w:lang w:val="fr-CH" w:eastAsia="fr-CH"/>
        </w:rPr>
        <w:t xml:space="preserve"> Les enfants migrants à l’école.</w:t>
      </w:r>
      <w:r w:rsidR="006846BF" w:rsidRPr="00724438">
        <w:rPr>
          <w:rFonts w:ascii="Cambria" w:hAnsi="Cambria"/>
          <w:sz w:val="22"/>
          <w:szCs w:val="22"/>
          <w:lang w:val="fr-CH" w:eastAsia="fr-CH"/>
        </w:rPr>
        <w:t xml:space="preserve"> Lormont</w:t>
      </w:r>
      <w:r w:rsidR="00120B75" w:rsidRPr="00724438">
        <w:rPr>
          <w:rFonts w:ascii="Cambria" w:hAnsi="Cambria"/>
          <w:sz w:val="22"/>
          <w:szCs w:val="22"/>
          <w:lang w:val="fr-CH" w:eastAsia="fr-CH"/>
        </w:rPr>
        <w:t> </w:t>
      </w:r>
      <w:r w:rsidR="006846BF" w:rsidRPr="00724438">
        <w:rPr>
          <w:rFonts w:ascii="Cambria" w:hAnsi="Cambria"/>
          <w:sz w:val="22"/>
          <w:szCs w:val="22"/>
          <w:lang w:val="fr-CH" w:eastAsia="fr-CH"/>
        </w:rPr>
        <w:t>: Ed. Le Bord de l’eau.</w:t>
      </w:r>
    </w:p>
    <w:p w14:paraId="0A3D6830" w14:textId="2F4EB856" w:rsidR="006846BF" w:rsidRPr="00724438" w:rsidRDefault="006846BF" w:rsidP="00CD1D1F">
      <w:pPr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/>
          <w:sz w:val="22"/>
          <w:szCs w:val="22"/>
          <w:lang w:val="fr-CH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>Armagnague, M.,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 Cossé, C., Mendonça-Dias, C., Rigoni, I., Tersigni, S. (2021). </w:t>
      </w:r>
      <w:r w:rsidR="006A3952">
        <w:rPr>
          <w:rFonts w:ascii="Cambria" w:hAnsi="Cambria"/>
          <w:sz w:val="22"/>
          <w:szCs w:val="22"/>
          <w:lang w:val="fr-CH" w:eastAsia="fr-CH"/>
        </w:rPr>
        <w:t>« </w:t>
      </w:r>
      <w:r w:rsidRPr="00724438">
        <w:rPr>
          <w:rFonts w:ascii="Cambria" w:hAnsi="Cambria"/>
          <w:sz w:val="22"/>
          <w:szCs w:val="22"/>
          <w:lang w:val="fr-CH" w:eastAsia="fr-CH"/>
        </w:rPr>
        <w:t>L’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éducation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 des enfants et jeunes migrants dans le 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système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 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éducatif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 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français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 : quelques 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réflexions</w:t>
      </w:r>
      <w:proofErr w:type="spellEnd"/>
      <w:r w:rsidR="006A3952">
        <w:rPr>
          <w:rFonts w:ascii="Cambria" w:hAnsi="Cambria"/>
          <w:sz w:val="22"/>
          <w:szCs w:val="22"/>
          <w:lang w:val="fr-CH" w:eastAsia="fr-CH"/>
        </w:rPr>
        <w:t> »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. In M. Armagnague, C. Cossée, 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C.Mendonça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>-Dias, I. Rigoni, S. Tersigni,</w:t>
      </w:r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 xml:space="preserve"> Les enfants migrants à l’école.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 Lormont</w:t>
      </w:r>
      <w:r w:rsidR="00120B75" w:rsidRPr="00724438">
        <w:rPr>
          <w:rFonts w:ascii="Cambria" w:hAnsi="Cambria"/>
          <w:sz w:val="22"/>
          <w:szCs w:val="22"/>
          <w:lang w:val="fr-CH" w:eastAsia="fr-CH"/>
        </w:rPr>
        <w:t> </w:t>
      </w:r>
      <w:r w:rsidRPr="00724438">
        <w:rPr>
          <w:rFonts w:ascii="Cambria" w:hAnsi="Cambria"/>
          <w:sz w:val="22"/>
          <w:szCs w:val="22"/>
          <w:lang w:val="fr-CH" w:eastAsia="fr-CH"/>
        </w:rPr>
        <w:t>: Ed. Le Bord de l’eau.</w:t>
      </w:r>
    </w:p>
    <w:p w14:paraId="70D2A75E" w14:textId="0062F276" w:rsidR="006846BF" w:rsidRPr="00724438" w:rsidRDefault="006846BF" w:rsidP="00CD1D1F">
      <w:pPr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/>
          <w:sz w:val="22"/>
          <w:szCs w:val="22"/>
          <w:lang w:val="en-US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en-US" w:eastAsia="fr-CH"/>
        </w:rPr>
        <w:t>Armagnague, M.</w:t>
      </w:r>
      <w:r w:rsidRPr="00724438">
        <w:rPr>
          <w:rFonts w:ascii="Cambria" w:hAnsi="Cambria"/>
          <w:sz w:val="22"/>
          <w:szCs w:val="22"/>
          <w:lang w:val="en-US" w:eastAsia="fr-CH"/>
        </w:rPr>
        <w:t xml:space="preserve"> (202</w:t>
      </w:r>
      <w:r w:rsidR="00A33F43" w:rsidRPr="00724438">
        <w:rPr>
          <w:rFonts w:ascii="Cambria" w:hAnsi="Cambria"/>
          <w:sz w:val="22"/>
          <w:szCs w:val="22"/>
          <w:lang w:val="en-US" w:eastAsia="fr-CH"/>
        </w:rPr>
        <w:t>1</w:t>
      </w:r>
      <w:r w:rsidRPr="00724438">
        <w:rPr>
          <w:rFonts w:ascii="Cambria" w:hAnsi="Cambria"/>
          <w:sz w:val="22"/>
          <w:szCs w:val="22"/>
          <w:lang w:val="en-US" w:eastAsia="fr-CH"/>
        </w:rPr>
        <w:t>)</w:t>
      </w:r>
      <w:r w:rsidRPr="00724438">
        <w:rPr>
          <w:rFonts w:ascii="Cambria" w:hAnsi="Cambria"/>
          <w:b/>
          <w:bCs/>
          <w:sz w:val="22"/>
          <w:szCs w:val="22"/>
          <w:lang w:val="en-US" w:eastAsia="fr-CH"/>
        </w:rPr>
        <w:t>.</w:t>
      </w:r>
      <w:r w:rsidRPr="00724438">
        <w:rPr>
          <w:rFonts w:ascii="Cambria" w:hAnsi="Cambria"/>
          <w:sz w:val="22"/>
          <w:szCs w:val="22"/>
          <w:lang w:val="en-US" w:eastAsia="fr-CH"/>
        </w:rPr>
        <w:t xml:space="preserve"> </w:t>
      </w:r>
      <w:r w:rsidR="006A3952">
        <w:rPr>
          <w:rFonts w:ascii="Cambria" w:hAnsi="Cambria"/>
          <w:sz w:val="22"/>
          <w:szCs w:val="22"/>
          <w:lang w:val="en-US" w:eastAsia="fr-CH"/>
        </w:rPr>
        <w:t>“</w:t>
      </w:r>
      <w:r w:rsidRPr="00724438">
        <w:rPr>
          <w:rFonts w:ascii="Cambria" w:hAnsi="Cambria"/>
          <w:sz w:val="22"/>
          <w:szCs w:val="22"/>
          <w:lang w:val="en-US" w:eastAsia="fr-CH"/>
        </w:rPr>
        <w:t xml:space="preserve">Social Figures of </w:t>
      </w:r>
      <w:proofErr w:type="spellStart"/>
      <w:r w:rsidRPr="00724438">
        <w:rPr>
          <w:rFonts w:ascii="Cambria" w:hAnsi="Cambria"/>
          <w:sz w:val="22"/>
          <w:szCs w:val="22"/>
          <w:lang w:val="en-US" w:eastAsia="fr-CH"/>
        </w:rPr>
        <w:t>Allophony</w:t>
      </w:r>
      <w:proofErr w:type="spellEnd"/>
      <w:r w:rsidRPr="00724438">
        <w:rPr>
          <w:rFonts w:ascii="Cambria" w:hAnsi="Cambria"/>
          <w:sz w:val="22"/>
          <w:szCs w:val="22"/>
          <w:lang w:val="en-US" w:eastAsia="fr-CH"/>
        </w:rPr>
        <w:t>, Approaches to Accessibility and Social Inequalities</w:t>
      </w:r>
      <w:r w:rsidR="006A3952">
        <w:rPr>
          <w:rFonts w:ascii="Cambria" w:hAnsi="Cambria"/>
          <w:sz w:val="22"/>
          <w:szCs w:val="22"/>
          <w:lang w:val="en-US" w:eastAsia="fr-CH"/>
        </w:rPr>
        <w:t>”</w:t>
      </w:r>
      <w:r w:rsidRPr="00724438">
        <w:rPr>
          <w:rFonts w:ascii="Cambria" w:hAnsi="Cambria"/>
          <w:sz w:val="22"/>
          <w:szCs w:val="22"/>
          <w:lang w:val="en-US" w:eastAsia="fr-CH"/>
        </w:rPr>
        <w:t>.</w:t>
      </w:r>
      <w:r w:rsidR="00120B75" w:rsidRPr="00724438">
        <w:rPr>
          <w:rFonts w:ascii="Cambria" w:hAnsi="Cambria"/>
          <w:sz w:val="22"/>
          <w:szCs w:val="22"/>
          <w:lang w:val="en-US" w:eastAsia="fr-CH"/>
        </w:rPr>
        <w:t xml:space="preserve"> </w:t>
      </w:r>
      <w:r w:rsidRPr="00724438">
        <w:rPr>
          <w:rFonts w:ascii="Cambria" w:hAnsi="Cambria"/>
          <w:sz w:val="22"/>
          <w:szCs w:val="22"/>
          <w:lang w:val="en-US" w:eastAsia="fr-CH"/>
        </w:rPr>
        <w:t xml:space="preserve">In S. Ebersold, </w:t>
      </w:r>
      <w:r w:rsidRPr="00724438">
        <w:rPr>
          <w:rFonts w:ascii="Cambria" w:hAnsi="Cambria"/>
          <w:i/>
          <w:iCs/>
          <w:sz w:val="22"/>
          <w:szCs w:val="22"/>
          <w:lang w:val="en-US" w:eastAsia="fr-CH"/>
        </w:rPr>
        <w:t>Accessibility or Reinventing Education</w:t>
      </w:r>
      <w:r w:rsidR="00626E1F">
        <w:rPr>
          <w:rFonts w:ascii="Cambria" w:hAnsi="Cambria"/>
          <w:sz w:val="22"/>
          <w:szCs w:val="22"/>
          <w:lang w:val="en-US" w:eastAsia="fr-CH"/>
        </w:rPr>
        <w:t xml:space="preserve">, </w:t>
      </w:r>
      <w:r w:rsidRPr="00724438">
        <w:rPr>
          <w:rFonts w:ascii="Cambria" w:hAnsi="Cambria"/>
          <w:sz w:val="22"/>
          <w:szCs w:val="22"/>
          <w:lang w:val="en-US" w:eastAsia="fr-CH"/>
        </w:rPr>
        <w:t>ISTE, Education and Training, Education and Society</w:t>
      </w:r>
      <w:r w:rsidR="00FD433E">
        <w:rPr>
          <w:rFonts w:ascii="Cambria" w:hAnsi="Cambria"/>
          <w:sz w:val="22"/>
          <w:szCs w:val="22"/>
          <w:lang w:val="en-US" w:eastAsia="fr-CH"/>
        </w:rPr>
        <w:t>, 175-195</w:t>
      </w:r>
      <w:r w:rsidRPr="00724438">
        <w:rPr>
          <w:rFonts w:ascii="Cambria" w:hAnsi="Cambria"/>
          <w:sz w:val="22"/>
          <w:szCs w:val="22"/>
          <w:lang w:val="en-US" w:eastAsia="fr-CH"/>
        </w:rPr>
        <w:t>.</w:t>
      </w:r>
    </w:p>
    <w:p w14:paraId="5C6BA840" w14:textId="5A645407" w:rsidR="006846BF" w:rsidRPr="00724438" w:rsidRDefault="006846BF" w:rsidP="00CD1D1F">
      <w:pPr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/>
          <w:sz w:val="22"/>
          <w:szCs w:val="22"/>
          <w:lang w:val="fr-CH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 xml:space="preserve">Armagnague, M. </w:t>
      </w:r>
      <w:r w:rsidRPr="00724438">
        <w:rPr>
          <w:rFonts w:ascii="Cambria" w:hAnsi="Cambria"/>
          <w:sz w:val="22"/>
          <w:szCs w:val="22"/>
          <w:lang w:val="fr-CH" w:eastAsia="fr-CH"/>
        </w:rPr>
        <w:t>(202</w:t>
      </w:r>
      <w:r w:rsidR="00A33F43" w:rsidRPr="00724438">
        <w:rPr>
          <w:rFonts w:ascii="Cambria" w:hAnsi="Cambria"/>
          <w:sz w:val="22"/>
          <w:szCs w:val="22"/>
          <w:lang w:val="fr-CH" w:eastAsia="fr-CH"/>
        </w:rPr>
        <w:t>1</w:t>
      </w:r>
      <w:r w:rsidRPr="00724438">
        <w:rPr>
          <w:rFonts w:ascii="Cambria" w:hAnsi="Cambria"/>
          <w:sz w:val="22"/>
          <w:szCs w:val="22"/>
          <w:lang w:val="fr-CH" w:eastAsia="fr-CH"/>
        </w:rPr>
        <w:t>)</w:t>
      </w:r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>.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 </w:t>
      </w:r>
      <w:r w:rsidR="006A3952">
        <w:rPr>
          <w:rFonts w:ascii="Cambria" w:hAnsi="Cambria"/>
          <w:sz w:val="22"/>
          <w:szCs w:val="22"/>
          <w:lang w:val="fr-CH" w:eastAsia="fr-CH"/>
        </w:rPr>
        <w:t>« </w:t>
      </w:r>
      <w:r w:rsidRPr="00724438">
        <w:rPr>
          <w:rFonts w:ascii="Cambria" w:hAnsi="Cambria"/>
          <w:sz w:val="22"/>
          <w:szCs w:val="22"/>
          <w:lang w:val="fr-CH" w:eastAsia="fr-CH"/>
        </w:rPr>
        <w:t>Figures de l'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allophonie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>, conceptions de l'accessibilité et inégalités sociales</w:t>
      </w:r>
      <w:r w:rsidR="006A3952">
        <w:rPr>
          <w:rFonts w:ascii="Cambria" w:hAnsi="Cambria"/>
          <w:sz w:val="22"/>
          <w:szCs w:val="22"/>
          <w:lang w:val="fr-CH" w:eastAsia="fr-CH"/>
        </w:rPr>
        <w:t> »</w:t>
      </w:r>
      <w:r w:rsidRPr="00724438">
        <w:rPr>
          <w:rFonts w:ascii="Cambria" w:hAnsi="Cambria"/>
          <w:sz w:val="22"/>
          <w:szCs w:val="22"/>
          <w:lang w:val="fr-CH" w:eastAsia="fr-CH"/>
        </w:rPr>
        <w:t>. In S</w:t>
      </w:r>
      <w:r w:rsidR="00120B75" w:rsidRPr="00724438">
        <w:rPr>
          <w:rFonts w:ascii="Cambria" w:hAnsi="Cambria"/>
          <w:sz w:val="22"/>
          <w:szCs w:val="22"/>
          <w:lang w:val="fr-CH" w:eastAsia="fr-CH"/>
        </w:rPr>
        <w:t>.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 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Ebersold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, </w:t>
      </w:r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>L’accessibilité ou la réinvention de l’école</w:t>
      </w:r>
      <w:r w:rsidR="00304FDC">
        <w:rPr>
          <w:rFonts w:ascii="Cambria" w:hAnsi="Cambria"/>
          <w:sz w:val="22"/>
          <w:szCs w:val="22"/>
          <w:lang w:val="fr-CH" w:eastAsia="fr-CH"/>
        </w:rPr>
        <w:t xml:space="preserve">, </w:t>
      </w:r>
      <w:r w:rsidRPr="00724438">
        <w:rPr>
          <w:rFonts w:ascii="Cambria" w:hAnsi="Cambria"/>
          <w:sz w:val="22"/>
          <w:szCs w:val="22"/>
          <w:lang w:val="fr-CH" w:eastAsia="fr-CH"/>
        </w:rPr>
        <w:t>Londres</w:t>
      </w:r>
      <w:r w:rsidR="00626E1F">
        <w:rPr>
          <w:rFonts w:ascii="Cambria" w:hAnsi="Cambria"/>
          <w:sz w:val="22"/>
          <w:szCs w:val="22"/>
          <w:lang w:val="fr-CH" w:eastAsia="fr-CH"/>
        </w:rPr>
        <w:t xml:space="preserve">, </w:t>
      </w:r>
      <w:r w:rsidRPr="00724438">
        <w:rPr>
          <w:rFonts w:ascii="Cambria" w:hAnsi="Cambria"/>
          <w:sz w:val="22"/>
          <w:szCs w:val="22"/>
          <w:lang w:val="fr-CH" w:eastAsia="fr-CH"/>
        </w:rPr>
        <w:t>ISTE</w:t>
      </w:r>
      <w:r w:rsidR="00626E1F">
        <w:rPr>
          <w:rFonts w:ascii="Cambria" w:hAnsi="Cambria"/>
          <w:sz w:val="22"/>
          <w:szCs w:val="22"/>
          <w:lang w:val="fr-CH" w:eastAsia="fr-CH"/>
        </w:rPr>
        <w:t xml:space="preserve">, </w:t>
      </w:r>
      <w:r w:rsidR="00626E1F" w:rsidRPr="00724438">
        <w:rPr>
          <w:rFonts w:ascii="Cambria" w:hAnsi="Cambria"/>
          <w:sz w:val="22"/>
          <w:szCs w:val="22"/>
          <w:lang w:val="fr-CH" w:eastAsia="fr-CH"/>
        </w:rPr>
        <w:t>205-224</w:t>
      </w:r>
    </w:p>
    <w:p w14:paraId="292276B1" w14:textId="48F06FCF" w:rsidR="006846BF" w:rsidRPr="00724438" w:rsidRDefault="006846BF" w:rsidP="00CD1D1F">
      <w:pPr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/>
          <w:sz w:val="22"/>
          <w:szCs w:val="22"/>
          <w:lang w:val="fr-CH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 xml:space="preserve">Armagnague, M. 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(2020). </w:t>
      </w:r>
      <w:r w:rsidR="006A3952">
        <w:rPr>
          <w:rFonts w:ascii="Cambria" w:hAnsi="Cambria"/>
          <w:sz w:val="22"/>
          <w:szCs w:val="22"/>
          <w:lang w:val="fr-CH" w:eastAsia="fr-CH"/>
        </w:rPr>
        <w:t>« </w:t>
      </w:r>
      <w:r w:rsidRPr="00724438">
        <w:rPr>
          <w:rFonts w:ascii="Cambria" w:hAnsi="Cambria"/>
          <w:sz w:val="22"/>
          <w:szCs w:val="22"/>
          <w:lang w:val="fr-CH" w:eastAsia="fr-CH"/>
        </w:rPr>
        <w:t>« Besoins éducatifs particuliers » et inclusion scolaire des enfants et jeunes migrants : le grand tâtonnement</w:t>
      </w:r>
      <w:r w:rsidR="006A3952">
        <w:rPr>
          <w:rFonts w:ascii="Cambria" w:hAnsi="Cambria"/>
          <w:sz w:val="22"/>
          <w:szCs w:val="22"/>
          <w:lang w:val="fr-CH" w:eastAsia="fr-CH"/>
        </w:rPr>
        <w:t> »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. In C. Mendonça-Dias, B. Azaoui et F. 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Chnane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-Davin, </w:t>
      </w:r>
      <w:proofErr w:type="spellStart"/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>Allophonie</w:t>
      </w:r>
      <w:proofErr w:type="spellEnd"/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>. Inclusion et langues des enfants migrants à l’école.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 Paris</w:t>
      </w:r>
      <w:r w:rsidR="00120B75" w:rsidRPr="00724438">
        <w:rPr>
          <w:rFonts w:ascii="Cambria" w:hAnsi="Cambria"/>
          <w:sz w:val="22"/>
          <w:szCs w:val="22"/>
          <w:lang w:val="fr-CH" w:eastAsia="fr-CH"/>
        </w:rPr>
        <w:t> </w:t>
      </w:r>
      <w:r w:rsidRPr="00724438">
        <w:rPr>
          <w:rFonts w:ascii="Cambria" w:hAnsi="Cambria"/>
          <w:sz w:val="22"/>
          <w:szCs w:val="22"/>
          <w:lang w:val="fr-CH" w:eastAsia="fr-CH"/>
        </w:rPr>
        <w:t>: Lambert Lucas.</w:t>
      </w:r>
    </w:p>
    <w:p w14:paraId="2A303D2B" w14:textId="0205E80E" w:rsidR="006846BF" w:rsidRPr="00724438" w:rsidRDefault="006846BF" w:rsidP="00CD1D1F">
      <w:pPr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/>
          <w:sz w:val="22"/>
          <w:szCs w:val="22"/>
          <w:lang w:val="fr-CH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>Armagnague, M. &amp;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 Mendonça-Dias, C. (2018). </w:t>
      </w:r>
      <w:r w:rsidR="006A3952">
        <w:rPr>
          <w:rFonts w:ascii="Cambria" w:hAnsi="Cambria"/>
          <w:sz w:val="22"/>
          <w:szCs w:val="22"/>
          <w:lang w:val="fr-CH" w:eastAsia="fr-CH"/>
        </w:rPr>
        <w:t>« </w:t>
      </w:r>
      <w:r w:rsidRPr="00724438">
        <w:rPr>
          <w:rFonts w:ascii="Cambria" w:hAnsi="Cambria"/>
          <w:sz w:val="22"/>
          <w:szCs w:val="22"/>
          <w:lang w:val="fr-CH" w:eastAsia="fr-CH"/>
        </w:rPr>
        <w:t>Comment bâtir une école inclusive pour les enfants migrants, en France ?  La place de l’expérience subjective en question</w:t>
      </w:r>
      <w:r w:rsidR="006A3952">
        <w:rPr>
          <w:rFonts w:ascii="Cambria" w:hAnsi="Cambria"/>
          <w:sz w:val="22"/>
          <w:szCs w:val="22"/>
          <w:lang w:val="fr-CH" w:eastAsia="fr-CH"/>
        </w:rPr>
        <w:t> »</w:t>
      </w:r>
      <w:r w:rsidRPr="00724438">
        <w:rPr>
          <w:rFonts w:ascii="Cambria" w:hAnsi="Cambria"/>
          <w:sz w:val="22"/>
          <w:szCs w:val="22"/>
          <w:lang w:val="fr-CH" w:eastAsia="fr-CH"/>
        </w:rPr>
        <w:t>. In Ph. Jaffé et alii (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dir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.). </w:t>
      </w:r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>Les droits de l’enfant en situation de migration en Suisse</w:t>
      </w:r>
      <w:r w:rsidR="00120B75" w:rsidRPr="00724438">
        <w:rPr>
          <w:rFonts w:ascii="Cambria" w:hAnsi="Cambria"/>
          <w:i/>
          <w:iCs/>
          <w:sz w:val="22"/>
          <w:szCs w:val="22"/>
          <w:lang w:val="fr-CH" w:eastAsia="fr-CH"/>
        </w:rPr>
        <w:t> </w:t>
      </w:r>
      <w:r w:rsidRPr="00724438">
        <w:rPr>
          <w:rFonts w:ascii="Cambria" w:hAnsi="Cambria"/>
          <w:i/>
          <w:iCs/>
          <w:sz w:val="22"/>
          <w:szCs w:val="22"/>
          <w:lang w:val="fr-CH" w:eastAsia="fr-CH"/>
        </w:rPr>
        <w:t>: Protection, Prestations, Participation</w:t>
      </w:r>
      <w:r w:rsidR="00120B75" w:rsidRPr="00724438">
        <w:rPr>
          <w:rFonts w:ascii="Cambria" w:hAnsi="Cambria"/>
          <w:sz w:val="22"/>
          <w:szCs w:val="22"/>
          <w:lang w:val="fr-CH" w:eastAsia="fr-CH"/>
        </w:rPr>
        <w:t xml:space="preserve"> (4-7, 71-99).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 Actes du 8e Colloque printanier du Centre 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interfacultaire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 en droits </w:t>
      </w:r>
      <w:r w:rsidRPr="00724438">
        <w:rPr>
          <w:rFonts w:ascii="Cambria" w:hAnsi="Cambria"/>
          <w:sz w:val="22"/>
          <w:szCs w:val="22"/>
          <w:lang w:val="fr-CH" w:eastAsia="fr-CH"/>
        </w:rPr>
        <w:lastRenderedPageBreak/>
        <w:t>de l’enfant (CIDE) de l’Université de Genève et de l’Institut international des droits de l’enfant (IDE).</w:t>
      </w:r>
    </w:p>
    <w:p w14:paraId="65A2326F" w14:textId="37A41649" w:rsidR="00120B75" w:rsidRPr="00724438" w:rsidRDefault="006846BF" w:rsidP="00CD1D1F">
      <w:pPr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/>
          <w:sz w:val="22"/>
          <w:szCs w:val="22"/>
          <w:lang w:val="de-CH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fr-CH" w:eastAsia="fr-CH"/>
        </w:rPr>
        <w:t>Armagnague, M. &amp;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 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Prémat</w:t>
      </w:r>
      <w:proofErr w:type="spellEnd"/>
      <w:r w:rsidRPr="00724438">
        <w:rPr>
          <w:rFonts w:ascii="Cambria" w:hAnsi="Cambria"/>
          <w:sz w:val="22"/>
          <w:szCs w:val="22"/>
          <w:lang w:val="fr-CH" w:eastAsia="fr-CH"/>
        </w:rPr>
        <w:t xml:space="preserve">, C. (2015). </w:t>
      </w:r>
      <w:r w:rsidR="006A3952">
        <w:rPr>
          <w:rFonts w:ascii="Cambria" w:hAnsi="Cambria"/>
          <w:sz w:val="22"/>
          <w:szCs w:val="22"/>
          <w:lang w:val="fr-CH" w:eastAsia="fr-CH"/>
        </w:rPr>
        <w:t>« </w:t>
      </w:r>
      <w:proofErr w:type="spellStart"/>
      <w:r w:rsidRPr="00724438">
        <w:rPr>
          <w:rFonts w:ascii="Cambria" w:hAnsi="Cambria"/>
          <w:sz w:val="22"/>
          <w:szCs w:val="22"/>
          <w:lang w:val="fr-CH" w:eastAsia="fr-CH"/>
        </w:rPr>
        <w:t>Existentialisten</w:t>
      </w:r>
      <w:proofErr w:type="spellEnd"/>
      <w:r w:rsidR="006A3952">
        <w:rPr>
          <w:rFonts w:ascii="Cambria" w:hAnsi="Cambria"/>
          <w:sz w:val="22"/>
          <w:szCs w:val="22"/>
          <w:lang w:val="fr-CH" w:eastAsia="fr-CH"/>
        </w:rPr>
        <w:t> »</w:t>
      </w:r>
      <w:r w:rsidRPr="00724438">
        <w:rPr>
          <w:rFonts w:ascii="Cambria" w:hAnsi="Cambria"/>
          <w:sz w:val="22"/>
          <w:szCs w:val="22"/>
          <w:lang w:val="fr-CH" w:eastAsia="fr-CH"/>
        </w:rPr>
        <w:t xml:space="preserve">. </w:t>
      </w:r>
      <w:r w:rsidRPr="00724438">
        <w:rPr>
          <w:rFonts w:ascii="Cambria" w:hAnsi="Cambria"/>
          <w:sz w:val="22"/>
          <w:szCs w:val="22"/>
          <w:lang w:val="de-CH" w:eastAsia="fr-CH"/>
        </w:rPr>
        <w:t xml:space="preserve">In </w:t>
      </w:r>
      <w:r w:rsidR="00643CA0" w:rsidRPr="00724438">
        <w:rPr>
          <w:rFonts w:ascii="Cambria" w:hAnsi="Cambria"/>
          <w:sz w:val="22"/>
          <w:szCs w:val="22"/>
          <w:lang w:val="de-CH" w:eastAsia="fr-CH"/>
        </w:rPr>
        <w:t xml:space="preserve">A. 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Kufer</w:t>
      </w:r>
      <w:proofErr w:type="spellEnd"/>
      <w:r w:rsidRPr="00724438">
        <w:rPr>
          <w:rFonts w:ascii="Cambria" w:hAnsi="Cambria"/>
          <w:sz w:val="22"/>
          <w:szCs w:val="22"/>
          <w:lang w:val="de-CH" w:eastAsia="fr-CH"/>
        </w:rPr>
        <w:t xml:space="preserve">, </w:t>
      </w:r>
      <w:r w:rsidR="00643CA0" w:rsidRPr="00724438">
        <w:rPr>
          <w:rFonts w:ascii="Cambria" w:hAnsi="Cambria"/>
          <w:sz w:val="22"/>
          <w:szCs w:val="22"/>
          <w:lang w:val="de-CH" w:eastAsia="fr-CH"/>
        </w:rPr>
        <w:t xml:space="preserve">I. 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Guinaudeau</w:t>
      </w:r>
      <w:proofErr w:type="spellEnd"/>
      <w:r w:rsidRPr="00724438">
        <w:rPr>
          <w:rFonts w:ascii="Cambria" w:hAnsi="Cambria"/>
          <w:sz w:val="22"/>
          <w:szCs w:val="22"/>
          <w:lang w:val="de-CH" w:eastAsia="fr-CH"/>
        </w:rPr>
        <w:t xml:space="preserve">, </w:t>
      </w:r>
      <w:r w:rsidR="00643CA0" w:rsidRPr="00724438">
        <w:rPr>
          <w:rFonts w:ascii="Cambria" w:hAnsi="Cambria"/>
          <w:sz w:val="22"/>
          <w:szCs w:val="22"/>
          <w:lang w:val="de-CH" w:eastAsia="fr-CH"/>
        </w:rPr>
        <w:t xml:space="preserve">C. </w:t>
      </w:r>
      <w:proofErr w:type="spellStart"/>
      <w:r w:rsidR="00643CA0" w:rsidRPr="00724438">
        <w:rPr>
          <w:rFonts w:ascii="Cambria" w:hAnsi="Cambria"/>
          <w:sz w:val="22"/>
          <w:szCs w:val="22"/>
          <w:lang w:val="de-CH" w:eastAsia="fr-CH"/>
        </w:rPr>
        <w:t>Pr</w:t>
      </w:r>
      <w:r w:rsidRPr="00724438">
        <w:rPr>
          <w:rFonts w:ascii="Cambria" w:hAnsi="Cambria"/>
          <w:sz w:val="22"/>
          <w:szCs w:val="22"/>
          <w:lang w:val="de-CH" w:eastAsia="fr-CH"/>
        </w:rPr>
        <w:t>emat</w:t>
      </w:r>
      <w:proofErr w:type="spellEnd"/>
      <w:r w:rsidRPr="00724438">
        <w:rPr>
          <w:rFonts w:ascii="Cambria" w:hAnsi="Cambria"/>
          <w:sz w:val="22"/>
          <w:szCs w:val="22"/>
          <w:lang w:val="de-CH" w:eastAsia="fr-CH"/>
        </w:rPr>
        <w:t xml:space="preserve"> et (Hrsg.)</w:t>
      </w:r>
      <w:r w:rsidR="00643CA0" w:rsidRPr="00724438">
        <w:rPr>
          <w:rFonts w:ascii="Cambria" w:hAnsi="Cambria"/>
          <w:sz w:val="22"/>
          <w:szCs w:val="22"/>
          <w:lang w:val="de-CH" w:eastAsia="fr-CH"/>
        </w:rPr>
        <w:t>.</w:t>
      </w:r>
      <w:r w:rsidRPr="00724438">
        <w:rPr>
          <w:rFonts w:ascii="Cambria" w:hAnsi="Cambria"/>
          <w:sz w:val="22"/>
          <w:szCs w:val="22"/>
          <w:lang w:val="de-CH" w:eastAsia="fr-CH"/>
        </w:rPr>
        <w:t xml:space="preserve"> </w:t>
      </w:r>
      <w:r w:rsidRPr="00724438">
        <w:rPr>
          <w:rFonts w:ascii="Cambria" w:hAnsi="Cambria"/>
          <w:i/>
          <w:iCs/>
          <w:sz w:val="22"/>
          <w:szCs w:val="22"/>
          <w:lang w:val="de-CH" w:eastAsia="fr-CH"/>
        </w:rPr>
        <w:t>Handwörterbuch der deutschfranzösischen Beziehungen</w:t>
      </w:r>
      <w:r w:rsidR="00120B75" w:rsidRPr="00724438">
        <w:rPr>
          <w:rFonts w:ascii="Cambria" w:hAnsi="Cambria"/>
          <w:i/>
          <w:iCs/>
          <w:sz w:val="22"/>
          <w:szCs w:val="22"/>
          <w:lang w:val="de-CH" w:eastAsia="fr-CH"/>
        </w:rPr>
        <w:t xml:space="preserve"> (</w:t>
      </w:r>
      <w:r w:rsidR="00120B75" w:rsidRPr="00724438">
        <w:rPr>
          <w:rFonts w:ascii="Cambria" w:hAnsi="Cambria"/>
          <w:sz w:val="22"/>
          <w:szCs w:val="22"/>
          <w:lang w:val="de-CH" w:eastAsia="fr-CH"/>
        </w:rPr>
        <w:t>pp. 113-114)</w:t>
      </w:r>
      <w:r w:rsidRPr="00724438">
        <w:rPr>
          <w:rFonts w:ascii="Cambria" w:hAnsi="Cambria"/>
          <w:i/>
          <w:iCs/>
          <w:sz w:val="22"/>
          <w:szCs w:val="22"/>
          <w:lang w:val="de-CH" w:eastAsia="fr-CH"/>
        </w:rPr>
        <w:t>.</w:t>
      </w:r>
      <w:r w:rsidRPr="00724438">
        <w:rPr>
          <w:rFonts w:ascii="Cambria" w:hAnsi="Cambria"/>
          <w:sz w:val="22"/>
          <w:szCs w:val="22"/>
          <w:lang w:val="de-CH" w:eastAsia="fr-CH"/>
        </w:rPr>
        <w:t xml:space="preserve"> Baden-Baden (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Allemagne</w:t>
      </w:r>
      <w:proofErr w:type="spellEnd"/>
      <w:r w:rsidRPr="00724438">
        <w:rPr>
          <w:rFonts w:ascii="Cambria" w:hAnsi="Cambria"/>
          <w:sz w:val="22"/>
          <w:szCs w:val="22"/>
          <w:lang w:val="de-CH" w:eastAsia="fr-CH"/>
        </w:rPr>
        <w:t xml:space="preserve">): Nomos, 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réédition</w:t>
      </w:r>
      <w:proofErr w:type="spellEnd"/>
      <w:r w:rsidRPr="00724438">
        <w:rPr>
          <w:rFonts w:ascii="Cambria" w:hAnsi="Cambria"/>
          <w:sz w:val="22"/>
          <w:szCs w:val="22"/>
          <w:lang w:val="de-CH" w:eastAsia="fr-CH"/>
        </w:rPr>
        <w:t xml:space="preserve"> 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actualisée</w:t>
      </w:r>
      <w:proofErr w:type="spellEnd"/>
      <w:r w:rsidRPr="00724438">
        <w:rPr>
          <w:rFonts w:ascii="Cambria" w:hAnsi="Cambria"/>
          <w:b/>
          <w:bCs/>
          <w:sz w:val="22"/>
          <w:szCs w:val="22"/>
          <w:lang w:val="de-CH" w:eastAsia="fr-CH"/>
        </w:rPr>
        <w:t>.</w:t>
      </w:r>
    </w:p>
    <w:p w14:paraId="73E7DBA4" w14:textId="709C232F" w:rsidR="006846BF" w:rsidRPr="00724438" w:rsidRDefault="006846BF" w:rsidP="00CD1D1F">
      <w:pPr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/>
          <w:sz w:val="22"/>
          <w:szCs w:val="22"/>
          <w:lang w:val="de-CH" w:eastAsia="fr-CH"/>
        </w:rPr>
      </w:pPr>
      <w:r w:rsidRPr="00724438">
        <w:rPr>
          <w:rFonts w:ascii="Cambria" w:hAnsi="Cambria"/>
          <w:b/>
          <w:bCs/>
          <w:sz w:val="22"/>
          <w:szCs w:val="22"/>
          <w:lang w:val="de-CH" w:eastAsia="fr-CH"/>
        </w:rPr>
        <w:t>Armagnague, M. &amp;</w:t>
      </w:r>
      <w:r w:rsidRPr="00724438">
        <w:rPr>
          <w:rFonts w:ascii="Cambria" w:hAnsi="Cambria"/>
          <w:sz w:val="22"/>
          <w:szCs w:val="22"/>
          <w:lang w:val="de-CH" w:eastAsia="fr-CH"/>
        </w:rPr>
        <w:t xml:space="preserve"> 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Prémat</w:t>
      </w:r>
      <w:proofErr w:type="spellEnd"/>
      <w:r w:rsidRPr="00724438">
        <w:rPr>
          <w:rFonts w:ascii="Cambria" w:hAnsi="Cambria"/>
          <w:sz w:val="22"/>
          <w:szCs w:val="22"/>
          <w:lang w:val="de-CH" w:eastAsia="fr-CH"/>
        </w:rPr>
        <w:t>, C.</w:t>
      </w:r>
      <w:r w:rsidR="00120B75" w:rsidRPr="00724438">
        <w:rPr>
          <w:rFonts w:ascii="Cambria" w:hAnsi="Cambria"/>
          <w:sz w:val="22"/>
          <w:szCs w:val="22"/>
          <w:lang w:val="de-CH" w:eastAsia="fr-CH"/>
        </w:rPr>
        <w:t xml:space="preserve"> </w:t>
      </w:r>
      <w:r w:rsidRPr="00724438">
        <w:rPr>
          <w:rFonts w:ascii="Cambria" w:hAnsi="Cambria"/>
          <w:sz w:val="22"/>
          <w:szCs w:val="22"/>
          <w:lang w:val="de-CH" w:eastAsia="fr-CH"/>
        </w:rPr>
        <w:t>(2015).</w:t>
      </w:r>
      <w:r w:rsidR="00DF1440" w:rsidRPr="00724438">
        <w:rPr>
          <w:rFonts w:ascii="Cambria" w:hAnsi="Cambria"/>
          <w:sz w:val="22"/>
          <w:szCs w:val="22"/>
          <w:lang w:val="de-CH" w:eastAsia="fr-CH"/>
        </w:rPr>
        <w:t xml:space="preserve"> </w:t>
      </w:r>
      <w:r w:rsidR="006A3952">
        <w:rPr>
          <w:rFonts w:ascii="Cambria" w:hAnsi="Cambria"/>
          <w:sz w:val="22"/>
          <w:szCs w:val="22"/>
          <w:lang w:val="de-CH" w:eastAsia="fr-CH"/>
        </w:rPr>
        <w:t>«</w:t>
      </w:r>
      <w:r w:rsidRPr="00724438">
        <w:rPr>
          <w:rFonts w:ascii="Cambria" w:hAnsi="Cambria"/>
          <w:sz w:val="22"/>
          <w:szCs w:val="22"/>
          <w:lang w:val="de-CH" w:eastAsia="fr-CH"/>
        </w:rPr>
        <w:t>Philosophischer Gedankenaustausch</w:t>
      </w:r>
      <w:r w:rsidR="006A3952">
        <w:rPr>
          <w:rFonts w:ascii="Cambria" w:hAnsi="Cambria"/>
          <w:sz w:val="22"/>
          <w:szCs w:val="22"/>
          <w:lang w:val="de-CH" w:eastAsia="fr-CH"/>
        </w:rPr>
        <w:t>»</w:t>
      </w:r>
      <w:r w:rsidRPr="00724438">
        <w:rPr>
          <w:rFonts w:ascii="Cambria" w:hAnsi="Cambria"/>
          <w:sz w:val="22"/>
          <w:szCs w:val="22"/>
          <w:lang w:val="de-CH" w:eastAsia="fr-CH"/>
        </w:rPr>
        <w:t xml:space="preserve">. In </w:t>
      </w:r>
      <w:r w:rsidR="00120B75" w:rsidRPr="00724438">
        <w:rPr>
          <w:rFonts w:ascii="Cambria" w:hAnsi="Cambria"/>
          <w:sz w:val="22"/>
          <w:szCs w:val="22"/>
          <w:lang w:val="de-CH" w:eastAsia="fr-CH"/>
        </w:rPr>
        <w:t xml:space="preserve">A. 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Kufer</w:t>
      </w:r>
      <w:proofErr w:type="spellEnd"/>
      <w:r w:rsidRPr="00724438">
        <w:rPr>
          <w:rFonts w:ascii="Cambria" w:hAnsi="Cambria"/>
          <w:sz w:val="22"/>
          <w:szCs w:val="22"/>
          <w:lang w:val="de-CH" w:eastAsia="fr-CH"/>
        </w:rPr>
        <w:t>,</w:t>
      </w:r>
      <w:r w:rsidR="00120B75" w:rsidRPr="00724438">
        <w:rPr>
          <w:rFonts w:ascii="Cambria" w:hAnsi="Cambria"/>
          <w:sz w:val="22"/>
          <w:szCs w:val="22"/>
          <w:lang w:val="de-CH" w:eastAsia="fr-CH"/>
        </w:rPr>
        <w:t xml:space="preserve"> I.</w:t>
      </w:r>
      <w:r w:rsidRPr="00724438">
        <w:rPr>
          <w:rFonts w:ascii="Cambria" w:hAnsi="Cambria"/>
          <w:sz w:val="22"/>
          <w:szCs w:val="22"/>
          <w:lang w:val="de-CH" w:eastAsia="fr-CH"/>
        </w:rPr>
        <w:t xml:space="preserve"> 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Guinaudeau</w:t>
      </w:r>
      <w:proofErr w:type="spellEnd"/>
      <w:r w:rsidRPr="00724438">
        <w:rPr>
          <w:rFonts w:ascii="Cambria" w:hAnsi="Cambria"/>
          <w:sz w:val="22"/>
          <w:szCs w:val="22"/>
          <w:lang w:val="de-CH" w:eastAsia="fr-CH"/>
        </w:rPr>
        <w:t>,</w:t>
      </w:r>
      <w:r w:rsidR="00120B75" w:rsidRPr="00724438">
        <w:rPr>
          <w:rFonts w:ascii="Cambria" w:hAnsi="Cambria"/>
          <w:sz w:val="22"/>
          <w:szCs w:val="22"/>
          <w:lang w:val="de-CH" w:eastAsia="fr-CH"/>
        </w:rPr>
        <w:t xml:space="preserve"> C.</w:t>
      </w:r>
      <w:r w:rsidRPr="00724438">
        <w:rPr>
          <w:rFonts w:ascii="Cambria" w:hAnsi="Cambria"/>
          <w:sz w:val="22"/>
          <w:szCs w:val="22"/>
          <w:lang w:val="de-CH" w:eastAsia="fr-CH"/>
        </w:rPr>
        <w:t xml:space="preserve"> 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Premat</w:t>
      </w:r>
      <w:proofErr w:type="spellEnd"/>
      <w:r w:rsidRPr="00724438">
        <w:rPr>
          <w:rFonts w:ascii="Cambria" w:hAnsi="Cambria"/>
          <w:sz w:val="22"/>
          <w:szCs w:val="22"/>
          <w:lang w:val="de-CH" w:eastAsia="fr-CH"/>
        </w:rPr>
        <w:t xml:space="preserve"> et (Hrsg.), </w:t>
      </w:r>
      <w:r w:rsidRPr="00724438">
        <w:rPr>
          <w:rFonts w:ascii="Cambria" w:hAnsi="Cambria"/>
          <w:i/>
          <w:iCs/>
          <w:sz w:val="22"/>
          <w:szCs w:val="22"/>
          <w:lang w:val="de-CH" w:eastAsia="fr-CH"/>
        </w:rPr>
        <w:t xml:space="preserve">Handwörterbuch der deutschfranzösischen Beziehungen </w:t>
      </w:r>
      <w:r w:rsidRPr="00724438">
        <w:rPr>
          <w:rFonts w:ascii="Cambria" w:hAnsi="Cambria"/>
          <w:sz w:val="22"/>
          <w:szCs w:val="22"/>
          <w:lang w:val="de-CH" w:eastAsia="fr-CH"/>
        </w:rPr>
        <w:t>(pp.199-202)</w:t>
      </w:r>
      <w:r w:rsidRPr="00724438">
        <w:rPr>
          <w:rFonts w:ascii="Cambria" w:hAnsi="Cambria"/>
          <w:i/>
          <w:iCs/>
          <w:sz w:val="22"/>
          <w:szCs w:val="22"/>
          <w:lang w:val="de-CH" w:eastAsia="fr-CH"/>
        </w:rPr>
        <w:t>.</w:t>
      </w:r>
      <w:r w:rsidRPr="00724438">
        <w:rPr>
          <w:rFonts w:ascii="Cambria" w:hAnsi="Cambria"/>
          <w:sz w:val="22"/>
          <w:szCs w:val="22"/>
          <w:lang w:val="de-CH" w:eastAsia="fr-CH"/>
        </w:rPr>
        <w:t xml:space="preserve"> Baden-Baden (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Allemagne</w:t>
      </w:r>
      <w:proofErr w:type="spellEnd"/>
      <w:proofErr w:type="gramStart"/>
      <w:r w:rsidRPr="00724438">
        <w:rPr>
          <w:rFonts w:ascii="Cambria" w:hAnsi="Cambria"/>
          <w:sz w:val="22"/>
          <w:szCs w:val="22"/>
          <w:lang w:val="de-CH" w:eastAsia="fr-CH"/>
        </w:rPr>
        <w:t>)</w:t>
      </w:r>
      <w:r w:rsidR="00120B75" w:rsidRPr="00724438">
        <w:rPr>
          <w:rFonts w:ascii="Cambria" w:hAnsi="Cambria"/>
          <w:sz w:val="22"/>
          <w:szCs w:val="22"/>
          <w:lang w:val="de-CH" w:eastAsia="fr-CH"/>
        </w:rPr>
        <w:t> </w:t>
      </w:r>
      <w:r w:rsidRPr="00724438">
        <w:rPr>
          <w:rFonts w:ascii="Cambria" w:hAnsi="Cambria"/>
          <w:sz w:val="22"/>
          <w:szCs w:val="22"/>
          <w:lang w:val="de-CH" w:eastAsia="fr-CH"/>
        </w:rPr>
        <w:t>:</w:t>
      </w:r>
      <w:proofErr w:type="gramEnd"/>
      <w:r w:rsidRPr="00724438">
        <w:rPr>
          <w:rFonts w:ascii="Cambria" w:hAnsi="Cambria"/>
          <w:sz w:val="22"/>
          <w:szCs w:val="22"/>
          <w:lang w:val="de-CH" w:eastAsia="fr-CH"/>
        </w:rPr>
        <w:t xml:space="preserve"> Nomos, 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réédition</w:t>
      </w:r>
      <w:proofErr w:type="spellEnd"/>
      <w:r w:rsidRPr="00724438">
        <w:rPr>
          <w:rFonts w:ascii="Cambria" w:hAnsi="Cambria"/>
          <w:sz w:val="22"/>
          <w:szCs w:val="22"/>
          <w:lang w:val="de-CH" w:eastAsia="fr-CH"/>
        </w:rPr>
        <w:t xml:space="preserve"> </w:t>
      </w:r>
      <w:proofErr w:type="spellStart"/>
      <w:r w:rsidRPr="00724438">
        <w:rPr>
          <w:rFonts w:ascii="Cambria" w:hAnsi="Cambria"/>
          <w:sz w:val="22"/>
          <w:szCs w:val="22"/>
          <w:lang w:val="de-CH" w:eastAsia="fr-CH"/>
        </w:rPr>
        <w:t>actualisée</w:t>
      </w:r>
      <w:proofErr w:type="spellEnd"/>
      <w:r w:rsidRPr="00724438">
        <w:rPr>
          <w:rFonts w:ascii="Cambria" w:hAnsi="Cambria"/>
          <w:sz w:val="22"/>
          <w:szCs w:val="22"/>
          <w:lang w:val="de-CH" w:eastAsia="fr-CH"/>
        </w:rPr>
        <w:t>.</w:t>
      </w:r>
    </w:p>
    <w:p w14:paraId="373DB5B4" w14:textId="3709D3C7" w:rsidR="00BE4843" w:rsidRPr="00724438" w:rsidRDefault="001F2A7A" w:rsidP="00CD1D1F">
      <w:pPr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 w:cstheme="majorHAnsi"/>
          <w:b/>
          <w:sz w:val="22"/>
          <w:szCs w:val="22"/>
        </w:rPr>
      </w:pPr>
      <w:r w:rsidRPr="00724438">
        <w:rPr>
          <w:rFonts w:ascii="Cambria" w:hAnsi="Cambria" w:cstheme="majorHAnsi"/>
          <w:b/>
          <w:sz w:val="22"/>
          <w:szCs w:val="22"/>
        </w:rPr>
        <w:t>Armagnague, M</w:t>
      </w:r>
      <w:r w:rsidR="006846BF" w:rsidRPr="00724438">
        <w:rPr>
          <w:rFonts w:ascii="Cambria" w:hAnsi="Cambria" w:cstheme="majorHAnsi"/>
          <w:b/>
          <w:sz w:val="22"/>
          <w:szCs w:val="22"/>
        </w:rPr>
        <w:t>.</w:t>
      </w:r>
      <w:r w:rsidR="00120B75" w:rsidRPr="00724438">
        <w:rPr>
          <w:rFonts w:ascii="Cambria" w:hAnsi="Cambria" w:cstheme="majorHAnsi"/>
          <w:b/>
          <w:sz w:val="22"/>
          <w:szCs w:val="22"/>
        </w:rPr>
        <w:t xml:space="preserve"> </w:t>
      </w:r>
      <w:r w:rsidR="00120B75" w:rsidRPr="00724438">
        <w:rPr>
          <w:rFonts w:ascii="Cambria" w:hAnsi="Cambria" w:cstheme="majorHAnsi"/>
          <w:sz w:val="22"/>
          <w:szCs w:val="22"/>
        </w:rPr>
        <w:t>(2013).</w:t>
      </w:r>
      <w:r w:rsidRPr="00724438">
        <w:rPr>
          <w:rFonts w:ascii="Cambria" w:hAnsi="Cambria" w:cstheme="majorHAnsi"/>
          <w:b/>
          <w:sz w:val="22"/>
          <w:szCs w:val="22"/>
        </w:rPr>
        <w:t xml:space="preserve"> </w:t>
      </w:r>
      <w:r w:rsidR="006A3952">
        <w:rPr>
          <w:rFonts w:ascii="Cambria" w:hAnsi="Cambria" w:cstheme="majorHAnsi"/>
          <w:b/>
          <w:sz w:val="22"/>
          <w:szCs w:val="22"/>
        </w:rPr>
        <w:t>« </w:t>
      </w:r>
      <w:r w:rsidRPr="00724438">
        <w:rPr>
          <w:rFonts w:ascii="Cambria" w:hAnsi="Cambria" w:cstheme="majorHAnsi"/>
          <w:sz w:val="22"/>
          <w:szCs w:val="22"/>
        </w:rPr>
        <w:t>La décomposition des solidarités ethniques dans les quartiers marginalisés de France et d'</w:t>
      </w:r>
      <w:r w:rsidR="006A3952">
        <w:rPr>
          <w:rFonts w:ascii="Cambria" w:hAnsi="Cambria" w:cstheme="majorHAnsi"/>
          <w:sz w:val="22"/>
          <w:szCs w:val="22"/>
        </w:rPr>
        <w:t>Allemagne »</w:t>
      </w:r>
      <w:r w:rsidR="006846BF" w:rsidRPr="00724438">
        <w:rPr>
          <w:rFonts w:ascii="Cambria" w:hAnsi="Cambria" w:cstheme="majorHAnsi"/>
          <w:sz w:val="22"/>
          <w:szCs w:val="22"/>
        </w:rPr>
        <w:t>. I</w:t>
      </w:r>
      <w:r w:rsidRPr="00724438">
        <w:rPr>
          <w:rFonts w:ascii="Cambria" w:hAnsi="Cambria" w:cstheme="majorHAnsi"/>
          <w:sz w:val="22"/>
          <w:szCs w:val="22"/>
        </w:rPr>
        <w:t>n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 </w:t>
      </w:r>
      <w:r w:rsidR="00120B75" w:rsidRPr="00724438">
        <w:rPr>
          <w:rFonts w:ascii="Cambria" w:hAnsi="Cambria" w:cstheme="majorHAnsi"/>
          <w:bCs/>
          <w:sz w:val="22"/>
          <w:szCs w:val="22"/>
        </w:rPr>
        <w:t xml:space="preserve">F. 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Lung et </w:t>
      </w:r>
      <w:r w:rsidR="00120B75" w:rsidRPr="00724438">
        <w:rPr>
          <w:rFonts w:ascii="Cambria" w:hAnsi="Cambria" w:cstheme="majorHAnsi"/>
          <w:bCs/>
          <w:sz w:val="22"/>
          <w:szCs w:val="22"/>
        </w:rPr>
        <w:t xml:space="preserve">P. </w:t>
      </w:r>
      <w:proofErr w:type="spellStart"/>
      <w:r w:rsidRPr="00724438">
        <w:rPr>
          <w:rFonts w:ascii="Cambria" w:hAnsi="Cambria" w:cstheme="majorHAnsi"/>
          <w:bCs/>
          <w:sz w:val="22"/>
          <w:szCs w:val="22"/>
        </w:rPr>
        <w:t>Vendassi</w:t>
      </w:r>
      <w:proofErr w:type="spellEnd"/>
      <w:r w:rsidRPr="00724438">
        <w:rPr>
          <w:rFonts w:ascii="Cambria" w:hAnsi="Cambria" w:cstheme="majorHAnsi"/>
          <w:bCs/>
          <w:sz w:val="22"/>
          <w:szCs w:val="22"/>
        </w:rPr>
        <w:t xml:space="preserve"> (</w:t>
      </w:r>
      <w:proofErr w:type="spellStart"/>
      <w:r w:rsidRPr="00724438">
        <w:rPr>
          <w:rFonts w:ascii="Cambria" w:hAnsi="Cambria" w:cstheme="majorHAnsi"/>
          <w:bCs/>
          <w:sz w:val="22"/>
          <w:szCs w:val="22"/>
        </w:rPr>
        <w:t>coord</w:t>
      </w:r>
      <w:proofErr w:type="spellEnd"/>
      <w:r w:rsidRPr="00724438">
        <w:rPr>
          <w:rFonts w:ascii="Cambria" w:hAnsi="Cambria" w:cstheme="majorHAnsi"/>
          <w:bCs/>
          <w:sz w:val="22"/>
          <w:szCs w:val="22"/>
        </w:rPr>
        <w:t>.),</w:t>
      </w:r>
      <w:r w:rsidRPr="00724438">
        <w:rPr>
          <w:rFonts w:ascii="Cambria" w:hAnsi="Cambria" w:cstheme="majorHAnsi"/>
          <w:sz w:val="22"/>
          <w:szCs w:val="22"/>
        </w:rPr>
        <w:t xml:space="preserve"> </w:t>
      </w:r>
      <w:r w:rsidRPr="00724438">
        <w:rPr>
          <w:rFonts w:ascii="Cambria" w:hAnsi="Cambria" w:cstheme="majorHAnsi"/>
          <w:bCs/>
          <w:i/>
          <w:sz w:val="22"/>
          <w:szCs w:val="22"/>
        </w:rPr>
        <w:t>Diagnostic et évaluation : la boîte à outils du sociologue</w:t>
      </w:r>
      <w:r w:rsidR="00120B75" w:rsidRPr="00724438">
        <w:rPr>
          <w:rFonts w:ascii="Cambria" w:hAnsi="Cambria" w:cstheme="majorHAnsi"/>
          <w:bCs/>
          <w:i/>
          <w:sz w:val="22"/>
          <w:szCs w:val="22"/>
        </w:rPr>
        <w:t>.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 Paris</w:t>
      </w:r>
      <w:r w:rsidR="00626E1F">
        <w:rPr>
          <w:rFonts w:ascii="Cambria" w:hAnsi="Cambria" w:cstheme="majorHAnsi"/>
          <w:bCs/>
          <w:sz w:val="22"/>
          <w:szCs w:val="22"/>
        </w:rPr>
        <w:t xml:space="preserve">, </w:t>
      </w:r>
      <w:proofErr w:type="spellStart"/>
      <w:r w:rsidRPr="00724438">
        <w:rPr>
          <w:rFonts w:ascii="Cambria" w:hAnsi="Cambria" w:cstheme="majorHAnsi"/>
          <w:bCs/>
          <w:sz w:val="22"/>
          <w:szCs w:val="22"/>
        </w:rPr>
        <w:t>L’Harmattan</w:t>
      </w:r>
      <w:proofErr w:type="spellEnd"/>
      <w:r w:rsidRPr="00724438">
        <w:rPr>
          <w:rFonts w:ascii="Cambria" w:hAnsi="Cambria" w:cstheme="majorHAnsi"/>
          <w:bCs/>
          <w:sz w:val="22"/>
          <w:szCs w:val="22"/>
        </w:rPr>
        <w:t>.</w:t>
      </w:r>
    </w:p>
    <w:p w14:paraId="557078A8" w14:textId="2CF7C704" w:rsidR="00BE4843" w:rsidRPr="00724438" w:rsidRDefault="001F2A7A" w:rsidP="00CD1D1F">
      <w:pPr>
        <w:pStyle w:val="NormalWeb"/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 w:cstheme="majorHAnsi"/>
          <w:sz w:val="22"/>
          <w:szCs w:val="22"/>
          <w:lang w:val="fr-CH" w:eastAsia="fr-FR"/>
        </w:rPr>
      </w:pPr>
      <w:r w:rsidRPr="00724438">
        <w:rPr>
          <w:rFonts w:ascii="Cambria" w:hAnsi="Cambria" w:cstheme="majorHAnsi"/>
          <w:b/>
          <w:sz w:val="22"/>
          <w:szCs w:val="22"/>
        </w:rPr>
        <w:t>Armagnague, M</w:t>
      </w:r>
      <w:r w:rsidR="00120B75" w:rsidRPr="00724438">
        <w:rPr>
          <w:rFonts w:ascii="Cambria" w:hAnsi="Cambria" w:cstheme="majorHAnsi"/>
          <w:b/>
          <w:sz w:val="22"/>
          <w:szCs w:val="22"/>
        </w:rPr>
        <w:t xml:space="preserve">. </w:t>
      </w:r>
      <w:r w:rsidR="00120B75" w:rsidRPr="00724438">
        <w:rPr>
          <w:rFonts w:ascii="Cambria" w:hAnsi="Cambria" w:cstheme="majorHAnsi"/>
          <w:sz w:val="22"/>
          <w:szCs w:val="22"/>
        </w:rPr>
        <w:t>(2012).</w:t>
      </w:r>
      <w:r w:rsidRPr="00724438">
        <w:rPr>
          <w:rFonts w:ascii="Cambria" w:hAnsi="Cambria" w:cstheme="majorHAnsi"/>
          <w:b/>
          <w:sz w:val="22"/>
          <w:szCs w:val="22"/>
        </w:rPr>
        <w:t xml:space="preserve"> </w:t>
      </w:r>
      <w:r w:rsidR="006A3952">
        <w:rPr>
          <w:rFonts w:ascii="Cambria" w:hAnsi="Cambria" w:cstheme="majorHAnsi"/>
          <w:b/>
          <w:sz w:val="22"/>
          <w:szCs w:val="22"/>
        </w:rPr>
        <w:t>« </w:t>
      </w:r>
      <w:r w:rsidRPr="00724438">
        <w:rPr>
          <w:rFonts w:ascii="Cambria" w:hAnsi="Cambria" w:cstheme="majorHAnsi"/>
          <w:sz w:val="22"/>
          <w:szCs w:val="22"/>
        </w:rPr>
        <w:t>Le village contre le ghetto. La dimension ethnique dans la cité, une ressource pour les descendants de migrants</w:t>
      </w:r>
      <w:r w:rsidR="006A3952">
        <w:rPr>
          <w:rFonts w:ascii="Cambria" w:hAnsi="Cambria" w:cstheme="majorHAnsi"/>
          <w:sz w:val="22"/>
          <w:szCs w:val="22"/>
        </w:rPr>
        <w:t> »</w:t>
      </w:r>
      <w:r w:rsidR="00120B75" w:rsidRPr="00724438">
        <w:rPr>
          <w:rFonts w:ascii="Cambria" w:hAnsi="Cambria" w:cstheme="majorHAnsi"/>
          <w:sz w:val="22"/>
          <w:szCs w:val="22"/>
        </w:rPr>
        <w:t xml:space="preserve">. In R.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Cortesero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, </w:t>
      </w:r>
      <w:r w:rsidRPr="00724438">
        <w:rPr>
          <w:rFonts w:ascii="Cambria" w:hAnsi="Cambria" w:cstheme="majorHAnsi"/>
          <w:i/>
          <w:sz w:val="22"/>
          <w:szCs w:val="22"/>
        </w:rPr>
        <w:t>La banlieue change ! Inégalités, justice sociale et action publique dans les quartiers populaires</w:t>
      </w:r>
      <w:r w:rsidR="00120B75" w:rsidRPr="00724438">
        <w:rPr>
          <w:rFonts w:ascii="Cambria" w:hAnsi="Cambria" w:cstheme="majorHAnsi"/>
          <w:i/>
          <w:sz w:val="22"/>
          <w:szCs w:val="22"/>
        </w:rPr>
        <w:t xml:space="preserve"> </w:t>
      </w:r>
      <w:r w:rsidR="00120B75" w:rsidRPr="00724438">
        <w:rPr>
          <w:rFonts w:ascii="Cambria" w:hAnsi="Cambria" w:cstheme="majorHAnsi"/>
          <w:sz w:val="22"/>
          <w:szCs w:val="22"/>
        </w:rPr>
        <w:t>(pp.115-129).</w:t>
      </w:r>
      <w:r w:rsidRPr="00724438">
        <w:rPr>
          <w:rFonts w:ascii="Cambria" w:hAnsi="Cambria" w:cstheme="majorHAnsi"/>
          <w:sz w:val="22"/>
          <w:szCs w:val="22"/>
        </w:rPr>
        <w:t xml:space="preserve"> Lormont</w:t>
      </w:r>
      <w:r w:rsidR="00DF1440" w:rsidRPr="00724438">
        <w:rPr>
          <w:rFonts w:ascii="Cambria" w:hAnsi="Cambria" w:cstheme="majorHAnsi"/>
          <w:sz w:val="22"/>
          <w:szCs w:val="22"/>
        </w:rPr>
        <w:t xml:space="preserve"> : </w:t>
      </w:r>
      <w:r w:rsidRPr="00724438">
        <w:rPr>
          <w:rFonts w:ascii="Cambria" w:hAnsi="Cambria" w:cstheme="majorHAnsi"/>
          <w:sz w:val="22"/>
          <w:szCs w:val="22"/>
        </w:rPr>
        <w:t>Les Éditions du bord de l’eau</w:t>
      </w:r>
      <w:r w:rsidR="00120B75" w:rsidRPr="00724438">
        <w:rPr>
          <w:rFonts w:ascii="Cambria" w:hAnsi="Cambria" w:cstheme="majorHAnsi"/>
          <w:sz w:val="22"/>
          <w:szCs w:val="22"/>
        </w:rPr>
        <w:t>.</w:t>
      </w:r>
    </w:p>
    <w:p w14:paraId="4275466F" w14:textId="1EF15021" w:rsidR="00BE4843" w:rsidRPr="00724438" w:rsidRDefault="001F2A7A" w:rsidP="00CD1D1F">
      <w:pPr>
        <w:pStyle w:val="NormalWeb"/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 w:cstheme="majorHAnsi"/>
          <w:sz w:val="22"/>
          <w:szCs w:val="22"/>
          <w:lang w:val="fr-CH" w:eastAsia="fr-FR"/>
        </w:rPr>
      </w:pPr>
      <w:r w:rsidRPr="00724438">
        <w:rPr>
          <w:rFonts w:ascii="Cambria" w:hAnsi="Cambria" w:cstheme="majorHAnsi"/>
          <w:b/>
          <w:sz w:val="22"/>
          <w:szCs w:val="22"/>
        </w:rPr>
        <w:t>Armagnague, M</w:t>
      </w:r>
      <w:r w:rsidR="00120B75" w:rsidRPr="00724438">
        <w:rPr>
          <w:rFonts w:ascii="Cambria" w:hAnsi="Cambria" w:cstheme="majorHAnsi"/>
          <w:b/>
          <w:sz w:val="22"/>
          <w:szCs w:val="22"/>
        </w:rPr>
        <w:t>.</w:t>
      </w:r>
      <w:r w:rsidR="00DF1440" w:rsidRPr="00724438">
        <w:rPr>
          <w:rFonts w:ascii="Cambria" w:hAnsi="Cambria" w:cstheme="majorHAnsi"/>
          <w:b/>
          <w:sz w:val="22"/>
          <w:szCs w:val="22"/>
        </w:rPr>
        <w:t>,</w:t>
      </w:r>
      <w:r w:rsidRPr="00724438">
        <w:rPr>
          <w:rFonts w:ascii="Cambria" w:hAnsi="Cambria" w:cstheme="majorHAnsi"/>
          <w:sz w:val="22"/>
          <w:szCs w:val="22"/>
        </w:rPr>
        <w:t xml:space="preserve">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Prémat</w:t>
      </w:r>
      <w:proofErr w:type="spellEnd"/>
      <w:r w:rsidRPr="00724438">
        <w:rPr>
          <w:rFonts w:ascii="Cambria" w:hAnsi="Cambria" w:cstheme="majorHAnsi"/>
          <w:sz w:val="22"/>
          <w:szCs w:val="22"/>
        </w:rPr>
        <w:t>, C</w:t>
      </w:r>
      <w:r w:rsidR="00120B75" w:rsidRPr="00724438">
        <w:rPr>
          <w:rFonts w:ascii="Cambria" w:hAnsi="Cambria" w:cstheme="majorHAnsi"/>
          <w:sz w:val="22"/>
          <w:szCs w:val="22"/>
        </w:rPr>
        <w:t>.</w:t>
      </w:r>
      <w:r w:rsidR="00DF1440" w:rsidRPr="00724438">
        <w:rPr>
          <w:rFonts w:ascii="Cambria" w:hAnsi="Cambria" w:cstheme="majorHAnsi"/>
          <w:sz w:val="22"/>
          <w:szCs w:val="22"/>
        </w:rPr>
        <w:t xml:space="preserve"> (2010).</w:t>
      </w:r>
      <w:r w:rsidRPr="00724438">
        <w:rPr>
          <w:rFonts w:ascii="Cambria" w:hAnsi="Cambria" w:cstheme="majorHAnsi"/>
          <w:b/>
          <w:sz w:val="22"/>
          <w:szCs w:val="22"/>
        </w:rPr>
        <w:t xml:space="preserve"> </w:t>
      </w:r>
      <w:r w:rsidR="006A3952">
        <w:rPr>
          <w:rFonts w:ascii="Cambria" w:hAnsi="Cambria" w:cstheme="majorHAnsi"/>
          <w:b/>
          <w:sz w:val="22"/>
          <w:szCs w:val="22"/>
        </w:rPr>
        <w:t>« </w:t>
      </w:r>
      <w:r w:rsidRPr="00724438">
        <w:rPr>
          <w:rFonts w:ascii="Cambria" w:hAnsi="Cambria" w:cstheme="majorHAnsi"/>
          <w:bCs/>
          <w:sz w:val="22"/>
          <w:szCs w:val="22"/>
        </w:rPr>
        <w:t>Controverses philosophiques</w:t>
      </w:r>
      <w:r w:rsidR="006A3952">
        <w:rPr>
          <w:rFonts w:ascii="Cambria" w:hAnsi="Cambria" w:cstheme="majorHAnsi"/>
          <w:bCs/>
          <w:sz w:val="22"/>
          <w:szCs w:val="22"/>
        </w:rPr>
        <w:t> »</w:t>
      </w:r>
      <w:r w:rsidR="00DF1440" w:rsidRPr="00724438">
        <w:rPr>
          <w:rFonts w:ascii="Cambria" w:hAnsi="Cambria" w:cstheme="majorHAnsi"/>
          <w:sz w:val="22"/>
          <w:szCs w:val="22"/>
        </w:rPr>
        <w:t>. I</w:t>
      </w:r>
      <w:r w:rsidRPr="00724438">
        <w:rPr>
          <w:rFonts w:ascii="Cambria" w:hAnsi="Cambria" w:cstheme="majorHAnsi"/>
          <w:sz w:val="22"/>
          <w:szCs w:val="22"/>
        </w:rPr>
        <w:t xml:space="preserve">n </w:t>
      </w:r>
      <w:r w:rsidR="00DF1440" w:rsidRPr="00724438">
        <w:rPr>
          <w:rFonts w:ascii="Cambria" w:hAnsi="Cambria" w:cstheme="majorHAnsi"/>
          <w:sz w:val="22"/>
          <w:szCs w:val="22"/>
        </w:rPr>
        <w:t xml:space="preserve">I.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Guinaudeau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, </w:t>
      </w:r>
      <w:r w:rsidR="00DF1440" w:rsidRPr="00724438">
        <w:rPr>
          <w:rFonts w:ascii="Cambria" w:hAnsi="Cambria" w:cstheme="majorHAnsi"/>
          <w:sz w:val="22"/>
          <w:szCs w:val="22"/>
        </w:rPr>
        <w:t xml:space="preserve">A.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Kufer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, </w:t>
      </w:r>
      <w:r w:rsidR="00DF1440" w:rsidRPr="00724438">
        <w:rPr>
          <w:rFonts w:ascii="Cambria" w:hAnsi="Cambria" w:cstheme="majorHAnsi"/>
          <w:sz w:val="22"/>
          <w:szCs w:val="22"/>
        </w:rPr>
        <w:t xml:space="preserve">C.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Premat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 (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dir</w:t>
      </w:r>
      <w:proofErr w:type="spellEnd"/>
      <w:r w:rsidRPr="00724438">
        <w:rPr>
          <w:rFonts w:ascii="Cambria" w:hAnsi="Cambria" w:cstheme="majorHAnsi"/>
          <w:sz w:val="22"/>
          <w:szCs w:val="22"/>
        </w:rPr>
        <w:t>.),</w:t>
      </w:r>
      <w:r w:rsidRPr="00724438">
        <w:rPr>
          <w:rFonts w:ascii="Cambria" w:hAnsi="Cambria" w:cstheme="majorHAnsi"/>
          <w:i/>
          <w:iCs/>
          <w:sz w:val="22"/>
          <w:szCs w:val="22"/>
        </w:rPr>
        <w:t xml:space="preserve"> Dictionnaire des relations franco-allemandes</w:t>
      </w:r>
      <w:r w:rsidR="00DF1440" w:rsidRPr="00724438">
        <w:rPr>
          <w:rFonts w:ascii="Cambria" w:hAnsi="Cambria" w:cstheme="majorHAnsi"/>
          <w:sz w:val="22"/>
          <w:szCs w:val="22"/>
        </w:rPr>
        <w:t xml:space="preserve"> (pp.59-63).</w:t>
      </w:r>
      <w:r w:rsidRPr="00724438">
        <w:rPr>
          <w:rFonts w:ascii="Cambria" w:hAnsi="Cambria" w:cstheme="majorHAnsi"/>
          <w:sz w:val="22"/>
          <w:szCs w:val="22"/>
        </w:rPr>
        <w:t xml:space="preserve"> Pessac</w:t>
      </w:r>
      <w:r w:rsidR="00DF1440" w:rsidRPr="00724438">
        <w:rPr>
          <w:rFonts w:ascii="Cambria" w:hAnsi="Cambria" w:cstheme="majorHAnsi"/>
          <w:sz w:val="22"/>
          <w:szCs w:val="22"/>
        </w:rPr>
        <w:t> :</w:t>
      </w:r>
      <w:r w:rsidRPr="00724438">
        <w:rPr>
          <w:rFonts w:ascii="Cambria" w:hAnsi="Cambria" w:cstheme="majorHAnsi"/>
          <w:sz w:val="22"/>
          <w:szCs w:val="22"/>
        </w:rPr>
        <w:t xml:space="preserve"> Presses universitaires de Bordeaux</w:t>
      </w:r>
      <w:r w:rsidR="00DF1440" w:rsidRPr="00724438">
        <w:rPr>
          <w:rFonts w:ascii="Cambria" w:hAnsi="Cambria" w:cstheme="majorHAnsi"/>
          <w:sz w:val="22"/>
          <w:szCs w:val="22"/>
        </w:rPr>
        <w:t>.</w:t>
      </w:r>
    </w:p>
    <w:p w14:paraId="528B7813" w14:textId="0BD6F817" w:rsidR="00BE4843" w:rsidRPr="00724438" w:rsidRDefault="001F2A7A" w:rsidP="00CD1D1F">
      <w:pPr>
        <w:pStyle w:val="NormalWeb"/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 w:cstheme="majorHAnsi"/>
          <w:sz w:val="22"/>
          <w:szCs w:val="22"/>
          <w:lang w:val="fr-CH" w:eastAsia="fr-FR"/>
        </w:rPr>
      </w:pPr>
      <w:r w:rsidRPr="00724438">
        <w:rPr>
          <w:rFonts w:ascii="Cambria" w:hAnsi="Cambria" w:cstheme="majorHAnsi"/>
          <w:b/>
          <w:sz w:val="22"/>
          <w:szCs w:val="22"/>
        </w:rPr>
        <w:t>Armagnague, M</w:t>
      </w:r>
      <w:r w:rsidR="00DF1440" w:rsidRPr="00724438">
        <w:rPr>
          <w:rFonts w:ascii="Cambria" w:hAnsi="Cambria" w:cstheme="majorHAnsi"/>
          <w:b/>
          <w:sz w:val="22"/>
          <w:szCs w:val="22"/>
        </w:rPr>
        <w:t>.,</w:t>
      </w:r>
      <w:r w:rsidRPr="00724438">
        <w:rPr>
          <w:rFonts w:ascii="Cambria" w:hAnsi="Cambria" w:cstheme="majorHAnsi"/>
          <w:sz w:val="22"/>
          <w:szCs w:val="22"/>
        </w:rPr>
        <w:t xml:space="preserve">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Prémat</w:t>
      </w:r>
      <w:proofErr w:type="spellEnd"/>
      <w:r w:rsidRPr="00724438">
        <w:rPr>
          <w:rFonts w:ascii="Cambria" w:hAnsi="Cambria" w:cstheme="majorHAnsi"/>
          <w:sz w:val="22"/>
          <w:szCs w:val="22"/>
        </w:rPr>
        <w:t>, C</w:t>
      </w:r>
      <w:r w:rsidR="00DF1440" w:rsidRPr="00724438">
        <w:rPr>
          <w:rFonts w:ascii="Cambria" w:hAnsi="Cambria" w:cstheme="majorHAnsi"/>
          <w:sz w:val="22"/>
          <w:szCs w:val="22"/>
        </w:rPr>
        <w:t>. (2010).</w:t>
      </w:r>
      <w:r w:rsidRPr="00724438">
        <w:rPr>
          <w:rFonts w:ascii="Cambria" w:hAnsi="Cambria" w:cstheme="majorHAnsi"/>
          <w:b/>
          <w:sz w:val="22"/>
          <w:szCs w:val="22"/>
        </w:rPr>
        <w:t xml:space="preserve"> </w:t>
      </w:r>
      <w:r w:rsidR="006A3952">
        <w:rPr>
          <w:rFonts w:ascii="Cambria" w:hAnsi="Cambria" w:cstheme="majorHAnsi"/>
          <w:b/>
          <w:sz w:val="22"/>
          <w:szCs w:val="22"/>
        </w:rPr>
        <w:t>« </w:t>
      </w:r>
      <w:r w:rsidRPr="00724438">
        <w:rPr>
          <w:rFonts w:ascii="Cambria" w:hAnsi="Cambria" w:cstheme="majorHAnsi"/>
          <w:bCs/>
          <w:sz w:val="22"/>
          <w:szCs w:val="22"/>
        </w:rPr>
        <w:t>Existentialistes</w:t>
      </w:r>
      <w:r w:rsidR="006A3952">
        <w:rPr>
          <w:rFonts w:ascii="Cambria" w:hAnsi="Cambria" w:cstheme="majorHAnsi"/>
          <w:bCs/>
          <w:sz w:val="22"/>
          <w:szCs w:val="22"/>
        </w:rPr>
        <w:t> »</w:t>
      </w:r>
      <w:r w:rsidR="00DF1440" w:rsidRPr="00724438">
        <w:rPr>
          <w:rFonts w:ascii="Cambria" w:hAnsi="Cambria" w:cstheme="majorHAnsi"/>
          <w:bCs/>
          <w:sz w:val="22"/>
          <w:szCs w:val="22"/>
        </w:rPr>
        <w:t>. I</w:t>
      </w:r>
      <w:r w:rsidRPr="00724438">
        <w:rPr>
          <w:rFonts w:ascii="Cambria" w:hAnsi="Cambria" w:cstheme="majorHAnsi"/>
          <w:sz w:val="22"/>
          <w:szCs w:val="22"/>
        </w:rPr>
        <w:t>n</w:t>
      </w:r>
      <w:r w:rsidR="00DF1440" w:rsidRPr="00724438">
        <w:rPr>
          <w:rFonts w:ascii="Cambria" w:hAnsi="Cambria" w:cstheme="majorHAnsi"/>
          <w:sz w:val="22"/>
          <w:szCs w:val="22"/>
        </w:rPr>
        <w:t xml:space="preserve"> I.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Guinaudeau</w:t>
      </w:r>
      <w:proofErr w:type="spellEnd"/>
      <w:r w:rsidRPr="00724438">
        <w:rPr>
          <w:rFonts w:ascii="Cambria" w:hAnsi="Cambria" w:cstheme="majorHAnsi"/>
          <w:sz w:val="22"/>
          <w:szCs w:val="22"/>
        </w:rPr>
        <w:t>,</w:t>
      </w:r>
      <w:r w:rsidR="00DF1440" w:rsidRPr="00724438">
        <w:rPr>
          <w:rFonts w:ascii="Cambria" w:hAnsi="Cambria" w:cstheme="majorHAnsi"/>
          <w:sz w:val="22"/>
          <w:szCs w:val="22"/>
        </w:rPr>
        <w:t xml:space="preserve"> A.</w:t>
      </w:r>
      <w:r w:rsidRPr="00724438">
        <w:rPr>
          <w:rFonts w:ascii="Cambria" w:hAnsi="Cambria" w:cstheme="majorHAnsi"/>
          <w:sz w:val="22"/>
          <w:szCs w:val="22"/>
        </w:rPr>
        <w:t xml:space="preserve">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Kufer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, </w:t>
      </w:r>
      <w:r w:rsidR="00DF1440" w:rsidRPr="00724438">
        <w:rPr>
          <w:rFonts w:ascii="Cambria" w:hAnsi="Cambria" w:cstheme="majorHAnsi"/>
          <w:sz w:val="22"/>
          <w:szCs w:val="22"/>
        </w:rPr>
        <w:t xml:space="preserve">C. 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Premat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 (</w:t>
      </w:r>
      <w:proofErr w:type="spellStart"/>
      <w:r w:rsidRPr="00724438">
        <w:rPr>
          <w:rFonts w:ascii="Cambria" w:hAnsi="Cambria" w:cstheme="majorHAnsi"/>
          <w:sz w:val="22"/>
          <w:szCs w:val="22"/>
        </w:rPr>
        <w:t>dir</w:t>
      </w:r>
      <w:proofErr w:type="spellEnd"/>
      <w:r w:rsidRPr="00724438">
        <w:rPr>
          <w:rFonts w:ascii="Cambria" w:hAnsi="Cambria" w:cstheme="majorHAnsi"/>
          <w:sz w:val="22"/>
          <w:szCs w:val="22"/>
        </w:rPr>
        <w:t xml:space="preserve">.), </w:t>
      </w:r>
      <w:r w:rsidRPr="00724438">
        <w:rPr>
          <w:rFonts w:ascii="Cambria" w:hAnsi="Cambria" w:cstheme="majorHAnsi"/>
          <w:i/>
          <w:iCs/>
          <w:sz w:val="22"/>
          <w:szCs w:val="22"/>
        </w:rPr>
        <w:t>Dictionnaire des relations franco-allemandes</w:t>
      </w:r>
      <w:r w:rsidR="00DF1440" w:rsidRPr="00724438">
        <w:rPr>
          <w:rFonts w:ascii="Cambria" w:hAnsi="Cambria" w:cstheme="majorHAnsi"/>
          <w:sz w:val="22"/>
          <w:szCs w:val="22"/>
        </w:rPr>
        <w:t xml:space="preserve"> (pp.94-96).</w:t>
      </w:r>
      <w:r w:rsidRPr="00724438">
        <w:rPr>
          <w:rFonts w:ascii="Cambria" w:hAnsi="Cambria" w:cstheme="majorHAnsi"/>
          <w:sz w:val="22"/>
          <w:szCs w:val="22"/>
        </w:rPr>
        <w:t xml:space="preserve"> Pessac</w:t>
      </w:r>
      <w:r w:rsidR="00DF1440" w:rsidRPr="00724438">
        <w:rPr>
          <w:rFonts w:ascii="Cambria" w:hAnsi="Cambria" w:cstheme="majorHAnsi"/>
          <w:sz w:val="22"/>
          <w:szCs w:val="22"/>
        </w:rPr>
        <w:t> :</w:t>
      </w:r>
      <w:r w:rsidRPr="00724438">
        <w:rPr>
          <w:rFonts w:ascii="Cambria" w:hAnsi="Cambria" w:cstheme="majorHAnsi"/>
          <w:sz w:val="22"/>
          <w:szCs w:val="22"/>
        </w:rPr>
        <w:t xml:space="preserve"> Presses universitaires de Bordeaux</w:t>
      </w:r>
      <w:r w:rsidR="00DF1440" w:rsidRPr="00724438">
        <w:rPr>
          <w:rFonts w:ascii="Cambria" w:hAnsi="Cambria" w:cstheme="majorHAnsi"/>
          <w:sz w:val="22"/>
          <w:szCs w:val="22"/>
        </w:rPr>
        <w:t>.</w:t>
      </w:r>
    </w:p>
    <w:p w14:paraId="43E1F78B" w14:textId="52D07100" w:rsidR="00BE4843" w:rsidRPr="00724438" w:rsidRDefault="001F2A7A" w:rsidP="00CD1D1F">
      <w:pPr>
        <w:pStyle w:val="NormalWeb"/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 w:cstheme="majorHAnsi"/>
          <w:b/>
          <w:sz w:val="22"/>
          <w:szCs w:val="22"/>
          <w:lang w:val="de-CH"/>
        </w:rPr>
      </w:pPr>
      <w:r w:rsidRPr="00724438">
        <w:rPr>
          <w:rFonts w:ascii="Cambria" w:hAnsi="Cambria" w:cstheme="majorHAnsi"/>
          <w:b/>
          <w:sz w:val="22"/>
          <w:szCs w:val="22"/>
          <w:lang w:val="de-CH"/>
        </w:rPr>
        <w:t>Armagnague, M</w:t>
      </w:r>
      <w:r w:rsidR="00DF1440" w:rsidRPr="00724438">
        <w:rPr>
          <w:rFonts w:ascii="Cambria" w:hAnsi="Cambria" w:cstheme="majorHAnsi"/>
          <w:b/>
          <w:sz w:val="22"/>
          <w:szCs w:val="22"/>
          <w:lang w:val="de-CH"/>
        </w:rPr>
        <w:t>.,</w:t>
      </w:r>
      <w:r w:rsidRPr="00724438">
        <w:rPr>
          <w:rFonts w:ascii="Cambria" w:hAnsi="Cambria" w:cstheme="majorHAnsi"/>
          <w:sz w:val="22"/>
          <w:szCs w:val="22"/>
          <w:lang w:val="de-CH"/>
        </w:rPr>
        <w:t xml:space="preserve"> </w:t>
      </w:r>
      <w:proofErr w:type="spellStart"/>
      <w:r w:rsidR="00DF1440" w:rsidRPr="00724438">
        <w:rPr>
          <w:rFonts w:ascii="Cambria" w:hAnsi="Cambria" w:cstheme="majorHAnsi"/>
          <w:sz w:val="22"/>
          <w:szCs w:val="22"/>
          <w:lang w:val="de-CH"/>
        </w:rPr>
        <w:t>P</w:t>
      </w:r>
      <w:r w:rsidRPr="00724438">
        <w:rPr>
          <w:rFonts w:ascii="Cambria" w:hAnsi="Cambria" w:cstheme="majorHAnsi"/>
          <w:sz w:val="22"/>
          <w:szCs w:val="22"/>
          <w:lang w:val="de-CH"/>
        </w:rPr>
        <w:t>rémat</w:t>
      </w:r>
      <w:proofErr w:type="spellEnd"/>
      <w:r w:rsidRPr="00724438">
        <w:rPr>
          <w:rFonts w:ascii="Cambria" w:hAnsi="Cambria" w:cstheme="majorHAnsi"/>
          <w:sz w:val="22"/>
          <w:szCs w:val="22"/>
          <w:lang w:val="de-CH"/>
        </w:rPr>
        <w:t>, C</w:t>
      </w:r>
      <w:r w:rsidR="00DF1440" w:rsidRPr="00724438">
        <w:rPr>
          <w:rFonts w:ascii="Cambria" w:hAnsi="Cambria" w:cstheme="majorHAnsi"/>
          <w:sz w:val="22"/>
          <w:szCs w:val="22"/>
          <w:lang w:val="de-CH"/>
        </w:rPr>
        <w:t>. (2009).</w:t>
      </w:r>
      <w:r w:rsidRPr="00724438">
        <w:rPr>
          <w:rFonts w:ascii="Cambria" w:hAnsi="Cambria" w:cstheme="majorHAnsi"/>
          <w:b/>
          <w:sz w:val="22"/>
          <w:szCs w:val="22"/>
          <w:lang w:val="de-CH"/>
        </w:rPr>
        <w:t xml:space="preserve"> </w:t>
      </w:r>
      <w:r w:rsidR="006A3952">
        <w:rPr>
          <w:rFonts w:ascii="Cambria" w:hAnsi="Cambria" w:cstheme="majorHAnsi"/>
          <w:b/>
          <w:sz w:val="22"/>
          <w:szCs w:val="22"/>
          <w:lang w:val="de-CH"/>
        </w:rPr>
        <w:t>«</w:t>
      </w:r>
      <w:r w:rsidRPr="00724438">
        <w:rPr>
          <w:rFonts w:ascii="Cambria" w:hAnsi="Cambria" w:cstheme="majorHAnsi"/>
          <w:bCs/>
          <w:sz w:val="22"/>
          <w:szCs w:val="22"/>
          <w:lang w:val="de-CH"/>
        </w:rPr>
        <w:t>Philosophischer Gedankenaustausch</w:t>
      </w:r>
      <w:r w:rsidR="006A3952">
        <w:rPr>
          <w:rFonts w:ascii="Cambria" w:hAnsi="Cambria" w:cstheme="majorHAnsi"/>
          <w:bCs/>
          <w:sz w:val="22"/>
          <w:szCs w:val="22"/>
          <w:lang w:val="de-CH"/>
        </w:rPr>
        <w:t>»</w:t>
      </w:r>
      <w:r w:rsidR="00DF1440" w:rsidRPr="00724438">
        <w:rPr>
          <w:rFonts w:ascii="Cambria" w:hAnsi="Cambria" w:cstheme="majorHAnsi"/>
          <w:sz w:val="22"/>
          <w:szCs w:val="22"/>
          <w:lang w:val="de-CH"/>
        </w:rPr>
        <w:t>. I</w:t>
      </w:r>
      <w:r w:rsidRPr="00724438">
        <w:rPr>
          <w:rFonts w:ascii="Cambria" w:hAnsi="Cambria" w:cstheme="majorHAnsi"/>
          <w:sz w:val="22"/>
          <w:szCs w:val="22"/>
          <w:lang w:val="de-CH"/>
        </w:rPr>
        <w:t xml:space="preserve">n </w:t>
      </w:r>
      <w:r w:rsidR="00DF1440" w:rsidRPr="00724438">
        <w:rPr>
          <w:rFonts w:ascii="Cambria" w:hAnsi="Cambria" w:cstheme="majorHAnsi"/>
          <w:sz w:val="22"/>
          <w:szCs w:val="22"/>
          <w:lang w:val="de-CH"/>
        </w:rPr>
        <w:t xml:space="preserve">A. </w:t>
      </w:r>
      <w:proofErr w:type="spellStart"/>
      <w:r w:rsidRPr="00724438">
        <w:rPr>
          <w:rFonts w:ascii="Cambria" w:hAnsi="Cambria" w:cstheme="majorHAnsi"/>
          <w:sz w:val="22"/>
          <w:szCs w:val="22"/>
          <w:lang w:val="de-CH"/>
        </w:rPr>
        <w:t>Kufer</w:t>
      </w:r>
      <w:proofErr w:type="spellEnd"/>
      <w:r w:rsidRPr="00724438">
        <w:rPr>
          <w:rFonts w:ascii="Cambria" w:hAnsi="Cambria" w:cstheme="majorHAnsi"/>
          <w:sz w:val="22"/>
          <w:szCs w:val="22"/>
          <w:lang w:val="de-CH"/>
        </w:rPr>
        <w:t xml:space="preserve">, </w:t>
      </w:r>
      <w:r w:rsidR="00DF1440" w:rsidRPr="00724438">
        <w:rPr>
          <w:rFonts w:ascii="Cambria" w:hAnsi="Cambria" w:cstheme="majorHAnsi"/>
          <w:sz w:val="22"/>
          <w:szCs w:val="22"/>
          <w:lang w:val="de-CH"/>
        </w:rPr>
        <w:t xml:space="preserve">I. </w:t>
      </w:r>
      <w:proofErr w:type="spellStart"/>
      <w:r w:rsidRPr="00724438">
        <w:rPr>
          <w:rFonts w:ascii="Cambria" w:hAnsi="Cambria" w:cstheme="majorHAnsi"/>
          <w:sz w:val="22"/>
          <w:szCs w:val="22"/>
          <w:lang w:val="de-CH"/>
        </w:rPr>
        <w:t>Guinaudeau</w:t>
      </w:r>
      <w:proofErr w:type="spellEnd"/>
      <w:r w:rsidRPr="00724438">
        <w:rPr>
          <w:rFonts w:ascii="Cambria" w:hAnsi="Cambria" w:cstheme="majorHAnsi"/>
          <w:sz w:val="22"/>
          <w:szCs w:val="22"/>
          <w:lang w:val="de-CH"/>
        </w:rPr>
        <w:t>,</w:t>
      </w:r>
      <w:r w:rsidR="00DF1440" w:rsidRPr="00724438">
        <w:rPr>
          <w:rFonts w:ascii="Cambria" w:hAnsi="Cambria" w:cstheme="majorHAnsi"/>
          <w:sz w:val="22"/>
          <w:szCs w:val="22"/>
          <w:lang w:val="de-CH"/>
        </w:rPr>
        <w:t xml:space="preserve"> C.</w:t>
      </w:r>
      <w:r w:rsidRPr="00724438">
        <w:rPr>
          <w:rFonts w:ascii="Cambria" w:hAnsi="Cambria" w:cstheme="majorHAnsi"/>
          <w:sz w:val="22"/>
          <w:szCs w:val="22"/>
          <w:lang w:val="de-CH"/>
        </w:rPr>
        <w:t xml:space="preserve"> </w:t>
      </w:r>
      <w:proofErr w:type="spellStart"/>
      <w:r w:rsidRPr="00724438">
        <w:rPr>
          <w:rFonts w:ascii="Cambria" w:hAnsi="Cambria" w:cstheme="majorHAnsi"/>
          <w:sz w:val="22"/>
          <w:szCs w:val="22"/>
          <w:lang w:val="de-CH"/>
        </w:rPr>
        <w:t>Premat</w:t>
      </w:r>
      <w:proofErr w:type="spellEnd"/>
      <w:r w:rsidRPr="00724438">
        <w:rPr>
          <w:rFonts w:ascii="Cambria" w:hAnsi="Cambria" w:cstheme="majorHAnsi"/>
          <w:sz w:val="22"/>
          <w:szCs w:val="22"/>
          <w:lang w:val="de-CH"/>
        </w:rPr>
        <w:t xml:space="preserve"> et (Hrsg.), </w:t>
      </w:r>
      <w:r w:rsidRPr="00724438">
        <w:rPr>
          <w:rFonts w:ascii="Cambria" w:hAnsi="Cambria" w:cstheme="majorHAnsi"/>
          <w:i/>
          <w:iCs/>
          <w:sz w:val="22"/>
          <w:szCs w:val="22"/>
          <w:lang w:val="de-CH"/>
        </w:rPr>
        <w:t>Handwörterbuch der deutschfranzösischen Beziehungen</w:t>
      </w:r>
      <w:r w:rsidRPr="00724438">
        <w:rPr>
          <w:rFonts w:ascii="Cambria" w:hAnsi="Cambria" w:cstheme="majorHAnsi"/>
          <w:sz w:val="22"/>
          <w:szCs w:val="22"/>
          <w:lang w:val="de-CH"/>
        </w:rPr>
        <w:t>,</w:t>
      </w:r>
      <w:r w:rsidR="00DF1440" w:rsidRPr="00724438">
        <w:rPr>
          <w:rFonts w:ascii="Cambria" w:hAnsi="Cambria" w:cstheme="majorHAnsi"/>
          <w:sz w:val="22"/>
          <w:szCs w:val="22"/>
          <w:lang w:val="de-CH"/>
        </w:rPr>
        <w:t xml:space="preserve"> (pp. 149-152).</w:t>
      </w:r>
      <w:r w:rsidRPr="00724438">
        <w:rPr>
          <w:rFonts w:ascii="Cambria" w:hAnsi="Cambria" w:cstheme="majorHAnsi"/>
          <w:sz w:val="22"/>
          <w:szCs w:val="22"/>
          <w:lang w:val="de-CH"/>
        </w:rPr>
        <w:t xml:space="preserve"> Baden-Baden (</w:t>
      </w:r>
      <w:proofErr w:type="spellStart"/>
      <w:r w:rsidRPr="00724438">
        <w:rPr>
          <w:rFonts w:ascii="Cambria" w:hAnsi="Cambria" w:cstheme="majorHAnsi"/>
          <w:sz w:val="22"/>
          <w:szCs w:val="22"/>
          <w:lang w:val="de-CH"/>
        </w:rPr>
        <w:t>Allemagne</w:t>
      </w:r>
      <w:proofErr w:type="spellEnd"/>
      <w:r w:rsidRPr="00724438">
        <w:rPr>
          <w:rFonts w:ascii="Cambria" w:hAnsi="Cambria" w:cstheme="majorHAnsi"/>
          <w:sz w:val="22"/>
          <w:szCs w:val="22"/>
          <w:lang w:val="de-CH"/>
        </w:rPr>
        <w:t>)</w:t>
      </w:r>
      <w:r w:rsidR="00DF1440" w:rsidRPr="00724438">
        <w:rPr>
          <w:rFonts w:ascii="Cambria" w:hAnsi="Cambria" w:cstheme="majorHAnsi"/>
          <w:sz w:val="22"/>
          <w:szCs w:val="22"/>
          <w:lang w:val="de-CH"/>
        </w:rPr>
        <w:t>:</w:t>
      </w:r>
      <w:r w:rsidRPr="00724438">
        <w:rPr>
          <w:rFonts w:ascii="Cambria" w:hAnsi="Cambria" w:cstheme="majorHAnsi"/>
          <w:sz w:val="22"/>
          <w:szCs w:val="22"/>
          <w:lang w:val="de-CH"/>
        </w:rPr>
        <w:t xml:space="preserve"> Nomos</w:t>
      </w:r>
      <w:r w:rsidR="00DF1440" w:rsidRPr="00724438">
        <w:rPr>
          <w:rFonts w:ascii="Cambria" w:hAnsi="Cambria" w:cstheme="majorHAnsi"/>
          <w:sz w:val="22"/>
          <w:szCs w:val="22"/>
          <w:lang w:val="de-CH"/>
        </w:rPr>
        <w:t>.</w:t>
      </w:r>
    </w:p>
    <w:p w14:paraId="07B86A6D" w14:textId="3940F94C" w:rsidR="00DF1440" w:rsidRPr="00724438" w:rsidRDefault="001F2A7A" w:rsidP="00CD1D1F">
      <w:pPr>
        <w:pStyle w:val="NormalWeb"/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 w:cstheme="majorHAnsi"/>
          <w:b/>
          <w:sz w:val="22"/>
          <w:szCs w:val="22"/>
          <w:lang w:val="de-CH"/>
        </w:rPr>
      </w:pPr>
      <w:r w:rsidRPr="00724438">
        <w:rPr>
          <w:rFonts w:ascii="Cambria" w:hAnsi="Cambria" w:cstheme="majorHAnsi"/>
          <w:b/>
          <w:sz w:val="22"/>
          <w:szCs w:val="22"/>
          <w:lang w:val="de-CH"/>
        </w:rPr>
        <w:t xml:space="preserve">Armagnague, </w:t>
      </w:r>
      <w:proofErr w:type="gramStart"/>
      <w:r w:rsidRPr="00724438">
        <w:rPr>
          <w:rFonts w:ascii="Cambria" w:hAnsi="Cambria" w:cstheme="majorHAnsi"/>
          <w:b/>
          <w:sz w:val="22"/>
          <w:szCs w:val="22"/>
          <w:lang w:val="de-CH"/>
        </w:rPr>
        <w:t>M</w:t>
      </w:r>
      <w:r w:rsidR="00DF1440" w:rsidRPr="00724438">
        <w:rPr>
          <w:rFonts w:ascii="Cambria" w:hAnsi="Cambria" w:cstheme="majorHAnsi"/>
          <w:b/>
          <w:sz w:val="22"/>
          <w:szCs w:val="22"/>
          <w:lang w:val="de-CH"/>
        </w:rPr>
        <w:t>.</w:t>
      </w:r>
      <w:r w:rsidRPr="00724438">
        <w:rPr>
          <w:rFonts w:ascii="Cambria" w:hAnsi="Cambria" w:cstheme="majorHAnsi"/>
          <w:b/>
          <w:sz w:val="22"/>
          <w:szCs w:val="22"/>
          <w:lang w:val="de-CH"/>
        </w:rPr>
        <w:t> </w:t>
      </w:r>
      <w:r w:rsidRPr="00724438">
        <w:rPr>
          <w:rFonts w:ascii="Cambria" w:hAnsi="Cambria" w:cstheme="majorHAnsi"/>
          <w:sz w:val="22"/>
          <w:szCs w:val="22"/>
          <w:lang w:val="de-CH"/>
        </w:rPr>
        <w:t>;</w:t>
      </w:r>
      <w:proofErr w:type="gramEnd"/>
      <w:r w:rsidRPr="00724438">
        <w:rPr>
          <w:rFonts w:ascii="Cambria" w:hAnsi="Cambria" w:cstheme="majorHAnsi"/>
          <w:sz w:val="22"/>
          <w:szCs w:val="22"/>
          <w:lang w:val="de-CH"/>
        </w:rPr>
        <w:t xml:space="preserve"> </w:t>
      </w:r>
      <w:proofErr w:type="spellStart"/>
      <w:r w:rsidRPr="00724438">
        <w:rPr>
          <w:rFonts w:ascii="Cambria" w:hAnsi="Cambria" w:cstheme="majorHAnsi"/>
          <w:sz w:val="22"/>
          <w:szCs w:val="22"/>
          <w:lang w:val="de-CH"/>
        </w:rPr>
        <w:t>Prémat</w:t>
      </w:r>
      <w:proofErr w:type="spellEnd"/>
      <w:r w:rsidRPr="00724438">
        <w:rPr>
          <w:rFonts w:ascii="Cambria" w:hAnsi="Cambria" w:cstheme="majorHAnsi"/>
          <w:sz w:val="22"/>
          <w:szCs w:val="22"/>
          <w:lang w:val="de-CH"/>
        </w:rPr>
        <w:t>, C</w:t>
      </w:r>
      <w:r w:rsidR="00DF1440" w:rsidRPr="00724438">
        <w:rPr>
          <w:rFonts w:ascii="Cambria" w:hAnsi="Cambria" w:cstheme="majorHAnsi"/>
          <w:sz w:val="22"/>
          <w:szCs w:val="22"/>
          <w:lang w:val="de-CH"/>
        </w:rPr>
        <w:t>. (2009).</w:t>
      </w:r>
      <w:r w:rsidRPr="00724438">
        <w:rPr>
          <w:rFonts w:ascii="Cambria" w:hAnsi="Cambria" w:cstheme="majorHAnsi"/>
          <w:b/>
          <w:sz w:val="22"/>
          <w:szCs w:val="22"/>
          <w:lang w:val="de-CH"/>
        </w:rPr>
        <w:t xml:space="preserve"> </w:t>
      </w:r>
      <w:r w:rsidR="006A3952">
        <w:rPr>
          <w:rFonts w:ascii="Cambria" w:hAnsi="Cambria" w:cstheme="majorHAnsi"/>
          <w:b/>
          <w:sz w:val="22"/>
          <w:szCs w:val="22"/>
          <w:lang w:val="de-CH"/>
        </w:rPr>
        <w:t>«</w:t>
      </w:r>
      <w:r w:rsidRPr="00724438">
        <w:rPr>
          <w:rFonts w:ascii="Cambria" w:hAnsi="Cambria" w:cstheme="majorHAnsi"/>
          <w:bCs/>
          <w:sz w:val="22"/>
          <w:szCs w:val="22"/>
          <w:lang w:val="de-CH"/>
        </w:rPr>
        <w:t>Existentialisten in den deutsch-französischen Beziehungen</w:t>
      </w:r>
      <w:r w:rsidR="006A3952">
        <w:rPr>
          <w:rFonts w:ascii="Cambria" w:hAnsi="Cambria" w:cstheme="majorHAnsi"/>
          <w:bCs/>
          <w:sz w:val="22"/>
          <w:szCs w:val="22"/>
          <w:lang w:val="de-CH"/>
        </w:rPr>
        <w:t>»</w:t>
      </w:r>
      <w:r w:rsidR="00DF1440" w:rsidRPr="00724438">
        <w:rPr>
          <w:rFonts w:ascii="Cambria" w:hAnsi="Cambria" w:cstheme="majorHAnsi"/>
          <w:bCs/>
          <w:sz w:val="22"/>
          <w:szCs w:val="22"/>
          <w:lang w:val="de-CH"/>
        </w:rPr>
        <w:t xml:space="preserve">. </w:t>
      </w:r>
      <w:r w:rsidR="00DF1440" w:rsidRPr="00724438">
        <w:rPr>
          <w:rFonts w:ascii="Cambria" w:hAnsi="Cambria" w:cstheme="majorHAnsi"/>
          <w:sz w:val="22"/>
          <w:szCs w:val="22"/>
          <w:lang w:val="de-CH"/>
        </w:rPr>
        <w:t xml:space="preserve">In A. </w:t>
      </w:r>
      <w:proofErr w:type="spellStart"/>
      <w:r w:rsidR="00DF1440" w:rsidRPr="00724438">
        <w:rPr>
          <w:rFonts w:ascii="Cambria" w:hAnsi="Cambria" w:cstheme="majorHAnsi"/>
          <w:sz w:val="22"/>
          <w:szCs w:val="22"/>
          <w:lang w:val="de-CH"/>
        </w:rPr>
        <w:t>Kufer</w:t>
      </w:r>
      <w:proofErr w:type="spellEnd"/>
      <w:r w:rsidR="00DF1440" w:rsidRPr="00724438">
        <w:rPr>
          <w:rFonts w:ascii="Cambria" w:hAnsi="Cambria" w:cstheme="majorHAnsi"/>
          <w:sz w:val="22"/>
          <w:szCs w:val="22"/>
          <w:lang w:val="de-CH"/>
        </w:rPr>
        <w:t xml:space="preserve">, I. </w:t>
      </w:r>
      <w:proofErr w:type="spellStart"/>
      <w:r w:rsidR="00DF1440" w:rsidRPr="00724438">
        <w:rPr>
          <w:rFonts w:ascii="Cambria" w:hAnsi="Cambria" w:cstheme="majorHAnsi"/>
          <w:sz w:val="22"/>
          <w:szCs w:val="22"/>
          <w:lang w:val="de-CH"/>
        </w:rPr>
        <w:t>Guinaudeau</w:t>
      </w:r>
      <w:proofErr w:type="spellEnd"/>
      <w:r w:rsidR="00DF1440" w:rsidRPr="00724438">
        <w:rPr>
          <w:rFonts w:ascii="Cambria" w:hAnsi="Cambria" w:cstheme="majorHAnsi"/>
          <w:sz w:val="22"/>
          <w:szCs w:val="22"/>
          <w:lang w:val="de-CH"/>
        </w:rPr>
        <w:t xml:space="preserve">, C. </w:t>
      </w:r>
      <w:proofErr w:type="spellStart"/>
      <w:r w:rsidR="00DF1440" w:rsidRPr="00724438">
        <w:rPr>
          <w:rFonts w:ascii="Cambria" w:hAnsi="Cambria" w:cstheme="majorHAnsi"/>
          <w:sz w:val="22"/>
          <w:szCs w:val="22"/>
          <w:lang w:val="de-CH"/>
        </w:rPr>
        <w:t>Premat</w:t>
      </w:r>
      <w:proofErr w:type="spellEnd"/>
      <w:r w:rsidR="00DF1440" w:rsidRPr="00724438">
        <w:rPr>
          <w:rFonts w:ascii="Cambria" w:hAnsi="Cambria" w:cstheme="majorHAnsi"/>
          <w:sz w:val="22"/>
          <w:szCs w:val="22"/>
          <w:lang w:val="de-CH"/>
        </w:rPr>
        <w:t xml:space="preserve"> et (Hrsg.), </w:t>
      </w:r>
      <w:r w:rsidR="00DF1440" w:rsidRPr="00724438">
        <w:rPr>
          <w:rFonts w:ascii="Cambria" w:hAnsi="Cambria" w:cstheme="majorHAnsi"/>
          <w:i/>
          <w:iCs/>
          <w:sz w:val="22"/>
          <w:szCs w:val="22"/>
          <w:lang w:val="de-CH"/>
        </w:rPr>
        <w:t>Handwörterbuch der deutschfranzösischen Beziehungen</w:t>
      </w:r>
      <w:r w:rsidR="00DF1440" w:rsidRPr="00724438">
        <w:rPr>
          <w:rFonts w:ascii="Cambria" w:hAnsi="Cambria" w:cstheme="majorHAnsi"/>
          <w:sz w:val="22"/>
          <w:szCs w:val="22"/>
          <w:lang w:val="de-CH"/>
        </w:rPr>
        <w:t>, (pp. 149-152). Baden-Baden (</w:t>
      </w:r>
      <w:proofErr w:type="spellStart"/>
      <w:r w:rsidR="00DF1440" w:rsidRPr="00724438">
        <w:rPr>
          <w:rFonts w:ascii="Cambria" w:hAnsi="Cambria" w:cstheme="majorHAnsi"/>
          <w:sz w:val="22"/>
          <w:szCs w:val="22"/>
          <w:lang w:val="de-CH"/>
        </w:rPr>
        <w:t>Allemagne</w:t>
      </w:r>
      <w:proofErr w:type="spellEnd"/>
      <w:r w:rsidR="00DF1440" w:rsidRPr="00724438">
        <w:rPr>
          <w:rFonts w:ascii="Cambria" w:hAnsi="Cambria" w:cstheme="majorHAnsi"/>
          <w:sz w:val="22"/>
          <w:szCs w:val="22"/>
          <w:lang w:val="de-CH"/>
        </w:rPr>
        <w:t>): Nomos.</w:t>
      </w:r>
    </w:p>
    <w:p w14:paraId="1ABC25C7" w14:textId="7B20270F" w:rsidR="001F2A7A" w:rsidRPr="00724438" w:rsidRDefault="001F2A7A" w:rsidP="00CD1D1F">
      <w:pPr>
        <w:pStyle w:val="NormalWeb"/>
        <w:numPr>
          <w:ilvl w:val="0"/>
          <w:numId w:val="6"/>
        </w:numPr>
        <w:spacing w:before="240" w:after="100" w:afterAutospacing="1"/>
        <w:ind w:left="782" w:hanging="357"/>
        <w:jc w:val="both"/>
        <w:rPr>
          <w:rFonts w:ascii="Cambria" w:hAnsi="Cambria" w:cstheme="majorHAnsi"/>
          <w:sz w:val="22"/>
          <w:szCs w:val="22"/>
          <w:lang w:val="de-CH" w:eastAsia="fr-FR"/>
        </w:rPr>
      </w:pPr>
      <w:r w:rsidRPr="00724438">
        <w:rPr>
          <w:rFonts w:ascii="Cambria" w:hAnsi="Cambria" w:cstheme="majorHAnsi"/>
          <w:bCs/>
          <w:sz w:val="22"/>
          <w:szCs w:val="22"/>
          <w:lang w:val="de-CH"/>
        </w:rPr>
        <w:t xml:space="preserve">Schiff, </w:t>
      </w:r>
      <w:proofErr w:type="gramStart"/>
      <w:r w:rsidRPr="00724438">
        <w:rPr>
          <w:rFonts w:ascii="Cambria" w:hAnsi="Cambria" w:cstheme="majorHAnsi"/>
          <w:bCs/>
          <w:sz w:val="22"/>
          <w:szCs w:val="22"/>
          <w:lang w:val="de-CH"/>
        </w:rPr>
        <w:t>C</w:t>
      </w:r>
      <w:r w:rsidR="00DF1440" w:rsidRPr="00724438">
        <w:rPr>
          <w:rFonts w:ascii="Cambria" w:hAnsi="Cambria" w:cstheme="majorHAnsi"/>
          <w:bCs/>
          <w:sz w:val="22"/>
          <w:szCs w:val="22"/>
          <w:lang w:val="de-CH"/>
        </w:rPr>
        <w:t>.</w:t>
      </w:r>
      <w:r w:rsidRPr="00724438">
        <w:rPr>
          <w:rFonts w:ascii="Cambria" w:hAnsi="Cambria" w:cstheme="majorHAnsi"/>
          <w:bCs/>
          <w:sz w:val="22"/>
          <w:szCs w:val="22"/>
          <w:lang w:val="de-CH"/>
        </w:rPr>
        <w:t> ;</w:t>
      </w:r>
      <w:proofErr w:type="gramEnd"/>
      <w:r w:rsidRPr="00724438">
        <w:rPr>
          <w:rFonts w:ascii="Cambria" w:hAnsi="Cambria" w:cstheme="majorHAnsi"/>
          <w:b/>
          <w:bCs/>
          <w:sz w:val="22"/>
          <w:szCs w:val="22"/>
          <w:lang w:val="de-CH"/>
        </w:rPr>
        <w:t xml:space="preserve"> Armagnague, M</w:t>
      </w:r>
      <w:r w:rsidR="00DF1440" w:rsidRPr="00724438">
        <w:rPr>
          <w:rFonts w:ascii="Cambria" w:hAnsi="Cambria" w:cstheme="majorHAnsi"/>
          <w:b/>
          <w:bCs/>
          <w:sz w:val="22"/>
          <w:szCs w:val="22"/>
          <w:lang w:val="de-CH"/>
        </w:rPr>
        <w:t xml:space="preserve">. </w:t>
      </w:r>
      <w:r w:rsidR="00DF1440" w:rsidRPr="00724438">
        <w:rPr>
          <w:rFonts w:ascii="Cambria" w:hAnsi="Cambria" w:cstheme="majorHAnsi"/>
          <w:bCs/>
          <w:sz w:val="22"/>
          <w:szCs w:val="22"/>
          <w:lang w:val="de-CH"/>
        </w:rPr>
        <w:t>(2009).</w:t>
      </w:r>
      <w:r w:rsidRPr="00724438">
        <w:rPr>
          <w:rFonts w:ascii="Cambria" w:hAnsi="Cambria" w:cstheme="majorHAnsi"/>
          <w:bCs/>
          <w:sz w:val="22"/>
          <w:szCs w:val="22"/>
          <w:lang w:val="de-CH"/>
        </w:rPr>
        <w:t> </w:t>
      </w:r>
      <w:r w:rsidR="006A3952">
        <w:rPr>
          <w:rFonts w:ascii="Cambria" w:hAnsi="Cambria" w:cstheme="majorHAnsi"/>
          <w:bCs/>
          <w:sz w:val="22"/>
          <w:szCs w:val="22"/>
          <w:lang w:val="de-CH"/>
        </w:rPr>
        <w:t>«</w:t>
      </w:r>
      <w:r w:rsidRPr="00724438">
        <w:rPr>
          <w:rFonts w:ascii="Cambria" w:hAnsi="Cambria" w:cstheme="majorHAnsi"/>
          <w:bCs/>
          <w:sz w:val="22"/>
          <w:szCs w:val="22"/>
          <w:lang w:val="de-CH"/>
        </w:rPr>
        <w:t>Die paradoxen Ausgrenzungen der Jugendlichen mit Migrationshintergrund in Frankreich-Betrachtung der algerischen, portugiesischen und türkischen Einwanderer</w:t>
      </w:r>
      <w:r w:rsidR="006A3952">
        <w:rPr>
          <w:rFonts w:ascii="Cambria" w:hAnsi="Cambria" w:cstheme="majorHAnsi"/>
          <w:bCs/>
          <w:sz w:val="22"/>
          <w:szCs w:val="22"/>
          <w:lang w:val="de-CH"/>
        </w:rPr>
        <w:t>»</w:t>
      </w:r>
      <w:r w:rsidR="00DF1440" w:rsidRPr="00724438">
        <w:rPr>
          <w:rFonts w:ascii="Cambria" w:hAnsi="Cambria" w:cstheme="majorHAnsi"/>
          <w:bCs/>
          <w:sz w:val="22"/>
          <w:szCs w:val="22"/>
          <w:lang w:val="de-CH"/>
        </w:rPr>
        <w:t>. I</w:t>
      </w:r>
      <w:r w:rsidRPr="00724438">
        <w:rPr>
          <w:rFonts w:ascii="Cambria" w:hAnsi="Cambria" w:cstheme="majorHAnsi"/>
          <w:bCs/>
          <w:sz w:val="22"/>
          <w:szCs w:val="22"/>
          <w:lang w:val="de-CH"/>
        </w:rPr>
        <w:t xml:space="preserve">n </w:t>
      </w:r>
      <w:r w:rsidR="00DF1440" w:rsidRPr="00724438">
        <w:rPr>
          <w:rFonts w:ascii="Cambria" w:hAnsi="Cambria" w:cstheme="majorHAnsi"/>
          <w:bCs/>
          <w:sz w:val="22"/>
          <w:szCs w:val="22"/>
          <w:lang w:val="de-CH"/>
        </w:rPr>
        <w:t xml:space="preserve">M. </w:t>
      </w:r>
      <w:r w:rsidRPr="00724438">
        <w:rPr>
          <w:rFonts w:ascii="Cambria" w:hAnsi="Cambria" w:cstheme="majorHAnsi"/>
          <w:bCs/>
          <w:sz w:val="22"/>
          <w:szCs w:val="22"/>
          <w:lang w:val="de-CH"/>
        </w:rPr>
        <w:t xml:space="preserve">Ottersbach, </w:t>
      </w:r>
      <w:r w:rsidR="00DF1440" w:rsidRPr="00724438">
        <w:rPr>
          <w:rFonts w:ascii="Cambria" w:hAnsi="Cambria" w:cstheme="majorHAnsi"/>
          <w:bCs/>
          <w:sz w:val="22"/>
          <w:szCs w:val="22"/>
          <w:lang w:val="de-CH"/>
        </w:rPr>
        <w:t xml:space="preserve">T. </w:t>
      </w:r>
      <w:r w:rsidRPr="00724438">
        <w:rPr>
          <w:rFonts w:ascii="Cambria" w:hAnsi="Cambria" w:cstheme="majorHAnsi"/>
          <w:bCs/>
          <w:sz w:val="22"/>
          <w:szCs w:val="22"/>
          <w:lang w:val="de-CH"/>
        </w:rPr>
        <w:t xml:space="preserve">Zitzmann (Hrsg.), </w:t>
      </w:r>
      <w:r w:rsidRPr="00724438">
        <w:rPr>
          <w:rFonts w:ascii="Cambria" w:hAnsi="Cambria" w:cstheme="majorHAnsi"/>
          <w:bCs/>
          <w:i/>
          <w:iCs/>
          <w:sz w:val="22"/>
          <w:szCs w:val="22"/>
          <w:lang w:val="de-CH"/>
        </w:rPr>
        <w:t>Jugendliche im Abseits. Zur Situation in französischen und deutschen marginalisierten Stadtquartieren</w:t>
      </w:r>
      <w:r w:rsidRPr="00724438">
        <w:rPr>
          <w:rFonts w:ascii="Cambria" w:hAnsi="Cambria" w:cstheme="majorHAnsi"/>
          <w:bCs/>
          <w:sz w:val="22"/>
          <w:szCs w:val="22"/>
          <w:lang w:val="de-CH"/>
        </w:rPr>
        <w:t>, VS Verlag für Sozialwissenschaften</w:t>
      </w:r>
      <w:r w:rsidR="00DF1440" w:rsidRPr="00724438">
        <w:rPr>
          <w:rFonts w:ascii="Cambria" w:hAnsi="Cambria" w:cstheme="majorHAnsi"/>
          <w:bCs/>
          <w:sz w:val="22"/>
          <w:szCs w:val="22"/>
          <w:lang w:val="de-CH"/>
        </w:rPr>
        <w:t xml:space="preserve"> (pp. 113-134).</w:t>
      </w:r>
      <w:r w:rsidRPr="00724438">
        <w:rPr>
          <w:rFonts w:ascii="Cambria" w:hAnsi="Cambria" w:cstheme="majorHAnsi"/>
          <w:bCs/>
          <w:sz w:val="22"/>
          <w:szCs w:val="22"/>
          <w:lang w:val="de-CH"/>
        </w:rPr>
        <w:t xml:space="preserve"> Wiesbaden.</w:t>
      </w:r>
    </w:p>
    <w:p w14:paraId="4C97F061" w14:textId="77777777" w:rsidR="001F2A7A" w:rsidRPr="00724438" w:rsidRDefault="001F2A7A" w:rsidP="00A06A36">
      <w:pPr>
        <w:widowControl w:val="0"/>
        <w:autoSpaceDE w:val="0"/>
        <w:autoSpaceDN w:val="0"/>
        <w:adjustRightInd w:val="0"/>
        <w:spacing w:after="100"/>
        <w:jc w:val="both"/>
        <w:rPr>
          <w:rFonts w:ascii="Cambria" w:hAnsi="Cambria" w:cstheme="majorHAnsi"/>
          <w:sz w:val="22"/>
          <w:szCs w:val="22"/>
          <w:lang w:val="de-CH"/>
        </w:rPr>
      </w:pPr>
    </w:p>
    <w:p w14:paraId="7BEDA163" w14:textId="63D2A67D" w:rsidR="001F2A7A" w:rsidRPr="00A81895" w:rsidRDefault="001F2A7A" w:rsidP="00CD1D1F">
      <w:pPr>
        <w:pStyle w:val="Titre3"/>
        <w:numPr>
          <w:ilvl w:val="0"/>
          <w:numId w:val="15"/>
        </w:numPr>
        <w:rPr>
          <w:color w:val="0000FF"/>
          <w:sz w:val="22"/>
          <w:szCs w:val="22"/>
        </w:rPr>
      </w:pPr>
      <w:bookmarkStart w:id="8" w:name="_Toc144816437"/>
      <w:r w:rsidRPr="00A81895">
        <w:rPr>
          <w:color w:val="0000FF"/>
          <w:sz w:val="22"/>
          <w:szCs w:val="22"/>
        </w:rPr>
        <w:t>Coordination de numéro de revue</w:t>
      </w:r>
      <w:r w:rsidR="007C0E6B" w:rsidRPr="00A81895">
        <w:rPr>
          <w:color w:val="0000FF"/>
          <w:sz w:val="22"/>
          <w:szCs w:val="22"/>
        </w:rPr>
        <w:t xml:space="preserve"> ou de dossiers</w:t>
      </w:r>
      <w:r w:rsidRPr="00A81895">
        <w:rPr>
          <w:color w:val="0000FF"/>
          <w:sz w:val="22"/>
          <w:szCs w:val="22"/>
        </w:rPr>
        <w:t> (</w:t>
      </w:r>
      <w:r w:rsidR="00BE4843" w:rsidRPr="00A81895">
        <w:rPr>
          <w:color w:val="0000FF"/>
          <w:sz w:val="22"/>
          <w:szCs w:val="22"/>
        </w:rPr>
        <w:t>7</w:t>
      </w:r>
      <w:r w:rsidRPr="00A81895">
        <w:rPr>
          <w:color w:val="0000FF"/>
          <w:sz w:val="22"/>
          <w:szCs w:val="22"/>
        </w:rPr>
        <w:t>)</w:t>
      </w:r>
      <w:bookmarkEnd w:id="8"/>
    </w:p>
    <w:p w14:paraId="66553F3C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7C277196" w14:textId="44E358E1" w:rsidR="00BE4843" w:rsidRPr="00724438" w:rsidRDefault="00BE4843" w:rsidP="00CD1D1F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ajorHAnsi"/>
          <w:sz w:val="22"/>
          <w:szCs w:val="22"/>
          <w:lang w:val="fr-CH"/>
        </w:rPr>
      </w:pPr>
      <w:r w:rsidRPr="00724438">
        <w:rPr>
          <w:rFonts w:cstheme="majorHAnsi"/>
          <w:sz w:val="22"/>
          <w:szCs w:val="22"/>
          <w:lang w:val="fr-CH"/>
        </w:rPr>
        <w:t>Coordination d’un numéro de revue CRES (</w:t>
      </w:r>
      <w:r w:rsidRPr="00724438">
        <w:rPr>
          <w:rFonts w:cstheme="majorHAnsi"/>
          <w:i/>
          <w:iCs/>
          <w:sz w:val="22"/>
          <w:szCs w:val="22"/>
        </w:rPr>
        <w:t>Cahiers de la recherche sur l’éducation et les savoirs</w:t>
      </w:r>
      <w:r w:rsidRPr="00724438">
        <w:rPr>
          <w:rFonts w:cstheme="majorHAnsi"/>
          <w:sz w:val="22"/>
          <w:szCs w:val="22"/>
        </w:rPr>
        <w:t>)</w:t>
      </w:r>
      <w:r w:rsidR="00CF7756" w:rsidRPr="00724438">
        <w:rPr>
          <w:rFonts w:cstheme="majorHAnsi"/>
          <w:sz w:val="22"/>
          <w:szCs w:val="22"/>
        </w:rPr>
        <w:t xml:space="preserve">, </w:t>
      </w:r>
      <w:r w:rsidR="00CF7756" w:rsidRPr="00724438">
        <w:rPr>
          <w:rFonts w:cstheme="majorHAnsi"/>
          <w:i/>
          <w:iCs/>
          <w:sz w:val="22"/>
          <w:szCs w:val="22"/>
        </w:rPr>
        <w:t>L</w:t>
      </w:r>
      <w:r w:rsidRPr="00724438">
        <w:rPr>
          <w:rFonts w:cstheme="majorHAnsi"/>
          <w:i/>
          <w:iCs/>
          <w:sz w:val="22"/>
          <w:szCs w:val="22"/>
        </w:rPr>
        <w:t>’expérience de l’orientation</w:t>
      </w:r>
      <w:r w:rsidR="00CF7756" w:rsidRPr="00724438">
        <w:rPr>
          <w:rFonts w:cstheme="majorHAnsi"/>
          <w:i/>
          <w:iCs/>
          <w:sz w:val="22"/>
          <w:szCs w:val="22"/>
        </w:rPr>
        <w:t xml:space="preserve"> scolaire</w:t>
      </w:r>
      <w:r w:rsidR="00DE15DB">
        <w:rPr>
          <w:rFonts w:cstheme="majorHAnsi"/>
          <w:i/>
          <w:iCs/>
          <w:sz w:val="22"/>
          <w:szCs w:val="22"/>
        </w:rPr>
        <w:t xml:space="preserve"> en migration : initiation d’une réflexion </w:t>
      </w:r>
      <w:r w:rsidRPr="00724438">
        <w:rPr>
          <w:rFonts w:cstheme="majorHAnsi"/>
          <w:sz w:val="22"/>
          <w:szCs w:val="22"/>
        </w:rPr>
        <w:t>, avec Audrey Boulin, 2021-2022</w:t>
      </w:r>
      <w:r w:rsidR="00CF7756" w:rsidRPr="00724438">
        <w:rPr>
          <w:rFonts w:cstheme="majorHAnsi"/>
          <w:sz w:val="22"/>
          <w:szCs w:val="22"/>
        </w:rPr>
        <w:t xml:space="preserve">, à paraître </w:t>
      </w:r>
      <w:r w:rsidR="00626E1F">
        <w:rPr>
          <w:rFonts w:cstheme="majorHAnsi"/>
          <w:sz w:val="22"/>
          <w:szCs w:val="22"/>
        </w:rPr>
        <w:t xml:space="preserve">automne </w:t>
      </w:r>
      <w:r w:rsidR="00CF7756" w:rsidRPr="00724438">
        <w:rPr>
          <w:rFonts w:cstheme="majorHAnsi"/>
          <w:sz w:val="22"/>
          <w:szCs w:val="22"/>
        </w:rPr>
        <w:t>202</w:t>
      </w:r>
      <w:r w:rsidR="00333B47" w:rsidRPr="00724438">
        <w:rPr>
          <w:rFonts w:cstheme="majorHAnsi"/>
          <w:sz w:val="22"/>
          <w:szCs w:val="22"/>
        </w:rPr>
        <w:t>3</w:t>
      </w:r>
      <w:r w:rsidRPr="00724438">
        <w:rPr>
          <w:rFonts w:cstheme="majorHAnsi"/>
          <w:sz w:val="22"/>
          <w:szCs w:val="22"/>
        </w:rPr>
        <w:t>.</w:t>
      </w:r>
    </w:p>
    <w:p w14:paraId="103D8766" w14:textId="77777777" w:rsidR="00BE4843" w:rsidRPr="00724438" w:rsidRDefault="00BE4843" w:rsidP="00A06A36">
      <w:pPr>
        <w:pStyle w:val="Paragraphedeliste"/>
        <w:widowControl w:val="0"/>
        <w:autoSpaceDE w:val="0"/>
        <w:autoSpaceDN w:val="0"/>
        <w:adjustRightInd w:val="0"/>
        <w:jc w:val="both"/>
        <w:rPr>
          <w:rFonts w:cstheme="majorHAnsi"/>
          <w:sz w:val="22"/>
          <w:szCs w:val="22"/>
          <w:lang w:val="fr-CH"/>
        </w:rPr>
      </w:pPr>
    </w:p>
    <w:p w14:paraId="238009EE" w14:textId="45D04C97" w:rsidR="00821145" w:rsidRPr="009565D9" w:rsidRDefault="00821145" w:rsidP="00CD1D1F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ajorHAnsi"/>
          <w:sz w:val="22"/>
          <w:szCs w:val="22"/>
          <w:lang w:val="en-US"/>
        </w:rPr>
      </w:pPr>
      <w:r w:rsidRPr="009565D9">
        <w:rPr>
          <w:rFonts w:cstheme="majorHAnsi"/>
          <w:sz w:val="22"/>
          <w:szCs w:val="22"/>
          <w:lang w:val="en-US"/>
        </w:rPr>
        <w:t xml:space="preserve">Coordination d’un </w:t>
      </w:r>
      <w:proofErr w:type="spellStart"/>
      <w:r w:rsidRPr="009565D9">
        <w:rPr>
          <w:rFonts w:cstheme="majorHAnsi"/>
          <w:sz w:val="22"/>
          <w:szCs w:val="22"/>
          <w:lang w:val="en-US"/>
        </w:rPr>
        <w:t>numéro</w:t>
      </w:r>
      <w:proofErr w:type="spellEnd"/>
      <w:r w:rsidRPr="009565D9">
        <w:rPr>
          <w:rFonts w:cstheme="majorHAnsi"/>
          <w:sz w:val="22"/>
          <w:szCs w:val="22"/>
          <w:lang w:val="en-US"/>
        </w:rPr>
        <w:t xml:space="preserve"> de revue </w:t>
      </w:r>
      <w:r w:rsidRPr="009565D9">
        <w:rPr>
          <w:rFonts w:cstheme="majorHAnsi"/>
          <w:i/>
          <w:sz w:val="22"/>
          <w:szCs w:val="22"/>
          <w:lang w:val="en-US"/>
        </w:rPr>
        <w:t>Education policy analysis archives</w:t>
      </w:r>
      <w:r w:rsidR="006D7D49" w:rsidRPr="009565D9">
        <w:rPr>
          <w:rFonts w:cstheme="majorHAnsi"/>
          <w:iCs/>
          <w:sz w:val="22"/>
          <w:szCs w:val="22"/>
          <w:lang w:val="en-US"/>
        </w:rPr>
        <w:t xml:space="preserve"> (</w:t>
      </w:r>
      <w:proofErr w:type="spellStart"/>
      <w:r w:rsidR="006D7D49" w:rsidRPr="009565D9">
        <w:rPr>
          <w:rFonts w:cstheme="majorHAnsi"/>
          <w:iCs/>
          <w:sz w:val="22"/>
          <w:szCs w:val="22"/>
          <w:lang w:val="en-US"/>
        </w:rPr>
        <w:t>aape</w:t>
      </w:r>
      <w:proofErr w:type="spellEnd"/>
      <w:r w:rsidR="006D7D49" w:rsidRPr="009565D9">
        <w:rPr>
          <w:rFonts w:cstheme="majorHAnsi"/>
          <w:iCs/>
          <w:sz w:val="22"/>
          <w:szCs w:val="22"/>
          <w:lang w:val="en-US"/>
        </w:rPr>
        <w:t>/</w:t>
      </w:r>
      <w:proofErr w:type="spellStart"/>
      <w:r w:rsidR="006D7D49" w:rsidRPr="009565D9">
        <w:rPr>
          <w:rFonts w:cstheme="majorHAnsi"/>
          <w:iCs/>
          <w:sz w:val="22"/>
          <w:szCs w:val="22"/>
          <w:lang w:val="en-US"/>
        </w:rPr>
        <w:t>epaa</w:t>
      </w:r>
      <w:proofErr w:type="spellEnd"/>
      <w:r w:rsidR="006D7D49" w:rsidRPr="009565D9">
        <w:rPr>
          <w:rFonts w:cstheme="majorHAnsi"/>
          <w:iCs/>
          <w:sz w:val="22"/>
          <w:szCs w:val="22"/>
          <w:lang w:val="en-US"/>
        </w:rPr>
        <w:t>)</w:t>
      </w:r>
      <w:r w:rsidRPr="009565D9">
        <w:rPr>
          <w:rFonts w:cstheme="majorHAnsi"/>
          <w:sz w:val="22"/>
          <w:szCs w:val="22"/>
          <w:lang w:val="en-US"/>
        </w:rPr>
        <w:t>, Arizona State University, “International Migration and the Right to Education: Challenges for Facing Inequalities in Education Systems Policies” avec Ana Lorena de Oliveira Bruel (UFPR / Brazil), Isabelle Rigoni, 202</w:t>
      </w:r>
      <w:r w:rsidR="00BE4843" w:rsidRPr="009565D9">
        <w:rPr>
          <w:rFonts w:cstheme="majorHAnsi"/>
          <w:sz w:val="22"/>
          <w:szCs w:val="22"/>
          <w:lang w:val="en-US"/>
        </w:rPr>
        <w:t>1</w:t>
      </w:r>
      <w:r w:rsidR="00626E1F">
        <w:rPr>
          <w:rFonts w:cstheme="majorHAnsi"/>
          <w:sz w:val="22"/>
          <w:szCs w:val="22"/>
          <w:lang w:val="en-US"/>
        </w:rPr>
        <w:t>.</w:t>
      </w:r>
    </w:p>
    <w:p w14:paraId="0209B9F2" w14:textId="77777777" w:rsidR="00821145" w:rsidRPr="009565D9" w:rsidRDefault="00821145" w:rsidP="00A06A36">
      <w:pPr>
        <w:pStyle w:val="Paragraphedeliste"/>
        <w:widowControl w:val="0"/>
        <w:autoSpaceDE w:val="0"/>
        <w:autoSpaceDN w:val="0"/>
        <w:adjustRightInd w:val="0"/>
        <w:jc w:val="both"/>
        <w:rPr>
          <w:rFonts w:cstheme="majorHAnsi"/>
          <w:sz w:val="22"/>
          <w:szCs w:val="22"/>
          <w:lang w:val="en-US"/>
        </w:rPr>
      </w:pPr>
    </w:p>
    <w:p w14:paraId="4A2F1B28" w14:textId="631721EF" w:rsidR="001F2A7A" w:rsidRPr="00724438" w:rsidRDefault="001F2A7A" w:rsidP="00CD1D1F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Coordination d’un dossier </w:t>
      </w:r>
      <w:r w:rsidR="006A3952">
        <w:rPr>
          <w:rFonts w:cstheme="majorHAnsi"/>
          <w:sz w:val="22"/>
          <w:szCs w:val="22"/>
        </w:rPr>
        <w:t>pour</w:t>
      </w:r>
      <w:r w:rsidRPr="00724438">
        <w:rPr>
          <w:rFonts w:cstheme="majorHAnsi"/>
          <w:sz w:val="22"/>
          <w:szCs w:val="22"/>
        </w:rPr>
        <w:t xml:space="preserve"> la revue </w:t>
      </w:r>
      <w:r w:rsidRPr="00724438">
        <w:rPr>
          <w:rFonts w:cstheme="majorHAnsi"/>
          <w:i/>
          <w:sz w:val="22"/>
          <w:szCs w:val="22"/>
        </w:rPr>
        <w:t>Agora Débats Jeunesse</w:t>
      </w:r>
      <w:r w:rsidRPr="00724438">
        <w:rPr>
          <w:rFonts w:cstheme="majorHAnsi"/>
          <w:sz w:val="22"/>
          <w:szCs w:val="22"/>
        </w:rPr>
        <w:t xml:space="preserve"> : « la fabrique du besoin éducatif particulier » avec S. </w:t>
      </w:r>
      <w:proofErr w:type="spellStart"/>
      <w:r w:rsidRPr="00724438">
        <w:rPr>
          <w:rFonts w:cstheme="majorHAnsi"/>
          <w:sz w:val="22"/>
          <w:szCs w:val="22"/>
        </w:rPr>
        <w:t>Ebersold</w:t>
      </w:r>
      <w:proofErr w:type="spellEnd"/>
      <w:r w:rsidRPr="00724438">
        <w:rPr>
          <w:rFonts w:cstheme="majorHAnsi"/>
          <w:sz w:val="22"/>
          <w:szCs w:val="22"/>
        </w:rPr>
        <w:t>, 2019-2020</w:t>
      </w:r>
      <w:r w:rsidR="00626E1F">
        <w:rPr>
          <w:rFonts w:cstheme="majorHAnsi"/>
          <w:sz w:val="22"/>
          <w:szCs w:val="22"/>
        </w:rPr>
        <w:t>.</w:t>
      </w:r>
    </w:p>
    <w:p w14:paraId="0C31A7C0" w14:textId="77777777" w:rsidR="001F2A7A" w:rsidRPr="00724438" w:rsidRDefault="001F2A7A" w:rsidP="00A06A36">
      <w:pPr>
        <w:pStyle w:val="Paragraphedeliste"/>
        <w:widowControl w:val="0"/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p w14:paraId="67FD2F8A" w14:textId="097DA8F1" w:rsidR="001F2A7A" w:rsidRPr="00724438" w:rsidRDefault="001F2A7A" w:rsidP="00CD1D1F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Coordination d’un dossier </w:t>
      </w:r>
      <w:r w:rsidR="006A3952">
        <w:rPr>
          <w:rFonts w:cstheme="majorHAnsi"/>
          <w:sz w:val="22"/>
          <w:szCs w:val="22"/>
        </w:rPr>
        <w:t>pour</w:t>
      </w:r>
      <w:r w:rsidRPr="00724438">
        <w:rPr>
          <w:rFonts w:cstheme="majorHAnsi"/>
          <w:sz w:val="22"/>
          <w:szCs w:val="22"/>
        </w:rPr>
        <w:t xml:space="preserve"> la REMI </w:t>
      </w:r>
      <w:r w:rsidR="00BE4843" w:rsidRPr="00724438">
        <w:rPr>
          <w:rFonts w:cstheme="majorHAnsi"/>
          <w:sz w:val="22"/>
          <w:szCs w:val="22"/>
        </w:rPr>
        <w:t>(</w:t>
      </w:r>
      <w:r w:rsidR="00BE4843" w:rsidRPr="00724438">
        <w:rPr>
          <w:rFonts w:cstheme="majorHAnsi"/>
          <w:i/>
          <w:iCs/>
          <w:sz w:val="22"/>
          <w:szCs w:val="22"/>
        </w:rPr>
        <w:t>Revue européenne des migrations internationales</w:t>
      </w:r>
      <w:r w:rsidR="00BE4843" w:rsidRPr="00724438">
        <w:rPr>
          <w:rFonts w:cstheme="majorHAnsi"/>
          <w:sz w:val="22"/>
          <w:szCs w:val="22"/>
        </w:rPr>
        <w:t xml:space="preserve">) </w:t>
      </w:r>
      <w:r w:rsidRPr="00724438">
        <w:rPr>
          <w:rFonts w:cstheme="majorHAnsi"/>
          <w:sz w:val="22"/>
          <w:szCs w:val="22"/>
        </w:rPr>
        <w:t xml:space="preserve">: </w:t>
      </w:r>
      <w:r w:rsidRPr="00724438">
        <w:rPr>
          <w:rFonts w:cstheme="majorHAnsi"/>
          <w:sz w:val="22"/>
          <w:szCs w:val="22"/>
        </w:rPr>
        <w:lastRenderedPageBreak/>
        <w:t>« École et migration » avec I. Rigoni, 2019</w:t>
      </w:r>
      <w:r w:rsidR="00626E1F">
        <w:rPr>
          <w:rFonts w:cstheme="majorHAnsi"/>
          <w:sz w:val="22"/>
          <w:szCs w:val="22"/>
        </w:rPr>
        <w:t>.</w:t>
      </w:r>
    </w:p>
    <w:p w14:paraId="7715A336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142345E8" w14:textId="34C6D43B" w:rsidR="001F2A7A" w:rsidRPr="00724438" w:rsidRDefault="001F2A7A" w:rsidP="00CD1D1F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Coordination d’un numéro de revue </w:t>
      </w:r>
      <w:r w:rsidRPr="00724438">
        <w:rPr>
          <w:rFonts w:cstheme="majorHAnsi"/>
          <w:i/>
          <w:sz w:val="22"/>
          <w:szCs w:val="22"/>
        </w:rPr>
        <w:t>Migrations Société</w:t>
      </w:r>
      <w:r w:rsidRPr="00724438">
        <w:rPr>
          <w:rFonts w:cstheme="majorHAnsi"/>
          <w:sz w:val="22"/>
          <w:szCs w:val="22"/>
        </w:rPr>
        <w:t> : « Les expériences éducatives des migrants » avec I. Rigoni et S. Tersigni</w:t>
      </w:r>
      <w:r w:rsidR="006D7D49" w:rsidRPr="00724438">
        <w:rPr>
          <w:rFonts w:cstheme="majorHAnsi"/>
          <w:sz w:val="22"/>
          <w:szCs w:val="22"/>
        </w:rPr>
        <w:t xml:space="preserve">, </w:t>
      </w:r>
      <w:r w:rsidRPr="00724438">
        <w:rPr>
          <w:rFonts w:cstheme="majorHAnsi"/>
          <w:sz w:val="22"/>
          <w:szCs w:val="22"/>
        </w:rPr>
        <w:t>2019</w:t>
      </w:r>
      <w:r w:rsidR="00626E1F">
        <w:rPr>
          <w:rFonts w:cstheme="majorHAnsi"/>
          <w:sz w:val="22"/>
          <w:szCs w:val="22"/>
        </w:rPr>
        <w:t>.</w:t>
      </w:r>
    </w:p>
    <w:p w14:paraId="283D8F5A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5CB140C4" w14:textId="4AC8BB7E" w:rsidR="001F2A7A" w:rsidRPr="00724438" w:rsidRDefault="001F2A7A" w:rsidP="00CD1D1F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Coordination d</w:t>
      </w:r>
      <w:r w:rsidR="006A3952">
        <w:rPr>
          <w:rFonts w:cstheme="majorHAnsi"/>
          <w:sz w:val="22"/>
          <w:szCs w:val="22"/>
        </w:rPr>
        <w:t>’un</w:t>
      </w:r>
      <w:r w:rsidRPr="00724438">
        <w:rPr>
          <w:rFonts w:cstheme="majorHAnsi"/>
          <w:sz w:val="22"/>
          <w:szCs w:val="22"/>
        </w:rPr>
        <w:t xml:space="preserve"> numéro </w:t>
      </w:r>
      <w:r w:rsidRPr="00724438">
        <w:rPr>
          <w:rFonts w:cstheme="majorHAnsi"/>
          <w:i/>
          <w:sz w:val="22"/>
          <w:szCs w:val="22"/>
        </w:rPr>
        <w:t>Les Cahiers de la Lutte Contre les Discriminations</w:t>
      </w:r>
      <w:r w:rsidRPr="00724438">
        <w:rPr>
          <w:rFonts w:cstheme="majorHAnsi"/>
          <w:sz w:val="22"/>
          <w:szCs w:val="22"/>
        </w:rPr>
        <w:t xml:space="preserve"> </w:t>
      </w:r>
      <w:r w:rsidRPr="00724438">
        <w:rPr>
          <w:rFonts w:cstheme="majorHAnsi"/>
          <w:i/>
          <w:sz w:val="22"/>
          <w:szCs w:val="22"/>
        </w:rPr>
        <w:t>LCD</w:t>
      </w:r>
      <w:r w:rsidR="006A3952">
        <w:rPr>
          <w:rFonts w:cstheme="majorHAnsi"/>
          <w:i/>
          <w:sz w:val="22"/>
          <w:szCs w:val="22"/>
        </w:rPr>
        <w:t xml:space="preserve"> </w:t>
      </w:r>
      <w:r w:rsidRPr="00724438">
        <w:rPr>
          <w:rFonts w:cstheme="majorHAnsi"/>
          <w:b/>
          <w:sz w:val="22"/>
          <w:szCs w:val="22"/>
        </w:rPr>
        <w:t>"</w:t>
      </w:r>
      <w:r w:rsidRPr="00724438">
        <w:rPr>
          <w:rFonts w:cstheme="majorHAnsi"/>
          <w:sz w:val="22"/>
          <w:szCs w:val="22"/>
        </w:rPr>
        <w:t xml:space="preserve">Ethnicité, religion et migration dans le système éducatif", avec J.- F. </w:t>
      </w:r>
      <w:proofErr w:type="spellStart"/>
      <w:r w:rsidRPr="00724438">
        <w:rPr>
          <w:rFonts w:cstheme="majorHAnsi"/>
          <w:sz w:val="22"/>
          <w:szCs w:val="22"/>
        </w:rPr>
        <w:t>Bruneaud</w:t>
      </w:r>
      <w:proofErr w:type="spellEnd"/>
      <w:r w:rsidRPr="00724438">
        <w:rPr>
          <w:rFonts w:cstheme="majorHAnsi"/>
          <w:sz w:val="22"/>
          <w:szCs w:val="22"/>
        </w:rPr>
        <w:t>, 2016</w:t>
      </w:r>
      <w:r w:rsidR="00626E1F">
        <w:rPr>
          <w:rFonts w:cstheme="majorHAnsi"/>
          <w:sz w:val="22"/>
          <w:szCs w:val="22"/>
        </w:rPr>
        <w:t>.</w:t>
      </w:r>
    </w:p>
    <w:p w14:paraId="170E8D93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245A093C" w14:textId="11CDA55F" w:rsidR="001F2A7A" w:rsidRPr="00724438" w:rsidRDefault="001F2A7A" w:rsidP="00CD1D1F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Coordination du dossier : « Migration, itinérance et institutions de socialisation » de la revue </w:t>
      </w:r>
      <w:r w:rsidRPr="00724438">
        <w:rPr>
          <w:rFonts w:cstheme="majorHAnsi"/>
          <w:i/>
          <w:sz w:val="22"/>
          <w:szCs w:val="22"/>
        </w:rPr>
        <w:t xml:space="preserve">Autonomie </w:t>
      </w:r>
      <w:proofErr w:type="spellStart"/>
      <w:r w:rsidRPr="00724438">
        <w:rPr>
          <w:rFonts w:cstheme="majorHAnsi"/>
          <w:i/>
          <w:sz w:val="22"/>
          <w:szCs w:val="22"/>
        </w:rPr>
        <w:t>locali</w:t>
      </w:r>
      <w:proofErr w:type="spellEnd"/>
      <w:r w:rsidRPr="00724438">
        <w:rPr>
          <w:rFonts w:cstheme="majorHAnsi"/>
          <w:i/>
          <w:sz w:val="22"/>
          <w:szCs w:val="22"/>
        </w:rPr>
        <w:t xml:space="preserve"> et </w:t>
      </w:r>
      <w:proofErr w:type="spellStart"/>
      <w:r w:rsidRPr="00724438">
        <w:rPr>
          <w:rFonts w:cstheme="majorHAnsi"/>
          <w:i/>
          <w:sz w:val="22"/>
          <w:szCs w:val="22"/>
        </w:rPr>
        <w:t>servizi</w:t>
      </w:r>
      <w:proofErr w:type="spellEnd"/>
      <w:r w:rsidRPr="00724438">
        <w:rPr>
          <w:rFonts w:cstheme="majorHAnsi"/>
          <w:i/>
          <w:sz w:val="22"/>
          <w:szCs w:val="22"/>
        </w:rPr>
        <w:t xml:space="preserve"> </w:t>
      </w:r>
      <w:proofErr w:type="spellStart"/>
      <w:r w:rsidRPr="00724438">
        <w:rPr>
          <w:rFonts w:cstheme="majorHAnsi"/>
          <w:i/>
          <w:sz w:val="22"/>
          <w:szCs w:val="22"/>
        </w:rPr>
        <w:t>sociali</w:t>
      </w:r>
      <w:proofErr w:type="spellEnd"/>
      <w:r w:rsidRPr="00724438">
        <w:rPr>
          <w:rFonts w:cstheme="majorHAnsi"/>
          <w:sz w:val="22"/>
          <w:szCs w:val="22"/>
        </w:rPr>
        <w:t>, revue italienne d’éducation et de travail social, avec Claire Cossée, Isabelle Rigoni et Simona Tersigni, 2016. Direction du numéro : "</w:t>
      </w:r>
      <w:proofErr w:type="spellStart"/>
      <w:r w:rsidRPr="00724438">
        <w:rPr>
          <w:rFonts w:cstheme="majorHAnsi"/>
          <w:sz w:val="22"/>
          <w:szCs w:val="22"/>
        </w:rPr>
        <w:t>Migrazioni</w:t>
      </w:r>
      <w:proofErr w:type="spellEnd"/>
      <w:r w:rsidRPr="00724438">
        <w:rPr>
          <w:rFonts w:cstheme="majorHAnsi"/>
          <w:sz w:val="22"/>
          <w:szCs w:val="22"/>
        </w:rPr>
        <w:t xml:space="preserve">, </w:t>
      </w:r>
      <w:proofErr w:type="spellStart"/>
      <w:r w:rsidRPr="00724438">
        <w:rPr>
          <w:rFonts w:cstheme="majorHAnsi"/>
          <w:sz w:val="22"/>
          <w:szCs w:val="22"/>
        </w:rPr>
        <w:t>itinerari</w:t>
      </w:r>
      <w:proofErr w:type="spellEnd"/>
      <w:r w:rsidRPr="00724438">
        <w:rPr>
          <w:rFonts w:cstheme="majorHAnsi"/>
          <w:sz w:val="22"/>
          <w:szCs w:val="22"/>
        </w:rPr>
        <w:t xml:space="preserve"> e </w:t>
      </w:r>
      <w:proofErr w:type="spellStart"/>
      <w:r w:rsidRPr="00724438">
        <w:rPr>
          <w:rFonts w:cstheme="majorHAnsi"/>
          <w:sz w:val="22"/>
          <w:szCs w:val="22"/>
        </w:rPr>
        <w:t>istituzioni</w:t>
      </w:r>
      <w:proofErr w:type="spellEnd"/>
      <w:r w:rsidRPr="00724438">
        <w:rPr>
          <w:rFonts w:cstheme="majorHAnsi"/>
          <w:sz w:val="22"/>
          <w:szCs w:val="22"/>
        </w:rPr>
        <w:t xml:space="preserve"> di </w:t>
      </w:r>
      <w:proofErr w:type="spellStart"/>
      <w:r w:rsidRPr="00724438">
        <w:rPr>
          <w:rFonts w:cstheme="majorHAnsi"/>
          <w:sz w:val="22"/>
          <w:szCs w:val="22"/>
        </w:rPr>
        <w:t>socializzazione</w:t>
      </w:r>
      <w:proofErr w:type="spellEnd"/>
      <w:r w:rsidRPr="00724438">
        <w:rPr>
          <w:rFonts w:cstheme="majorHAnsi"/>
          <w:sz w:val="22"/>
          <w:szCs w:val="22"/>
        </w:rPr>
        <w:t>" (Migration, itinérance et institutions de socialisation), avec C. Cossée, I. Rigoni &amp; S. Tersigni (</w:t>
      </w:r>
      <w:proofErr w:type="spellStart"/>
      <w:r w:rsidRPr="00724438">
        <w:rPr>
          <w:rFonts w:cstheme="majorHAnsi"/>
          <w:sz w:val="22"/>
          <w:szCs w:val="22"/>
        </w:rPr>
        <w:t>eds</w:t>
      </w:r>
      <w:proofErr w:type="spellEnd"/>
      <w:r w:rsidRPr="00724438">
        <w:rPr>
          <w:rFonts w:cstheme="majorHAnsi"/>
          <w:sz w:val="22"/>
          <w:szCs w:val="22"/>
        </w:rPr>
        <w:t xml:space="preserve">.) </w:t>
      </w:r>
      <w:proofErr w:type="spellStart"/>
      <w:r w:rsidRPr="00724438">
        <w:rPr>
          <w:rFonts w:cstheme="majorHAnsi"/>
          <w:i/>
          <w:iCs/>
          <w:sz w:val="22"/>
          <w:szCs w:val="22"/>
        </w:rPr>
        <w:t>Autonomi</w:t>
      </w:r>
      <w:proofErr w:type="spellEnd"/>
      <w:r w:rsidRPr="00724438">
        <w:rPr>
          <w:rFonts w:cstheme="majorHAnsi"/>
          <w:i/>
          <w:iCs/>
          <w:sz w:val="22"/>
          <w:szCs w:val="22"/>
        </w:rPr>
        <w:t xml:space="preserve"> </w:t>
      </w:r>
      <w:proofErr w:type="spellStart"/>
      <w:r w:rsidRPr="00724438">
        <w:rPr>
          <w:rFonts w:cstheme="majorHAnsi"/>
          <w:i/>
          <w:iCs/>
          <w:sz w:val="22"/>
          <w:szCs w:val="22"/>
        </w:rPr>
        <w:t>locali</w:t>
      </w:r>
      <w:proofErr w:type="spellEnd"/>
      <w:r w:rsidRPr="00724438">
        <w:rPr>
          <w:rFonts w:cstheme="majorHAnsi"/>
          <w:i/>
          <w:iCs/>
          <w:sz w:val="22"/>
          <w:szCs w:val="22"/>
        </w:rPr>
        <w:t xml:space="preserve"> e </w:t>
      </w:r>
      <w:proofErr w:type="spellStart"/>
      <w:r w:rsidRPr="00724438">
        <w:rPr>
          <w:rFonts w:cstheme="majorHAnsi"/>
          <w:i/>
          <w:iCs/>
          <w:sz w:val="22"/>
          <w:szCs w:val="22"/>
        </w:rPr>
        <w:t>servizi</w:t>
      </w:r>
      <w:proofErr w:type="spellEnd"/>
      <w:r w:rsidRPr="00724438">
        <w:rPr>
          <w:rFonts w:cstheme="majorHAnsi"/>
          <w:i/>
          <w:iCs/>
          <w:sz w:val="22"/>
          <w:szCs w:val="22"/>
        </w:rPr>
        <w:t xml:space="preserve"> </w:t>
      </w:r>
      <w:proofErr w:type="spellStart"/>
      <w:r w:rsidRPr="00724438">
        <w:rPr>
          <w:rFonts w:cstheme="majorHAnsi"/>
          <w:i/>
          <w:iCs/>
          <w:sz w:val="22"/>
          <w:szCs w:val="22"/>
        </w:rPr>
        <w:t>sociali</w:t>
      </w:r>
      <w:proofErr w:type="spellEnd"/>
      <w:r w:rsidRPr="00724438">
        <w:rPr>
          <w:rFonts w:cstheme="majorHAnsi"/>
          <w:sz w:val="22"/>
          <w:szCs w:val="22"/>
        </w:rPr>
        <w:t>, XXXIX(3), 2016</w:t>
      </w:r>
      <w:r w:rsidR="00626E1F">
        <w:rPr>
          <w:rFonts w:cstheme="majorHAnsi"/>
          <w:sz w:val="22"/>
          <w:szCs w:val="22"/>
        </w:rPr>
        <w:t>.</w:t>
      </w:r>
    </w:p>
    <w:p w14:paraId="2D210B8E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5F9D3338" w14:textId="07041870" w:rsidR="001F2A7A" w:rsidRPr="00724438" w:rsidRDefault="001F2A7A" w:rsidP="005F26AE">
      <w:pPr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0CEF1046" w14:textId="5E58A615" w:rsidR="006D7D49" w:rsidRPr="00A81895" w:rsidRDefault="00A81895" w:rsidP="00405ACE">
      <w:pPr>
        <w:pStyle w:val="Titre3"/>
        <w:ind w:firstLine="360"/>
        <w:rPr>
          <w:color w:val="0000FF"/>
          <w:sz w:val="22"/>
          <w:szCs w:val="22"/>
        </w:rPr>
      </w:pPr>
      <w:bookmarkStart w:id="9" w:name="_Toc144816438"/>
      <w:r w:rsidRPr="00A81895">
        <w:rPr>
          <w:color w:val="0000FF"/>
          <w:sz w:val="22"/>
          <w:szCs w:val="22"/>
        </w:rPr>
        <w:t xml:space="preserve">e. </w:t>
      </w:r>
      <w:r w:rsidR="00405ACE">
        <w:rPr>
          <w:color w:val="0000FF"/>
          <w:sz w:val="22"/>
          <w:szCs w:val="22"/>
        </w:rPr>
        <w:t xml:space="preserve">   </w:t>
      </w:r>
      <w:r w:rsidR="001E5733" w:rsidRPr="00A81895">
        <w:rPr>
          <w:color w:val="0000FF"/>
          <w:sz w:val="22"/>
          <w:szCs w:val="22"/>
        </w:rPr>
        <w:t>Notes critiques</w:t>
      </w:r>
      <w:r w:rsidR="006D7D49" w:rsidRPr="00A81895">
        <w:rPr>
          <w:color w:val="0000FF"/>
          <w:sz w:val="22"/>
          <w:szCs w:val="22"/>
        </w:rPr>
        <w:t xml:space="preserve"> sur sollicitation de la revue</w:t>
      </w:r>
      <w:r w:rsidR="00B9792A" w:rsidRPr="00A81895">
        <w:rPr>
          <w:color w:val="0000FF"/>
          <w:sz w:val="22"/>
          <w:szCs w:val="22"/>
        </w:rPr>
        <w:t xml:space="preserve"> (2)</w:t>
      </w:r>
      <w:bookmarkEnd w:id="9"/>
    </w:p>
    <w:p w14:paraId="10CDC688" w14:textId="46D52B95" w:rsidR="006D7D49" w:rsidRPr="00724438" w:rsidRDefault="006D7D49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17CAB03C" w14:textId="4ECE653E" w:rsidR="001E5733" w:rsidRPr="00724438" w:rsidRDefault="001E5733" w:rsidP="00CD1D1F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724438">
        <w:rPr>
          <w:b/>
          <w:bCs/>
          <w:sz w:val="22"/>
          <w:szCs w:val="22"/>
        </w:rPr>
        <w:t>Armagnague, M</w:t>
      </w:r>
      <w:r w:rsidRPr="00724438">
        <w:rPr>
          <w:sz w:val="22"/>
          <w:szCs w:val="22"/>
        </w:rPr>
        <w:t xml:space="preserve">, </w:t>
      </w:r>
      <w:r w:rsidR="007F1EA7" w:rsidRPr="00724438">
        <w:rPr>
          <w:sz w:val="22"/>
          <w:szCs w:val="22"/>
        </w:rPr>
        <w:t xml:space="preserve">(2022), </w:t>
      </w:r>
      <w:r w:rsidRPr="00724438">
        <w:rPr>
          <w:sz w:val="22"/>
          <w:szCs w:val="22"/>
        </w:rPr>
        <w:t xml:space="preserve">note critique, </w:t>
      </w:r>
      <w:r w:rsidRPr="00724438">
        <w:rPr>
          <w:i/>
          <w:iCs/>
          <w:sz w:val="22"/>
          <w:szCs w:val="22"/>
        </w:rPr>
        <w:t>Revue française de Pédagogie (RFP)</w:t>
      </w:r>
      <w:r w:rsidRPr="00724438">
        <w:rPr>
          <w:sz w:val="22"/>
          <w:szCs w:val="22"/>
        </w:rPr>
        <w:t xml:space="preserve">, </w:t>
      </w:r>
      <w:r w:rsidR="007F1EA7" w:rsidRPr="00724438">
        <w:rPr>
          <w:sz w:val="22"/>
          <w:szCs w:val="22"/>
        </w:rPr>
        <w:t>Bruno Garnier, Jean-Louis Derouet et Régis Malet (</w:t>
      </w:r>
      <w:proofErr w:type="spellStart"/>
      <w:r w:rsidR="007F1EA7" w:rsidRPr="00724438">
        <w:rPr>
          <w:sz w:val="22"/>
          <w:szCs w:val="22"/>
        </w:rPr>
        <w:t>dir</w:t>
      </w:r>
      <w:proofErr w:type="spellEnd"/>
      <w:r w:rsidR="007F1EA7" w:rsidRPr="00724438">
        <w:rPr>
          <w:sz w:val="22"/>
          <w:szCs w:val="22"/>
        </w:rPr>
        <w:t>.), « </w:t>
      </w:r>
      <w:r w:rsidRPr="00724438">
        <w:rPr>
          <w:sz w:val="22"/>
          <w:szCs w:val="22"/>
        </w:rPr>
        <w:t>Sociétés inclusives et reconnaissance des diversités. Le nouveau défi des politiques d’éducation</w:t>
      </w:r>
      <w:r w:rsidR="007F1EA7" w:rsidRPr="00724438">
        <w:rPr>
          <w:sz w:val="22"/>
          <w:szCs w:val="22"/>
        </w:rPr>
        <w:t> »</w:t>
      </w:r>
      <w:r w:rsidRPr="00724438">
        <w:rPr>
          <w:sz w:val="22"/>
          <w:szCs w:val="22"/>
        </w:rPr>
        <w:t>, , Rennes, Presses universitaires de Rennes, collection Le sens social, 308 p.</w:t>
      </w:r>
      <w:r w:rsidR="005846E3">
        <w:rPr>
          <w:sz w:val="22"/>
          <w:szCs w:val="22"/>
        </w:rPr>
        <w:t xml:space="preserve">, </w:t>
      </w:r>
      <w:r w:rsidR="005846E3" w:rsidRPr="005846E3">
        <w:rPr>
          <w:sz w:val="22"/>
          <w:szCs w:val="22"/>
        </w:rPr>
        <w:t xml:space="preserve">214, </w:t>
      </w:r>
      <w:r w:rsidR="005846E3">
        <w:rPr>
          <w:sz w:val="22"/>
          <w:szCs w:val="22"/>
        </w:rPr>
        <w:t xml:space="preserve">p. </w:t>
      </w:r>
      <w:r w:rsidR="005846E3" w:rsidRPr="005846E3">
        <w:rPr>
          <w:sz w:val="22"/>
          <w:szCs w:val="22"/>
        </w:rPr>
        <w:t>127-129.</w:t>
      </w:r>
    </w:p>
    <w:p w14:paraId="517D2D67" w14:textId="77777777" w:rsidR="00333B47" w:rsidRPr="00724438" w:rsidRDefault="00333B47" w:rsidP="00A06A36">
      <w:pPr>
        <w:pStyle w:val="Paragraphedeliste"/>
        <w:jc w:val="both"/>
        <w:rPr>
          <w:sz w:val="22"/>
          <w:szCs w:val="22"/>
        </w:rPr>
      </w:pPr>
    </w:p>
    <w:p w14:paraId="306BC24E" w14:textId="785FA195" w:rsidR="001E5733" w:rsidRDefault="001E5733" w:rsidP="00CD1D1F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724438">
        <w:rPr>
          <w:b/>
          <w:bCs/>
          <w:sz w:val="22"/>
          <w:szCs w:val="22"/>
        </w:rPr>
        <w:t>Armagnague, M</w:t>
      </w:r>
      <w:r w:rsidRPr="00724438">
        <w:rPr>
          <w:sz w:val="22"/>
          <w:szCs w:val="22"/>
        </w:rPr>
        <w:t xml:space="preserve">, </w:t>
      </w:r>
      <w:r w:rsidR="007F1EA7" w:rsidRPr="00724438">
        <w:rPr>
          <w:sz w:val="22"/>
          <w:szCs w:val="22"/>
        </w:rPr>
        <w:t xml:space="preserve">(2022), </w:t>
      </w:r>
      <w:r w:rsidRPr="00724438">
        <w:rPr>
          <w:sz w:val="22"/>
          <w:szCs w:val="22"/>
        </w:rPr>
        <w:t xml:space="preserve">Note critique, </w:t>
      </w:r>
      <w:r w:rsidRPr="005846E3">
        <w:rPr>
          <w:i/>
          <w:iCs/>
          <w:sz w:val="22"/>
          <w:szCs w:val="22"/>
        </w:rPr>
        <w:t>Agora</w:t>
      </w:r>
      <w:r w:rsidR="005846E3">
        <w:rPr>
          <w:i/>
          <w:iCs/>
          <w:sz w:val="22"/>
          <w:szCs w:val="22"/>
        </w:rPr>
        <w:t xml:space="preserve"> </w:t>
      </w:r>
      <w:r w:rsidRPr="005846E3">
        <w:rPr>
          <w:i/>
          <w:iCs/>
          <w:sz w:val="22"/>
          <w:szCs w:val="22"/>
        </w:rPr>
        <w:t>Débats</w:t>
      </w:r>
      <w:r w:rsidR="005846E3">
        <w:rPr>
          <w:i/>
          <w:iCs/>
          <w:sz w:val="22"/>
          <w:szCs w:val="22"/>
        </w:rPr>
        <w:t xml:space="preserve"> : jeunesses</w:t>
      </w:r>
      <w:r w:rsidRPr="00724438">
        <w:rPr>
          <w:sz w:val="22"/>
          <w:szCs w:val="22"/>
        </w:rPr>
        <w:t>,</w:t>
      </w:r>
      <w:r w:rsidR="007F1EA7" w:rsidRPr="00724438">
        <w:rPr>
          <w:sz w:val="22"/>
          <w:szCs w:val="22"/>
        </w:rPr>
        <w:t xml:space="preserve"> Mathieu </w:t>
      </w:r>
      <w:proofErr w:type="spellStart"/>
      <w:r w:rsidR="007F1EA7" w:rsidRPr="00724438">
        <w:rPr>
          <w:sz w:val="22"/>
          <w:szCs w:val="22"/>
        </w:rPr>
        <w:t>Ichou</w:t>
      </w:r>
      <w:proofErr w:type="spellEnd"/>
      <w:r w:rsidR="007F1EA7" w:rsidRPr="00724438">
        <w:rPr>
          <w:sz w:val="22"/>
          <w:szCs w:val="22"/>
        </w:rPr>
        <w:t>,</w:t>
      </w:r>
      <w:r w:rsidRPr="00724438">
        <w:rPr>
          <w:sz w:val="22"/>
          <w:szCs w:val="22"/>
        </w:rPr>
        <w:t xml:space="preserve"> </w:t>
      </w:r>
      <w:r w:rsidRPr="00724438">
        <w:rPr>
          <w:i/>
          <w:iCs/>
          <w:sz w:val="22"/>
          <w:szCs w:val="22"/>
        </w:rPr>
        <w:t>Les enfants d’immigrés à l’école. Inégalités scolaires, du primaire à l’enseignement supérieur</w:t>
      </w:r>
      <w:r w:rsidRPr="00724438">
        <w:rPr>
          <w:sz w:val="22"/>
          <w:szCs w:val="22"/>
        </w:rPr>
        <w:t>, PUF Collection Éducation et Société, 2018, 311 p.</w:t>
      </w:r>
      <w:r w:rsidR="005846E3">
        <w:rPr>
          <w:sz w:val="22"/>
          <w:szCs w:val="22"/>
        </w:rPr>
        <w:t xml:space="preserve">, </w:t>
      </w:r>
      <w:r w:rsidR="005846E3" w:rsidRPr="005846E3">
        <w:rPr>
          <w:sz w:val="22"/>
          <w:szCs w:val="22"/>
        </w:rPr>
        <w:t>2</w:t>
      </w:r>
      <w:r w:rsidR="005846E3">
        <w:rPr>
          <w:sz w:val="22"/>
          <w:szCs w:val="22"/>
        </w:rPr>
        <w:t xml:space="preserve">, </w:t>
      </w:r>
      <w:r w:rsidR="005846E3" w:rsidRPr="005846E3">
        <w:rPr>
          <w:sz w:val="22"/>
          <w:szCs w:val="22"/>
        </w:rPr>
        <w:t>N° 91, p. 134-142.</w:t>
      </w:r>
    </w:p>
    <w:p w14:paraId="71054A78" w14:textId="77777777" w:rsidR="00626E1F" w:rsidRPr="00626E1F" w:rsidRDefault="00626E1F" w:rsidP="00626E1F">
      <w:pPr>
        <w:pStyle w:val="Paragraphedeliste"/>
        <w:rPr>
          <w:sz w:val="22"/>
          <w:szCs w:val="22"/>
        </w:rPr>
      </w:pPr>
    </w:p>
    <w:p w14:paraId="38EBC71D" w14:textId="77777777" w:rsidR="006D7D49" w:rsidRPr="00724438" w:rsidRDefault="006D7D49" w:rsidP="000D141F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</w:rPr>
      </w:pPr>
    </w:p>
    <w:p w14:paraId="0CDF10C9" w14:textId="110206B5" w:rsidR="001F2A7A" w:rsidRPr="00A81895" w:rsidRDefault="001F2A7A" w:rsidP="00CD1D1F">
      <w:pPr>
        <w:pStyle w:val="Titre3"/>
        <w:numPr>
          <w:ilvl w:val="0"/>
          <w:numId w:val="16"/>
        </w:numPr>
        <w:rPr>
          <w:color w:val="0000FF"/>
          <w:sz w:val="22"/>
          <w:szCs w:val="22"/>
        </w:rPr>
      </w:pPr>
      <w:bookmarkStart w:id="10" w:name="_Toc144816439"/>
      <w:r w:rsidRPr="00A81895">
        <w:rPr>
          <w:color w:val="0000FF"/>
          <w:sz w:val="22"/>
          <w:szCs w:val="22"/>
        </w:rPr>
        <w:t>Rapports de recherche (</w:t>
      </w:r>
      <w:r w:rsidR="007F1EA7" w:rsidRPr="00A81895">
        <w:rPr>
          <w:color w:val="0000FF"/>
          <w:sz w:val="22"/>
          <w:szCs w:val="22"/>
        </w:rPr>
        <w:t>8</w:t>
      </w:r>
      <w:r w:rsidRPr="00A81895">
        <w:rPr>
          <w:color w:val="0000FF"/>
          <w:sz w:val="22"/>
          <w:szCs w:val="22"/>
        </w:rPr>
        <w:t>)</w:t>
      </w:r>
      <w:bookmarkEnd w:id="10"/>
    </w:p>
    <w:p w14:paraId="118274A5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sz w:val="22"/>
          <w:szCs w:val="22"/>
        </w:rPr>
      </w:pPr>
    </w:p>
    <w:p w14:paraId="5692CA5E" w14:textId="39370F45" w:rsidR="007F1EA7" w:rsidRPr="00724438" w:rsidRDefault="007F1EA7" w:rsidP="00CD1D1F">
      <w:pPr>
        <w:pStyle w:val="Paragraphedeliste"/>
        <w:numPr>
          <w:ilvl w:val="0"/>
          <w:numId w:val="3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M.,</w:t>
      </w:r>
      <w:r w:rsidRPr="00724438">
        <w:rPr>
          <w:rFonts w:cstheme="majorHAnsi"/>
          <w:sz w:val="22"/>
          <w:szCs w:val="22"/>
        </w:rPr>
        <w:t xml:space="preserve"> (2022), L’orientation scolaire des jeunes migrants, Rapport intermédiaire du projet </w:t>
      </w:r>
      <w:r w:rsidR="00F209E3">
        <w:rPr>
          <w:rFonts w:cstheme="majorHAnsi"/>
          <w:sz w:val="22"/>
          <w:szCs w:val="22"/>
        </w:rPr>
        <w:t>OJEMIGR</w:t>
      </w:r>
      <w:r w:rsidRPr="00724438">
        <w:rPr>
          <w:rFonts w:cstheme="majorHAnsi"/>
          <w:sz w:val="22"/>
          <w:szCs w:val="22"/>
        </w:rPr>
        <w:t>, remis à l’ANR, avec Dorothée Bednarek, Céline Persini, Alicia Zarb, 161p.</w:t>
      </w:r>
    </w:p>
    <w:p w14:paraId="19EAB825" w14:textId="77777777" w:rsidR="007F1EA7" w:rsidRPr="00724438" w:rsidRDefault="007F1EA7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54C1953D" w14:textId="094399F9" w:rsidR="001F2A7A" w:rsidRPr="00724438" w:rsidRDefault="001F2A7A" w:rsidP="00CD1D1F">
      <w:pPr>
        <w:pStyle w:val="Paragraphedeliste"/>
        <w:numPr>
          <w:ilvl w:val="0"/>
          <w:numId w:val="3"/>
        </w:numPr>
        <w:jc w:val="both"/>
        <w:rPr>
          <w:rStyle w:val="Lienhypertexte"/>
          <w:rFonts w:cstheme="majorHAnsi"/>
          <w:color w:val="auto"/>
          <w:sz w:val="22"/>
          <w:szCs w:val="22"/>
          <w:u w:val="none"/>
        </w:rPr>
      </w:pPr>
      <w:r w:rsidRPr="00724438">
        <w:rPr>
          <w:rFonts w:cstheme="majorHAnsi"/>
          <w:b/>
          <w:sz w:val="22"/>
          <w:szCs w:val="22"/>
        </w:rPr>
        <w:t>Armagnague, M</w:t>
      </w:r>
      <w:r w:rsidR="00767C33" w:rsidRPr="00724438">
        <w:rPr>
          <w:rFonts w:cstheme="majorHAnsi"/>
          <w:b/>
          <w:sz w:val="22"/>
          <w:szCs w:val="22"/>
        </w:rPr>
        <w:t>.,</w:t>
      </w:r>
      <w:r w:rsidRPr="00724438">
        <w:rPr>
          <w:rFonts w:cstheme="majorHAnsi"/>
          <w:sz w:val="22"/>
          <w:szCs w:val="22"/>
        </w:rPr>
        <w:t xml:space="preserve"> </w:t>
      </w:r>
      <w:r w:rsidR="007F1EA7" w:rsidRPr="00724438">
        <w:rPr>
          <w:rFonts w:cstheme="majorHAnsi"/>
          <w:sz w:val="22"/>
          <w:szCs w:val="22"/>
        </w:rPr>
        <w:t xml:space="preserve">(2019), </w:t>
      </w:r>
      <w:proofErr w:type="spellStart"/>
      <w:r w:rsidRPr="00724438">
        <w:rPr>
          <w:rFonts w:cstheme="majorHAnsi"/>
          <w:sz w:val="22"/>
          <w:szCs w:val="22"/>
        </w:rPr>
        <w:t>Baneux</w:t>
      </w:r>
      <w:proofErr w:type="spellEnd"/>
      <w:r w:rsidRPr="00724438">
        <w:rPr>
          <w:rFonts w:cstheme="majorHAnsi"/>
          <w:sz w:val="22"/>
          <w:szCs w:val="22"/>
        </w:rPr>
        <w:t>, I</w:t>
      </w:r>
      <w:r w:rsidR="00767C33" w:rsidRPr="00724438">
        <w:rPr>
          <w:rFonts w:cstheme="majorHAnsi"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> </w:t>
      </w:r>
      <w:r w:rsidR="00767C33" w:rsidRPr="00724438">
        <w:rPr>
          <w:rFonts w:cstheme="majorHAnsi"/>
          <w:sz w:val="22"/>
          <w:szCs w:val="22"/>
        </w:rPr>
        <w:t>,</w:t>
      </w:r>
      <w:r w:rsidRPr="00724438">
        <w:rPr>
          <w:rFonts w:cstheme="majorHAnsi"/>
          <w:sz w:val="22"/>
          <w:szCs w:val="22"/>
        </w:rPr>
        <w:t xml:space="preserve"> </w:t>
      </w:r>
      <w:proofErr w:type="spellStart"/>
      <w:r w:rsidRPr="00724438">
        <w:rPr>
          <w:rFonts w:cstheme="majorHAnsi"/>
          <w:sz w:val="22"/>
          <w:szCs w:val="22"/>
        </w:rPr>
        <w:t>Bériet</w:t>
      </w:r>
      <w:proofErr w:type="spellEnd"/>
      <w:r w:rsidRPr="00724438">
        <w:rPr>
          <w:rFonts w:cstheme="majorHAnsi"/>
          <w:sz w:val="22"/>
          <w:szCs w:val="22"/>
        </w:rPr>
        <w:t>, G</w:t>
      </w:r>
      <w:r w:rsidR="00767C33" w:rsidRPr="00724438">
        <w:rPr>
          <w:rFonts w:cstheme="majorHAnsi"/>
          <w:sz w:val="22"/>
          <w:szCs w:val="22"/>
        </w:rPr>
        <w:t>.,</w:t>
      </w:r>
      <w:r w:rsidRPr="00724438">
        <w:rPr>
          <w:rFonts w:cstheme="majorHAnsi"/>
          <w:sz w:val="22"/>
          <w:szCs w:val="22"/>
        </w:rPr>
        <w:t xml:space="preserve"> Boulin, A</w:t>
      </w:r>
      <w:r w:rsidR="00767C33" w:rsidRPr="00724438">
        <w:rPr>
          <w:rFonts w:cstheme="majorHAnsi"/>
          <w:sz w:val="22"/>
          <w:szCs w:val="22"/>
        </w:rPr>
        <w:t>.,</w:t>
      </w:r>
      <w:r w:rsidRPr="00724438">
        <w:rPr>
          <w:rFonts w:cstheme="majorHAnsi"/>
          <w:sz w:val="22"/>
          <w:szCs w:val="22"/>
        </w:rPr>
        <w:t xml:space="preserve"> Cossée, C</w:t>
      </w:r>
      <w:r w:rsidR="00767C33" w:rsidRPr="00724438">
        <w:rPr>
          <w:rFonts w:cstheme="majorHAnsi"/>
          <w:sz w:val="22"/>
          <w:szCs w:val="22"/>
        </w:rPr>
        <w:t>.,</w:t>
      </w:r>
      <w:r w:rsidRPr="00724438">
        <w:rPr>
          <w:rFonts w:cstheme="majorHAnsi"/>
          <w:sz w:val="22"/>
          <w:szCs w:val="22"/>
        </w:rPr>
        <w:t xml:space="preserve"> Navone, L</w:t>
      </w:r>
      <w:r w:rsidR="00767C33" w:rsidRPr="00724438">
        <w:rPr>
          <w:rFonts w:cstheme="majorHAnsi"/>
          <w:sz w:val="22"/>
          <w:szCs w:val="22"/>
        </w:rPr>
        <w:t>.,</w:t>
      </w:r>
      <w:r w:rsidRPr="00724438">
        <w:rPr>
          <w:rFonts w:cstheme="majorHAnsi"/>
          <w:sz w:val="22"/>
          <w:szCs w:val="22"/>
        </w:rPr>
        <w:t xml:space="preserve"> Rigoni, I</w:t>
      </w:r>
      <w:r w:rsidR="00767C33" w:rsidRPr="00724438">
        <w:rPr>
          <w:rFonts w:cstheme="majorHAnsi"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>, Tersigni, S</w:t>
      </w:r>
      <w:r w:rsidR="00767C33" w:rsidRPr="00724438">
        <w:rPr>
          <w:rFonts w:cstheme="majorHAnsi"/>
          <w:sz w:val="22"/>
          <w:szCs w:val="22"/>
        </w:rPr>
        <w:t>.,</w:t>
      </w:r>
      <w:r w:rsidRPr="00724438">
        <w:rPr>
          <w:rFonts w:cstheme="majorHAnsi"/>
          <w:sz w:val="22"/>
          <w:szCs w:val="22"/>
        </w:rPr>
        <w:t xml:space="preserve"> Vié, A</w:t>
      </w:r>
      <w:r w:rsidR="00767C33" w:rsidRPr="00724438">
        <w:rPr>
          <w:rFonts w:cstheme="majorHAnsi"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 xml:space="preserve"> </w:t>
      </w:r>
      <w:r w:rsidRPr="00724438">
        <w:rPr>
          <w:rFonts w:cstheme="majorHAnsi"/>
          <w:i/>
          <w:sz w:val="22"/>
          <w:szCs w:val="22"/>
        </w:rPr>
        <w:t>Education inclusive des enfants et jeunes primo-migrants : élèves et professionnels du champ éducatif face aux enjeux de l’inclusion (EDUCINCLU)</w:t>
      </w:r>
      <w:r w:rsidR="00767C33" w:rsidRPr="00724438">
        <w:rPr>
          <w:rFonts w:cstheme="majorHAnsi"/>
          <w:i/>
          <w:sz w:val="22"/>
          <w:szCs w:val="22"/>
        </w:rPr>
        <w:t>.</w:t>
      </w:r>
      <w:r w:rsidR="00767C33" w:rsidRPr="00724438">
        <w:rPr>
          <w:rFonts w:cstheme="majorHAnsi"/>
          <w:sz w:val="22"/>
          <w:szCs w:val="22"/>
        </w:rPr>
        <w:t xml:space="preserve"> </w:t>
      </w:r>
      <w:r w:rsidR="00767C33" w:rsidRPr="00724438">
        <w:rPr>
          <w:rFonts w:cstheme="majorHAnsi"/>
          <w:i/>
          <w:sz w:val="22"/>
          <w:szCs w:val="22"/>
        </w:rPr>
        <w:t>R</w:t>
      </w:r>
      <w:r w:rsidRPr="00724438">
        <w:rPr>
          <w:rFonts w:cstheme="majorHAnsi"/>
          <w:i/>
          <w:sz w:val="22"/>
          <w:szCs w:val="22"/>
        </w:rPr>
        <w:t>apport de recherche</w:t>
      </w:r>
      <w:r w:rsidR="00767C33" w:rsidRPr="00724438">
        <w:rPr>
          <w:rFonts w:cstheme="majorHAnsi"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 xml:space="preserve"> Centre Henri Aigueperse</w:t>
      </w:r>
      <w:r w:rsidR="006A3952">
        <w:rPr>
          <w:rFonts w:cstheme="majorHAnsi"/>
          <w:sz w:val="22"/>
          <w:szCs w:val="22"/>
        </w:rPr>
        <w:t>, 230 p.</w:t>
      </w:r>
      <w:r w:rsidR="00767C33" w:rsidRPr="00724438">
        <w:rPr>
          <w:rFonts w:cstheme="majorHAnsi"/>
          <w:sz w:val="22"/>
          <w:szCs w:val="22"/>
        </w:rPr>
        <w:t xml:space="preserve"> </w:t>
      </w:r>
      <w:hyperlink r:id="rId13" w:history="1">
        <w:r w:rsidR="00767C33" w:rsidRPr="00724438">
          <w:rPr>
            <w:rStyle w:val="Lienhypertexte"/>
            <w:rFonts w:cstheme="majorHAnsi"/>
            <w:sz w:val="22"/>
            <w:szCs w:val="22"/>
          </w:rPr>
          <w:t>https://centrehenriaigueperse.com/2019/12/23/mieux-accueillir-et-accompagner-les-enfants-allophones/</w:t>
        </w:r>
      </w:hyperlink>
    </w:p>
    <w:p w14:paraId="1F52DF83" w14:textId="77777777" w:rsidR="00333B47" w:rsidRPr="00724438" w:rsidRDefault="00333B47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5807D14F" w14:textId="01769C9C" w:rsidR="001F2A7A" w:rsidRPr="00724438" w:rsidRDefault="001F2A7A" w:rsidP="00CD1D1F">
      <w:pPr>
        <w:pStyle w:val="Paragraphedeliste"/>
        <w:numPr>
          <w:ilvl w:val="0"/>
          <w:numId w:val="3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Armagnague, M</w:t>
      </w:r>
      <w:r w:rsidR="00767C33" w:rsidRPr="00724438">
        <w:rPr>
          <w:rFonts w:cstheme="majorHAnsi"/>
          <w:b/>
          <w:sz w:val="22"/>
          <w:szCs w:val="22"/>
        </w:rPr>
        <w:t>.</w:t>
      </w:r>
      <w:r w:rsidR="00767C33" w:rsidRPr="00724438">
        <w:rPr>
          <w:rFonts w:cstheme="majorHAnsi"/>
          <w:sz w:val="22"/>
          <w:szCs w:val="22"/>
        </w:rPr>
        <w:t>,</w:t>
      </w:r>
      <w:r w:rsidRPr="00724438">
        <w:rPr>
          <w:rFonts w:cstheme="majorHAnsi"/>
          <w:sz w:val="22"/>
          <w:szCs w:val="22"/>
        </w:rPr>
        <w:t xml:space="preserve"> Cossée, C</w:t>
      </w:r>
      <w:r w:rsidR="00767C33" w:rsidRPr="00724438">
        <w:rPr>
          <w:rFonts w:cstheme="majorHAnsi"/>
          <w:sz w:val="22"/>
          <w:szCs w:val="22"/>
        </w:rPr>
        <w:t>.,</w:t>
      </w:r>
      <w:r w:rsidRPr="00724438">
        <w:rPr>
          <w:rFonts w:cstheme="majorHAnsi"/>
          <w:sz w:val="22"/>
          <w:szCs w:val="22"/>
        </w:rPr>
        <w:t xml:space="preserve"> Mendonça, C</w:t>
      </w:r>
      <w:r w:rsidR="00767C33" w:rsidRPr="00724438">
        <w:rPr>
          <w:rFonts w:cstheme="majorHAnsi"/>
          <w:sz w:val="22"/>
          <w:szCs w:val="22"/>
        </w:rPr>
        <w:t>.,</w:t>
      </w:r>
      <w:r w:rsidRPr="00724438">
        <w:rPr>
          <w:rFonts w:cstheme="majorHAnsi"/>
          <w:sz w:val="22"/>
          <w:szCs w:val="22"/>
        </w:rPr>
        <w:t xml:space="preserve"> Rigoni, I</w:t>
      </w:r>
      <w:r w:rsidR="00767C33" w:rsidRPr="00724438">
        <w:rPr>
          <w:rFonts w:cstheme="majorHAnsi"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 xml:space="preserve"> et Tersigni, S</w:t>
      </w:r>
      <w:r w:rsidR="00767C33" w:rsidRPr="00724438">
        <w:rPr>
          <w:rFonts w:cstheme="majorHAnsi"/>
          <w:sz w:val="22"/>
          <w:szCs w:val="22"/>
        </w:rPr>
        <w:t>. (2018).</w:t>
      </w:r>
      <w:r w:rsidRPr="00724438">
        <w:rPr>
          <w:rFonts w:cstheme="majorHAnsi"/>
          <w:sz w:val="22"/>
          <w:szCs w:val="22"/>
        </w:rPr>
        <w:t xml:space="preserve"> </w:t>
      </w:r>
      <w:r w:rsidRPr="00724438">
        <w:rPr>
          <w:rFonts w:cstheme="majorHAnsi"/>
          <w:i/>
          <w:sz w:val="22"/>
          <w:szCs w:val="22"/>
        </w:rPr>
        <w:t>Etude sur la scolarisation des élèves allophones nouvellement arrivés (EANA) et des enfants issus de familles itinérantes et de voyageurs (EFIV) (EVASCOL)</w:t>
      </w:r>
      <w:r w:rsidR="00767C33" w:rsidRPr="00724438">
        <w:rPr>
          <w:rFonts w:cstheme="majorHAnsi"/>
          <w:sz w:val="22"/>
          <w:szCs w:val="22"/>
        </w:rPr>
        <w:t xml:space="preserve">. </w:t>
      </w:r>
      <w:r w:rsidR="00767C33" w:rsidRPr="00724438">
        <w:rPr>
          <w:rFonts w:cstheme="majorHAnsi"/>
          <w:i/>
          <w:sz w:val="22"/>
          <w:szCs w:val="22"/>
        </w:rPr>
        <w:t>R</w:t>
      </w:r>
      <w:r w:rsidRPr="00724438">
        <w:rPr>
          <w:rFonts w:cstheme="majorHAnsi"/>
          <w:i/>
          <w:sz w:val="22"/>
          <w:szCs w:val="22"/>
        </w:rPr>
        <w:t>apport de recherche</w:t>
      </w:r>
      <w:r w:rsidR="00767C33" w:rsidRPr="00724438">
        <w:rPr>
          <w:rFonts w:cstheme="majorHAnsi"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 xml:space="preserve"> Défenseur des Droits</w:t>
      </w:r>
      <w:r w:rsidR="006A3952">
        <w:rPr>
          <w:rFonts w:cstheme="majorHAnsi"/>
          <w:sz w:val="22"/>
          <w:szCs w:val="22"/>
        </w:rPr>
        <w:t>, 424 p</w:t>
      </w:r>
      <w:r w:rsidR="00767C33" w:rsidRPr="00724438">
        <w:rPr>
          <w:rFonts w:cstheme="majorHAnsi"/>
          <w:sz w:val="22"/>
          <w:szCs w:val="22"/>
        </w:rPr>
        <w:t xml:space="preserve">. </w:t>
      </w:r>
      <w:hyperlink r:id="rId14" w:history="1">
        <w:r w:rsidR="00767C33" w:rsidRPr="00724438">
          <w:rPr>
            <w:rStyle w:val="Lienhypertexte"/>
            <w:rFonts w:cstheme="majorHAnsi"/>
            <w:sz w:val="22"/>
            <w:szCs w:val="22"/>
          </w:rPr>
          <w:t>https://www.defenseurdesdroits.fr/fr/mots-cles/evascol</w:t>
        </w:r>
      </w:hyperlink>
    </w:p>
    <w:p w14:paraId="3EF5A508" w14:textId="77777777" w:rsidR="001F2A7A" w:rsidRPr="00724438" w:rsidRDefault="001F2A7A" w:rsidP="00A06A36">
      <w:pPr>
        <w:spacing w:after="60"/>
        <w:jc w:val="both"/>
        <w:rPr>
          <w:rFonts w:ascii="Cambria" w:hAnsi="Cambria" w:cstheme="majorHAnsi"/>
          <w:color w:val="1E274A"/>
          <w:sz w:val="22"/>
          <w:szCs w:val="22"/>
        </w:rPr>
      </w:pPr>
    </w:p>
    <w:p w14:paraId="69737D4A" w14:textId="003ED0FF" w:rsidR="001F2A7A" w:rsidRPr="00724438" w:rsidRDefault="001F2A7A" w:rsidP="00CD1D1F">
      <w:pPr>
        <w:pStyle w:val="Paragraphedeliste"/>
        <w:numPr>
          <w:ilvl w:val="0"/>
          <w:numId w:val="3"/>
        </w:numPr>
        <w:spacing w:after="60"/>
        <w:jc w:val="both"/>
        <w:rPr>
          <w:rFonts w:cstheme="majorHAnsi"/>
          <w:color w:val="1E274A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Armagnague, M</w:t>
      </w:r>
      <w:r w:rsidR="00767C33" w:rsidRPr="00724438">
        <w:rPr>
          <w:rFonts w:cstheme="majorHAnsi"/>
          <w:b/>
          <w:sz w:val="22"/>
          <w:szCs w:val="22"/>
        </w:rPr>
        <w:t>.,</w:t>
      </w:r>
      <w:r w:rsidRPr="00724438">
        <w:rPr>
          <w:rFonts w:cstheme="majorHAnsi"/>
          <w:sz w:val="22"/>
          <w:szCs w:val="22"/>
        </w:rPr>
        <w:t xml:space="preserve"> </w:t>
      </w:r>
      <w:proofErr w:type="spellStart"/>
      <w:r w:rsidRPr="00724438">
        <w:rPr>
          <w:rFonts w:cstheme="majorHAnsi"/>
          <w:sz w:val="22"/>
          <w:szCs w:val="22"/>
        </w:rPr>
        <w:t>Reichhart</w:t>
      </w:r>
      <w:proofErr w:type="spellEnd"/>
      <w:r w:rsidRPr="00724438">
        <w:rPr>
          <w:rFonts w:cstheme="majorHAnsi"/>
          <w:sz w:val="22"/>
          <w:szCs w:val="22"/>
        </w:rPr>
        <w:t>, F</w:t>
      </w:r>
      <w:r w:rsidR="00767C33" w:rsidRPr="00724438">
        <w:rPr>
          <w:rFonts w:cstheme="majorHAnsi"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 xml:space="preserve"> et Louis, E</w:t>
      </w:r>
      <w:r w:rsidR="00767C33" w:rsidRPr="00724438">
        <w:rPr>
          <w:rFonts w:cstheme="majorHAnsi"/>
          <w:sz w:val="22"/>
          <w:szCs w:val="22"/>
        </w:rPr>
        <w:t>. (juin 2015).</w:t>
      </w:r>
      <w:r w:rsidRPr="00724438">
        <w:rPr>
          <w:rFonts w:cstheme="majorHAnsi"/>
          <w:sz w:val="22"/>
          <w:szCs w:val="22"/>
        </w:rPr>
        <w:t> </w:t>
      </w:r>
      <w:r w:rsidRPr="00724438">
        <w:rPr>
          <w:rFonts w:cstheme="majorHAnsi"/>
          <w:i/>
          <w:sz w:val="22"/>
          <w:szCs w:val="22"/>
        </w:rPr>
        <w:t>Les enfants des rues au Cap Haïtien : quelle protection de l’enfance ?</w:t>
      </w:r>
      <w:r w:rsidR="00767C33" w:rsidRPr="00724438">
        <w:rPr>
          <w:rFonts w:cstheme="majorHAnsi"/>
          <w:i/>
          <w:sz w:val="22"/>
          <w:szCs w:val="22"/>
        </w:rPr>
        <w:t xml:space="preserve"> R</w:t>
      </w:r>
      <w:r w:rsidRPr="00724438">
        <w:rPr>
          <w:rFonts w:cstheme="majorHAnsi"/>
          <w:i/>
          <w:sz w:val="22"/>
          <w:szCs w:val="22"/>
        </w:rPr>
        <w:t xml:space="preserve">apport rendu à la </w:t>
      </w:r>
      <w:proofErr w:type="gramStart"/>
      <w:r w:rsidRPr="00724438">
        <w:rPr>
          <w:rFonts w:cstheme="majorHAnsi"/>
          <w:i/>
          <w:sz w:val="22"/>
          <w:szCs w:val="22"/>
        </w:rPr>
        <w:t>Mairie</w:t>
      </w:r>
      <w:proofErr w:type="gramEnd"/>
      <w:r w:rsidRPr="00724438">
        <w:rPr>
          <w:rFonts w:cstheme="majorHAnsi"/>
          <w:i/>
          <w:sz w:val="22"/>
          <w:szCs w:val="22"/>
        </w:rPr>
        <w:t xml:space="preserve"> de Suresnes</w:t>
      </w:r>
      <w:r w:rsidR="00626E1F">
        <w:rPr>
          <w:rFonts w:cstheme="majorHAnsi"/>
          <w:iCs/>
          <w:sz w:val="22"/>
          <w:szCs w:val="22"/>
        </w:rPr>
        <w:t>, 150p</w:t>
      </w:r>
      <w:r w:rsidR="00767C33" w:rsidRPr="00724438">
        <w:rPr>
          <w:rFonts w:cstheme="majorHAnsi"/>
          <w:sz w:val="22"/>
          <w:szCs w:val="22"/>
        </w:rPr>
        <w:t>.</w:t>
      </w:r>
    </w:p>
    <w:p w14:paraId="5BAEB850" w14:textId="77777777" w:rsidR="007C0E6B" w:rsidRPr="00724438" w:rsidRDefault="007C0E6B" w:rsidP="00A06A36">
      <w:pPr>
        <w:spacing w:after="60"/>
        <w:jc w:val="both"/>
        <w:rPr>
          <w:rFonts w:ascii="Cambria" w:hAnsi="Cambria" w:cstheme="majorHAnsi"/>
          <w:color w:val="1E274A"/>
          <w:sz w:val="22"/>
          <w:szCs w:val="22"/>
        </w:rPr>
      </w:pPr>
    </w:p>
    <w:p w14:paraId="0E9A73A6" w14:textId="3AA9020A" w:rsidR="001F2A7A" w:rsidRPr="00724438" w:rsidRDefault="001F2A7A" w:rsidP="00CD1D1F">
      <w:pPr>
        <w:pStyle w:val="Paragraphedeliste"/>
        <w:numPr>
          <w:ilvl w:val="0"/>
          <w:numId w:val="3"/>
        </w:numPr>
        <w:spacing w:after="60"/>
        <w:jc w:val="both"/>
        <w:rPr>
          <w:rFonts w:cstheme="majorHAnsi"/>
          <w:i/>
          <w:color w:val="1E274A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Armagnague, M</w:t>
      </w:r>
      <w:r w:rsidR="00767C33" w:rsidRPr="00724438">
        <w:rPr>
          <w:rFonts w:cstheme="majorHAnsi"/>
          <w:b/>
          <w:sz w:val="22"/>
          <w:szCs w:val="22"/>
        </w:rPr>
        <w:t xml:space="preserve">. </w:t>
      </w:r>
      <w:r w:rsidR="00767C33" w:rsidRPr="00724438">
        <w:rPr>
          <w:rFonts w:cstheme="majorHAnsi"/>
          <w:sz w:val="22"/>
          <w:szCs w:val="22"/>
        </w:rPr>
        <w:t>(2012)</w:t>
      </w:r>
      <w:r w:rsidR="00767C33" w:rsidRPr="00724438">
        <w:rPr>
          <w:rFonts w:cstheme="majorHAnsi"/>
          <w:b/>
          <w:sz w:val="22"/>
          <w:szCs w:val="22"/>
        </w:rPr>
        <w:t xml:space="preserve">. </w:t>
      </w:r>
      <w:r w:rsidR="00DF0B0B">
        <w:rPr>
          <w:rFonts w:cstheme="majorHAnsi"/>
          <w:b/>
          <w:sz w:val="22"/>
          <w:szCs w:val="22"/>
        </w:rPr>
        <w:t>« </w:t>
      </w:r>
      <w:r w:rsidR="00767C33" w:rsidRPr="00724438">
        <w:rPr>
          <w:rFonts w:cstheme="majorHAnsi"/>
          <w:i/>
          <w:sz w:val="22"/>
          <w:szCs w:val="22"/>
        </w:rPr>
        <w:t>Les relations avec les intervenants sociaux</w:t>
      </w:r>
      <w:r w:rsidR="00DF0B0B">
        <w:rPr>
          <w:rFonts w:cstheme="majorHAnsi"/>
          <w:i/>
          <w:sz w:val="22"/>
          <w:szCs w:val="22"/>
        </w:rPr>
        <w:t> »</w:t>
      </w:r>
      <w:r w:rsidR="00767C33" w:rsidRPr="00724438">
        <w:rPr>
          <w:rFonts w:cstheme="majorHAnsi"/>
          <w:i/>
          <w:sz w:val="22"/>
          <w:szCs w:val="22"/>
        </w:rPr>
        <w:t xml:space="preserve">. </w:t>
      </w:r>
      <w:r w:rsidR="00767C33" w:rsidRPr="00724438">
        <w:rPr>
          <w:rFonts w:cstheme="majorHAnsi"/>
          <w:sz w:val="22"/>
          <w:szCs w:val="22"/>
        </w:rPr>
        <w:t>In M. Boucher (</w:t>
      </w:r>
      <w:proofErr w:type="spellStart"/>
      <w:r w:rsidR="00767C33" w:rsidRPr="00724438">
        <w:rPr>
          <w:rFonts w:cstheme="majorHAnsi"/>
          <w:sz w:val="22"/>
          <w:szCs w:val="22"/>
        </w:rPr>
        <w:t>dir</w:t>
      </w:r>
      <w:proofErr w:type="spellEnd"/>
      <w:r w:rsidR="00767C33" w:rsidRPr="00724438">
        <w:rPr>
          <w:rFonts w:cstheme="majorHAnsi"/>
          <w:sz w:val="22"/>
          <w:szCs w:val="22"/>
        </w:rPr>
        <w:t>.),</w:t>
      </w:r>
      <w:r w:rsidR="00767C33" w:rsidRPr="00724438">
        <w:rPr>
          <w:rFonts w:cstheme="majorHAnsi"/>
          <w:i/>
          <w:sz w:val="22"/>
          <w:szCs w:val="22"/>
        </w:rPr>
        <w:t xml:space="preserve"> </w:t>
      </w:r>
      <w:r w:rsidRPr="00724438">
        <w:rPr>
          <w:rFonts w:cstheme="majorHAnsi"/>
          <w:i/>
          <w:sz w:val="22"/>
          <w:szCs w:val="22"/>
        </w:rPr>
        <w:t>Les relations entre les jeunes et la police dans les quartiers populaires</w:t>
      </w:r>
      <w:r w:rsidRPr="00724438">
        <w:rPr>
          <w:rFonts w:cstheme="majorHAnsi"/>
          <w:sz w:val="22"/>
          <w:szCs w:val="22"/>
        </w:rPr>
        <w:t xml:space="preserve">. </w:t>
      </w:r>
      <w:r w:rsidRPr="00724438">
        <w:rPr>
          <w:rFonts w:cstheme="majorHAnsi"/>
          <w:i/>
          <w:sz w:val="22"/>
          <w:szCs w:val="22"/>
        </w:rPr>
        <w:t>Rapport final rendu au Défenseur des Droits</w:t>
      </w:r>
      <w:r w:rsidR="00626E1F">
        <w:rPr>
          <w:rFonts w:cstheme="majorHAnsi"/>
          <w:i/>
          <w:sz w:val="22"/>
          <w:szCs w:val="22"/>
        </w:rPr>
        <w:t>,</w:t>
      </w:r>
      <w:r w:rsidR="00626E1F" w:rsidRPr="00626E1F">
        <w:rPr>
          <w:rFonts w:cstheme="majorHAnsi"/>
          <w:iCs/>
          <w:sz w:val="22"/>
          <w:szCs w:val="22"/>
        </w:rPr>
        <w:t xml:space="preserve"> 200</w:t>
      </w:r>
      <w:r w:rsidR="00626E1F">
        <w:rPr>
          <w:rFonts w:cstheme="majorHAnsi"/>
          <w:iCs/>
          <w:sz w:val="22"/>
          <w:szCs w:val="22"/>
        </w:rPr>
        <w:t>p.</w:t>
      </w:r>
    </w:p>
    <w:p w14:paraId="56537322" w14:textId="77777777" w:rsidR="001F2A7A" w:rsidRPr="00724438" w:rsidRDefault="001F2A7A" w:rsidP="00A06A36">
      <w:pPr>
        <w:spacing w:after="60"/>
        <w:jc w:val="both"/>
        <w:rPr>
          <w:rFonts w:ascii="Cambria" w:hAnsi="Cambria" w:cstheme="majorHAnsi"/>
          <w:color w:val="1E274A"/>
          <w:sz w:val="22"/>
          <w:szCs w:val="22"/>
        </w:rPr>
      </w:pPr>
    </w:p>
    <w:p w14:paraId="5A74B24C" w14:textId="662ED41F" w:rsidR="001F2A7A" w:rsidRPr="00626E1F" w:rsidRDefault="00767C33" w:rsidP="00CD1D1F">
      <w:pPr>
        <w:pStyle w:val="Paragraphedeliste"/>
        <w:numPr>
          <w:ilvl w:val="0"/>
          <w:numId w:val="3"/>
        </w:numPr>
        <w:spacing w:after="60"/>
        <w:jc w:val="both"/>
        <w:rPr>
          <w:rStyle w:val="Lienhypertexte"/>
          <w:rFonts w:cstheme="majorHAnsi"/>
          <w:color w:val="1E274A"/>
          <w:sz w:val="22"/>
          <w:szCs w:val="22"/>
          <w:u w:val="none"/>
          <w:lang w:val="en-US"/>
        </w:rPr>
      </w:pPr>
      <w:r w:rsidRPr="00724438">
        <w:rPr>
          <w:rFonts w:cstheme="majorHAnsi"/>
          <w:b/>
          <w:sz w:val="22"/>
          <w:szCs w:val="22"/>
        </w:rPr>
        <w:t xml:space="preserve">Armagnague, M. </w:t>
      </w:r>
      <w:r w:rsidRPr="00724438">
        <w:rPr>
          <w:rFonts w:cstheme="majorHAnsi"/>
          <w:sz w:val="22"/>
          <w:szCs w:val="22"/>
        </w:rPr>
        <w:t xml:space="preserve">(2009). In C. Schiff, G. </w:t>
      </w:r>
      <w:proofErr w:type="spellStart"/>
      <w:r w:rsidRPr="00724438">
        <w:rPr>
          <w:rFonts w:cstheme="majorHAnsi"/>
          <w:sz w:val="22"/>
          <w:szCs w:val="22"/>
        </w:rPr>
        <w:t>Felouzis</w:t>
      </w:r>
      <w:proofErr w:type="spellEnd"/>
      <w:r w:rsidRPr="00724438">
        <w:rPr>
          <w:rFonts w:cstheme="majorHAnsi"/>
          <w:sz w:val="22"/>
          <w:szCs w:val="22"/>
        </w:rPr>
        <w:t xml:space="preserve">, J. </w:t>
      </w:r>
      <w:proofErr w:type="spellStart"/>
      <w:r w:rsidRPr="00724438">
        <w:rPr>
          <w:rFonts w:cstheme="majorHAnsi"/>
          <w:sz w:val="22"/>
          <w:szCs w:val="22"/>
        </w:rPr>
        <w:t>Perroton</w:t>
      </w:r>
      <w:proofErr w:type="spellEnd"/>
      <w:r w:rsidRPr="00724438">
        <w:rPr>
          <w:rFonts w:cstheme="majorHAnsi"/>
          <w:sz w:val="22"/>
          <w:szCs w:val="22"/>
        </w:rPr>
        <w:t xml:space="preserve"> (</w:t>
      </w:r>
      <w:proofErr w:type="spellStart"/>
      <w:r w:rsidRPr="00724438">
        <w:rPr>
          <w:rFonts w:cstheme="majorHAnsi"/>
          <w:sz w:val="22"/>
          <w:szCs w:val="22"/>
        </w:rPr>
        <w:t>dir</w:t>
      </w:r>
      <w:proofErr w:type="spellEnd"/>
      <w:r w:rsidRPr="00724438">
        <w:rPr>
          <w:rFonts w:cstheme="majorHAnsi"/>
          <w:sz w:val="22"/>
          <w:szCs w:val="22"/>
        </w:rPr>
        <w:t xml:space="preserve">.) avec E. </w:t>
      </w:r>
      <w:proofErr w:type="spellStart"/>
      <w:r w:rsidRPr="00724438">
        <w:rPr>
          <w:rFonts w:cstheme="majorHAnsi"/>
          <w:sz w:val="22"/>
          <w:szCs w:val="22"/>
        </w:rPr>
        <w:t>Barthoux</w:t>
      </w:r>
      <w:proofErr w:type="spellEnd"/>
      <w:r w:rsidRPr="00724438">
        <w:rPr>
          <w:rFonts w:cstheme="majorHAnsi"/>
          <w:sz w:val="22"/>
          <w:szCs w:val="22"/>
        </w:rPr>
        <w:t xml:space="preserve"> et B. Fouquet-</w:t>
      </w:r>
      <w:proofErr w:type="spellStart"/>
      <w:r w:rsidRPr="00724438">
        <w:rPr>
          <w:rFonts w:cstheme="majorHAnsi"/>
          <w:sz w:val="22"/>
          <w:szCs w:val="22"/>
        </w:rPr>
        <w:t>Chauprade</w:t>
      </w:r>
      <w:proofErr w:type="spellEnd"/>
      <w:r w:rsidRPr="00724438">
        <w:rPr>
          <w:rFonts w:cstheme="majorHAnsi"/>
          <w:sz w:val="22"/>
          <w:szCs w:val="22"/>
        </w:rPr>
        <w:t>.</w:t>
      </w:r>
      <w:r w:rsidR="001F2A7A" w:rsidRPr="00724438">
        <w:rPr>
          <w:rFonts w:cstheme="majorHAnsi"/>
          <w:sz w:val="22"/>
          <w:szCs w:val="22"/>
        </w:rPr>
        <w:t xml:space="preserve"> </w:t>
      </w:r>
      <w:r w:rsidR="001F2A7A" w:rsidRPr="00724438">
        <w:rPr>
          <w:rFonts w:cstheme="majorHAnsi"/>
          <w:i/>
          <w:sz w:val="22"/>
          <w:szCs w:val="22"/>
          <w:lang w:val="en-US"/>
        </w:rPr>
        <w:t>Country Report on Education: France, EDUMIGROM Background Papers</w:t>
      </w:r>
      <w:r w:rsidRPr="00724438">
        <w:rPr>
          <w:rFonts w:cstheme="majorHAnsi"/>
          <w:sz w:val="22"/>
          <w:szCs w:val="22"/>
          <w:lang w:val="en-US"/>
        </w:rPr>
        <w:t>.</w:t>
      </w:r>
      <w:r w:rsidR="001F2A7A" w:rsidRPr="00724438">
        <w:rPr>
          <w:rFonts w:cstheme="majorHAnsi"/>
          <w:sz w:val="22"/>
          <w:szCs w:val="22"/>
          <w:lang w:val="en-US"/>
        </w:rPr>
        <w:t xml:space="preserve"> Budapest: Central European University, Center for Policy Studies</w:t>
      </w:r>
      <w:r w:rsidR="00626E1F">
        <w:rPr>
          <w:rFonts w:cstheme="majorHAnsi"/>
          <w:sz w:val="22"/>
          <w:szCs w:val="22"/>
          <w:lang w:val="en-US"/>
        </w:rPr>
        <w:t xml:space="preserve">, </w:t>
      </w:r>
      <w:r w:rsidRPr="00724438">
        <w:rPr>
          <w:rFonts w:cstheme="majorHAnsi"/>
          <w:sz w:val="22"/>
          <w:szCs w:val="22"/>
          <w:lang w:val="en-US"/>
        </w:rPr>
        <w:t xml:space="preserve"> </w:t>
      </w:r>
      <w:hyperlink r:id="rId15" w:history="1">
        <w:r w:rsidR="00626E1F" w:rsidRPr="007E216E">
          <w:rPr>
            <w:rStyle w:val="Lienhypertexte"/>
            <w:rFonts w:cstheme="majorHAnsi"/>
            <w:bCs/>
            <w:sz w:val="22"/>
            <w:szCs w:val="22"/>
            <w:lang w:val="en-US"/>
          </w:rPr>
          <w:t>www.edumigrom.eu/sites/default/files/field_attachment/page/node1817/edumigrombackgroundpaperfranceeducation.pdf, 2009</w:t>
        </w:r>
      </w:hyperlink>
    </w:p>
    <w:p w14:paraId="49E8EA5F" w14:textId="77777777" w:rsidR="001F2A7A" w:rsidRPr="00626E1F" w:rsidRDefault="001F2A7A" w:rsidP="00A06A36">
      <w:pPr>
        <w:spacing w:after="60"/>
        <w:jc w:val="both"/>
        <w:rPr>
          <w:rStyle w:val="Lienhypertexte"/>
          <w:rFonts w:ascii="Cambria" w:hAnsi="Cambria" w:cstheme="majorHAnsi"/>
          <w:color w:val="1E274A"/>
          <w:sz w:val="22"/>
          <w:szCs w:val="22"/>
          <w:u w:val="none"/>
          <w:lang w:val="en-US"/>
        </w:rPr>
      </w:pPr>
    </w:p>
    <w:p w14:paraId="07741369" w14:textId="55681E8D" w:rsidR="001F2A7A" w:rsidRPr="00724438" w:rsidRDefault="001F2A7A" w:rsidP="00CD1D1F">
      <w:pPr>
        <w:pStyle w:val="Paragraphedeliste"/>
        <w:numPr>
          <w:ilvl w:val="0"/>
          <w:numId w:val="3"/>
        </w:numPr>
        <w:spacing w:after="60"/>
        <w:jc w:val="both"/>
        <w:rPr>
          <w:rFonts w:cstheme="majorHAnsi"/>
          <w:i/>
          <w:color w:val="1E274A"/>
          <w:sz w:val="22"/>
          <w:szCs w:val="22"/>
        </w:rPr>
      </w:pPr>
      <w:r w:rsidRPr="00724438">
        <w:rPr>
          <w:rFonts w:cstheme="majorHAnsi"/>
          <w:b/>
          <w:bCs/>
          <w:iCs/>
          <w:sz w:val="22"/>
          <w:szCs w:val="22"/>
        </w:rPr>
        <w:t>Armagnague, M</w:t>
      </w:r>
      <w:r w:rsidR="00767C33" w:rsidRPr="00724438">
        <w:rPr>
          <w:rFonts w:cstheme="majorHAnsi"/>
          <w:bCs/>
          <w:iCs/>
          <w:sz w:val="22"/>
          <w:szCs w:val="22"/>
        </w:rPr>
        <w:t>. (juin 2008).</w:t>
      </w:r>
      <w:r w:rsidRPr="00724438">
        <w:rPr>
          <w:rFonts w:cstheme="majorHAnsi"/>
          <w:bCs/>
          <w:i/>
          <w:iCs/>
          <w:sz w:val="22"/>
          <w:szCs w:val="22"/>
        </w:rPr>
        <w:t xml:space="preserve"> Jeunesse d’origine turque en France et en </w:t>
      </w:r>
      <w:r w:rsidR="00767C33" w:rsidRPr="00724438">
        <w:rPr>
          <w:rFonts w:cstheme="majorHAnsi"/>
          <w:bCs/>
          <w:i/>
          <w:iCs/>
          <w:sz w:val="22"/>
          <w:szCs w:val="22"/>
        </w:rPr>
        <w:t>Allemagne</w:t>
      </w:r>
      <w:r w:rsidR="00767C33" w:rsidRPr="00724438">
        <w:rPr>
          <w:rFonts w:cstheme="majorHAnsi"/>
          <w:bCs/>
          <w:iCs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 xml:space="preserve"> </w:t>
      </w:r>
      <w:r w:rsidRPr="00724438">
        <w:rPr>
          <w:rFonts w:cstheme="majorHAnsi"/>
          <w:i/>
          <w:sz w:val="22"/>
          <w:szCs w:val="22"/>
        </w:rPr>
        <w:t>Rapport rendu au CIERA (Centre interdisciplinaire d’Etudes et de recherches sur l’</w:t>
      </w:r>
      <w:r w:rsidR="00DF0B0B">
        <w:rPr>
          <w:rFonts w:cstheme="majorHAnsi"/>
          <w:i/>
          <w:sz w:val="22"/>
          <w:szCs w:val="22"/>
        </w:rPr>
        <w:t xml:space="preserve">Allemagne, </w:t>
      </w:r>
      <w:r w:rsidR="00DF0B0B">
        <w:rPr>
          <w:rFonts w:cstheme="majorHAnsi"/>
          <w:iCs/>
          <w:sz w:val="22"/>
          <w:szCs w:val="22"/>
        </w:rPr>
        <w:t>80 p</w:t>
      </w:r>
      <w:r w:rsidR="00626E1F">
        <w:rPr>
          <w:rFonts w:cstheme="majorHAnsi"/>
          <w:iCs/>
          <w:sz w:val="22"/>
          <w:szCs w:val="22"/>
        </w:rPr>
        <w:t>.</w:t>
      </w:r>
    </w:p>
    <w:p w14:paraId="0B194EE8" w14:textId="77777777" w:rsidR="001F2A7A" w:rsidRPr="00724438" w:rsidRDefault="001F2A7A" w:rsidP="00A06A36">
      <w:pPr>
        <w:spacing w:after="60"/>
        <w:ind w:left="360"/>
        <w:jc w:val="both"/>
        <w:rPr>
          <w:rFonts w:ascii="Cambria" w:hAnsi="Cambria" w:cstheme="majorHAnsi"/>
          <w:color w:val="1E274A"/>
          <w:sz w:val="22"/>
          <w:szCs w:val="22"/>
        </w:rPr>
      </w:pPr>
    </w:p>
    <w:p w14:paraId="64F4D0C1" w14:textId="31647894" w:rsidR="001F2A7A" w:rsidRPr="00724438" w:rsidRDefault="001F2A7A" w:rsidP="00CD1D1F">
      <w:pPr>
        <w:pStyle w:val="Paragraphedeliste"/>
        <w:numPr>
          <w:ilvl w:val="0"/>
          <w:numId w:val="3"/>
        </w:numPr>
        <w:spacing w:after="60"/>
        <w:jc w:val="both"/>
        <w:rPr>
          <w:rFonts w:cstheme="majorHAnsi"/>
          <w:color w:val="1E274A"/>
          <w:sz w:val="22"/>
          <w:szCs w:val="22"/>
        </w:rPr>
      </w:pPr>
      <w:r w:rsidRPr="00724438">
        <w:rPr>
          <w:rFonts w:cstheme="majorHAnsi"/>
          <w:b/>
          <w:bCs/>
          <w:iCs/>
          <w:sz w:val="22"/>
          <w:szCs w:val="22"/>
        </w:rPr>
        <w:t>Armagnague, M</w:t>
      </w:r>
      <w:r w:rsidR="00767C33" w:rsidRPr="00724438">
        <w:rPr>
          <w:rFonts w:cstheme="majorHAnsi"/>
          <w:bCs/>
          <w:iCs/>
          <w:sz w:val="22"/>
          <w:szCs w:val="22"/>
        </w:rPr>
        <w:t>. (2008).</w:t>
      </w:r>
      <w:r w:rsidRPr="00724438">
        <w:rPr>
          <w:rFonts w:cstheme="majorHAnsi"/>
          <w:bCs/>
          <w:i/>
          <w:iCs/>
          <w:sz w:val="22"/>
          <w:szCs w:val="22"/>
        </w:rPr>
        <w:t xml:space="preserve"> L’expérience sociale des jeunes issus de l’immigration turque en France et en Allemagne : contextes sociaux, dynamiques communautaires et schémas d’intégration : les cas hambourgeois et bordelais</w:t>
      </w:r>
      <w:r w:rsidRPr="00724438">
        <w:rPr>
          <w:rFonts w:cstheme="majorHAnsi"/>
          <w:sz w:val="22"/>
          <w:szCs w:val="22"/>
        </w:rPr>
        <w:t xml:space="preserve">, </w:t>
      </w:r>
      <w:r w:rsidRPr="00DF0B0B">
        <w:rPr>
          <w:rFonts w:cstheme="majorHAnsi"/>
          <w:iCs/>
          <w:sz w:val="22"/>
          <w:szCs w:val="22"/>
        </w:rPr>
        <w:t>CADIS</w:t>
      </w:r>
      <w:r w:rsidR="00A22092" w:rsidRPr="00DF0B0B">
        <w:rPr>
          <w:rFonts w:cstheme="majorHAnsi"/>
          <w:iCs/>
          <w:sz w:val="22"/>
          <w:szCs w:val="22"/>
        </w:rPr>
        <w:t>.</w:t>
      </w:r>
      <w:r w:rsidRPr="00DF0B0B">
        <w:rPr>
          <w:rFonts w:cstheme="majorHAnsi"/>
          <w:iCs/>
          <w:sz w:val="22"/>
          <w:szCs w:val="22"/>
        </w:rPr>
        <w:t xml:space="preserve"> Rapport rendu à la DPM, Direction de la Population et des Migrations (Ministère de la cohésion sociale et de l’emploi)</w:t>
      </w:r>
      <w:r w:rsidR="00A22092" w:rsidRPr="00DF0B0B">
        <w:rPr>
          <w:rFonts w:cstheme="majorHAnsi"/>
          <w:iCs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 xml:space="preserve"> Paris</w:t>
      </w:r>
      <w:r w:rsidR="00DF0B0B">
        <w:rPr>
          <w:rFonts w:cstheme="majorHAnsi"/>
          <w:sz w:val="22"/>
          <w:szCs w:val="22"/>
        </w:rPr>
        <w:t>, 90 p</w:t>
      </w:r>
      <w:r w:rsidR="00A22092" w:rsidRPr="00724438">
        <w:rPr>
          <w:rFonts w:cstheme="majorHAnsi"/>
          <w:sz w:val="22"/>
          <w:szCs w:val="22"/>
        </w:rPr>
        <w:t>.</w:t>
      </w:r>
    </w:p>
    <w:p w14:paraId="3957EA91" w14:textId="77777777" w:rsidR="00A81895" w:rsidRDefault="00A81895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6451DE7A" w14:textId="432A2614" w:rsidR="005F26AE" w:rsidRDefault="005F26AE">
      <w:pPr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499C8477" w14:textId="77777777" w:rsidR="005F26AE" w:rsidRPr="00A81895" w:rsidRDefault="00821145" w:rsidP="00A81895">
      <w:pPr>
        <w:pStyle w:val="Titre2"/>
        <w:rPr>
          <w:color w:val="0000FF"/>
        </w:rPr>
      </w:pPr>
      <w:bookmarkStart w:id="11" w:name="_Toc144816440"/>
      <w:r w:rsidRPr="00A81895">
        <w:rPr>
          <w:color w:val="0000FF"/>
        </w:rPr>
        <w:t>I</w:t>
      </w:r>
      <w:r w:rsidR="00C00F87" w:rsidRPr="00A81895">
        <w:rPr>
          <w:color w:val="0000FF"/>
        </w:rPr>
        <w:t>I</w:t>
      </w:r>
      <w:r w:rsidR="001F2A7A" w:rsidRPr="00A81895">
        <w:rPr>
          <w:color w:val="0000FF"/>
        </w:rPr>
        <w:t>.</w:t>
      </w:r>
      <w:r w:rsidRPr="00A81895">
        <w:rPr>
          <w:color w:val="0000FF"/>
        </w:rPr>
        <w:t>I</w:t>
      </w:r>
      <w:r w:rsidR="001F2A7A" w:rsidRPr="00A81895">
        <w:rPr>
          <w:color w:val="0000FF"/>
        </w:rPr>
        <w:t>V. Publications</w:t>
      </w:r>
      <w:r w:rsidR="00AF7F9C" w:rsidRPr="00A81895">
        <w:rPr>
          <w:color w:val="0000FF"/>
        </w:rPr>
        <w:t xml:space="preserve"> interface auprès des professionnels et institutionnels</w:t>
      </w:r>
      <w:bookmarkEnd w:id="11"/>
    </w:p>
    <w:p w14:paraId="295D09ED" w14:textId="6EDA5930" w:rsidR="007F1EA7" w:rsidRPr="005F26AE" w:rsidRDefault="001F2A7A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sz w:val="22"/>
          <w:szCs w:val="22"/>
        </w:rPr>
      </w:pPr>
      <w:r w:rsidRPr="00724438">
        <w:rPr>
          <w:rFonts w:ascii="Cambria" w:hAnsi="Cambria" w:cstheme="majorHAnsi"/>
          <w:b/>
          <w:i/>
          <w:color w:val="0000FF"/>
          <w:sz w:val="22"/>
          <w:szCs w:val="22"/>
        </w:rPr>
        <w:br/>
      </w:r>
      <w:r w:rsidR="007F1EA7" w:rsidRPr="00724438">
        <w:rPr>
          <w:rFonts w:ascii="Cambria" w:hAnsi="Cambria" w:cstheme="majorHAnsi"/>
          <w:b/>
          <w:color w:val="000000" w:themeColor="text1"/>
          <w:sz w:val="22"/>
          <w:szCs w:val="22"/>
        </w:rPr>
        <w:t>Armagnague, M.,</w:t>
      </w:r>
      <w:r w:rsidR="007F1EA7" w:rsidRPr="00724438">
        <w:rPr>
          <w:rFonts w:ascii="Cambria" w:hAnsi="Cambria" w:cstheme="majorHAnsi"/>
          <w:bCs/>
          <w:color w:val="000000" w:themeColor="text1"/>
          <w:sz w:val="22"/>
          <w:szCs w:val="22"/>
        </w:rPr>
        <w:t xml:space="preserve"> </w:t>
      </w:r>
      <w:r w:rsidR="00C636C7" w:rsidRPr="00724438">
        <w:rPr>
          <w:rFonts w:ascii="Cambria" w:hAnsi="Cambria" w:cstheme="majorHAnsi"/>
          <w:bCs/>
          <w:color w:val="000000" w:themeColor="text1"/>
          <w:sz w:val="22"/>
          <w:szCs w:val="22"/>
        </w:rPr>
        <w:t xml:space="preserve">(2022) « Quand le social impose les règles du contrat scolaire dans l’immigration : empêchements des parcours et brouillages des professionnalités éducatives », </w:t>
      </w:r>
      <w:r w:rsidR="007F1EA7" w:rsidRPr="00724438">
        <w:rPr>
          <w:rFonts w:ascii="Cambria" w:hAnsi="Cambria" w:cstheme="majorHAnsi"/>
          <w:bCs/>
          <w:color w:val="000000" w:themeColor="text1"/>
          <w:sz w:val="22"/>
          <w:szCs w:val="22"/>
        </w:rPr>
        <w:t>3eme journée des actes « Saint-Denis territoire de migration (1&amp;2) Chercheur.e.s, acteurs et actrices en dialogues , Vivre et parler les discriminations</w:t>
      </w:r>
      <w:r w:rsidR="00C636C7" w:rsidRPr="00724438">
        <w:rPr>
          <w:rFonts w:ascii="Cambria" w:hAnsi="Cambria" w:cstheme="majorHAnsi"/>
          <w:bCs/>
          <w:color w:val="000000" w:themeColor="text1"/>
          <w:sz w:val="22"/>
          <w:szCs w:val="22"/>
        </w:rPr>
        <w:t xml:space="preserve"> </w:t>
      </w:r>
      <w:r w:rsidR="007F1EA7" w:rsidRPr="00724438">
        <w:rPr>
          <w:rFonts w:ascii="Cambria" w:hAnsi="Cambria" w:cstheme="majorHAnsi"/>
          <w:bCs/>
          <w:color w:val="000000" w:themeColor="text1"/>
          <w:sz w:val="22"/>
          <w:szCs w:val="22"/>
        </w:rPr>
        <w:t>»</w:t>
      </w:r>
      <w:r w:rsidR="00DF0B0B">
        <w:rPr>
          <w:rFonts w:ascii="Cambria" w:hAnsi="Cambria" w:cstheme="majorHAnsi"/>
          <w:bCs/>
          <w:color w:val="000000" w:themeColor="text1"/>
          <w:sz w:val="22"/>
          <w:szCs w:val="22"/>
        </w:rPr>
        <w:t xml:space="preserve">, </w:t>
      </w:r>
      <w:r w:rsidR="007F1EA7" w:rsidRPr="00724438">
        <w:rPr>
          <w:rFonts w:ascii="Cambria" w:hAnsi="Cambria" w:cstheme="majorHAnsi"/>
          <w:bCs/>
          <w:color w:val="000000" w:themeColor="text1"/>
          <w:sz w:val="22"/>
          <w:szCs w:val="22"/>
        </w:rPr>
        <w:t xml:space="preserve">revue du </w:t>
      </w:r>
      <w:r w:rsidR="00C636C7" w:rsidRPr="00724438">
        <w:rPr>
          <w:rFonts w:ascii="Cambria" w:hAnsi="Cambria" w:cstheme="majorHAnsi"/>
          <w:bCs/>
          <w:color w:val="000000" w:themeColor="text1"/>
          <w:sz w:val="22"/>
          <w:szCs w:val="22"/>
        </w:rPr>
        <w:t>s</w:t>
      </w:r>
      <w:r w:rsidR="007F1EA7" w:rsidRPr="00724438">
        <w:rPr>
          <w:rFonts w:ascii="Cambria" w:hAnsi="Cambria" w:cstheme="majorHAnsi"/>
          <w:bCs/>
          <w:color w:val="000000" w:themeColor="text1"/>
          <w:sz w:val="22"/>
          <w:szCs w:val="22"/>
        </w:rPr>
        <w:t xml:space="preserve">ecteur des études locales de la Ville de Saint-Denis : </w:t>
      </w:r>
      <w:r w:rsidR="007F1EA7" w:rsidRPr="00724438">
        <w:rPr>
          <w:rFonts w:ascii="Cambria" w:hAnsi="Cambria" w:cstheme="majorHAnsi"/>
          <w:bCs/>
          <w:i/>
          <w:iCs/>
          <w:color w:val="000000" w:themeColor="text1"/>
          <w:sz w:val="22"/>
          <w:szCs w:val="22"/>
        </w:rPr>
        <w:t>Saint-Denis au fur et à mesure</w:t>
      </w:r>
      <w:r w:rsidR="00C636C7" w:rsidRPr="00724438">
        <w:rPr>
          <w:rFonts w:ascii="Cambria" w:hAnsi="Cambria" w:cstheme="majorHAnsi"/>
          <w:bCs/>
          <w:color w:val="000000" w:themeColor="text1"/>
          <w:sz w:val="22"/>
          <w:szCs w:val="22"/>
        </w:rPr>
        <w:t>,</w:t>
      </w:r>
      <w:r w:rsidR="007F1EA7" w:rsidRPr="00724438">
        <w:rPr>
          <w:rFonts w:ascii="Cambria" w:hAnsi="Cambria" w:cstheme="majorHAnsi"/>
          <w:bCs/>
          <w:color w:val="000000" w:themeColor="text1"/>
          <w:sz w:val="22"/>
          <w:szCs w:val="22"/>
        </w:rPr>
        <w:t xml:space="preserve"> n° 73 – octobre.</w:t>
      </w:r>
    </w:p>
    <w:p w14:paraId="08253B2D" w14:textId="77777777" w:rsidR="007F1EA7" w:rsidRPr="00724438" w:rsidRDefault="007F1EA7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color w:val="000000" w:themeColor="text1"/>
          <w:sz w:val="22"/>
          <w:szCs w:val="22"/>
        </w:rPr>
      </w:pPr>
    </w:p>
    <w:p w14:paraId="5D5AFED7" w14:textId="79684EB3" w:rsidR="001F2A7A" w:rsidRPr="00724438" w:rsidRDefault="001F2A7A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724438">
        <w:rPr>
          <w:rFonts w:ascii="Cambria" w:hAnsi="Cambria" w:cstheme="majorHAnsi"/>
          <w:b/>
          <w:color w:val="000000" w:themeColor="text1"/>
          <w:sz w:val="22"/>
          <w:szCs w:val="22"/>
        </w:rPr>
        <w:t>Armagnague, M</w:t>
      </w:r>
      <w:r w:rsidR="00A22092" w:rsidRPr="00724438">
        <w:rPr>
          <w:rFonts w:ascii="Cambria" w:hAnsi="Cambria" w:cstheme="majorHAnsi"/>
          <w:b/>
          <w:color w:val="000000" w:themeColor="text1"/>
          <w:sz w:val="22"/>
          <w:szCs w:val="22"/>
        </w:rPr>
        <w:t>.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,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 xml:space="preserve"> Mendonça Dias, C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. &amp;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 xml:space="preserve"> Rigoni, I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. (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2020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).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 </w:t>
      </w:r>
      <w:r w:rsidR="00DF0B0B">
        <w:rPr>
          <w:rFonts w:ascii="Cambria" w:hAnsi="Cambria" w:cstheme="majorHAnsi"/>
          <w:color w:val="000000" w:themeColor="text1"/>
          <w:sz w:val="22"/>
          <w:szCs w:val="22"/>
        </w:rPr>
        <w:t>« 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Une scolarisation sur mesure : les UPE2A. Quelle politique d’accueil</w:t>
      </w:r>
      <w:r w:rsidR="00DF0B0B">
        <w:rPr>
          <w:rFonts w:ascii="Cambria" w:hAnsi="Cambria" w:cstheme="majorHAnsi"/>
          <w:color w:val="000000" w:themeColor="text1"/>
          <w:sz w:val="22"/>
          <w:szCs w:val="22"/>
        </w:rPr>
        <w:t> ? »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.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 </w:t>
      </w:r>
      <w:r w:rsidRPr="00724438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Les Cahiers pédagogiques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 xml:space="preserve">, Dossier Les élèves migrants changent l’école, 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(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538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)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, 26-27.</w:t>
      </w:r>
    </w:p>
    <w:p w14:paraId="06EF5DDE" w14:textId="77777777" w:rsidR="001F2A7A" w:rsidRPr="00724438" w:rsidRDefault="001F2A7A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14:paraId="27F0C65F" w14:textId="06F54BE6" w:rsidR="001F2A7A" w:rsidRPr="00724438" w:rsidRDefault="001F2A7A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724438">
        <w:rPr>
          <w:rFonts w:ascii="Cambria" w:hAnsi="Cambria" w:cstheme="majorHAnsi"/>
          <w:b/>
          <w:color w:val="000000" w:themeColor="text1"/>
          <w:sz w:val="22"/>
          <w:szCs w:val="22"/>
        </w:rPr>
        <w:t>Armagnague, M</w:t>
      </w:r>
      <w:r w:rsidR="00A22092" w:rsidRPr="00724438">
        <w:rPr>
          <w:rFonts w:ascii="Cambria" w:hAnsi="Cambria" w:cstheme="majorHAnsi"/>
          <w:b/>
          <w:color w:val="000000" w:themeColor="text1"/>
          <w:sz w:val="22"/>
          <w:szCs w:val="22"/>
        </w:rPr>
        <w:t>. &amp;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 xml:space="preserve"> Rigoni I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. (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2020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).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 </w:t>
      </w:r>
      <w:r w:rsidR="00DF0B0B">
        <w:rPr>
          <w:rFonts w:ascii="Cambria" w:hAnsi="Cambria" w:cstheme="majorHAnsi"/>
          <w:color w:val="000000" w:themeColor="text1"/>
          <w:sz w:val="22"/>
          <w:szCs w:val="22"/>
        </w:rPr>
        <w:t>« 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Un diplôme d’université (DU). Éducation, migrations et minorités (EDUMIM). Quelques enjeux et l’histoire d’une démarche</w:t>
      </w:r>
      <w:r w:rsidR="00DF0B0B">
        <w:rPr>
          <w:rFonts w:ascii="Cambria" w:hAnsi="Cambria" w:cstheme="majorHAnsi"/>
          <w:color w:val="000000" w:themeColor="text1"/>
          <w:sz w:val="22"/>
          <w:szCs w:val="22"/>
        </w:rPr>
        <w:t> »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.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  <w:r w:rsidRPr="00724438">
        <w:rPr>
          <w:rFonts w:ascii="Cambria" w:hAnsi="Cambria" w:cstheme="majorHAnsi"/>
          <w:i/>
          <w:color w:val="000000" w:themeColor="text1"/>
          <w:sz w:val="22"/>
          <w:szCs w:val="22"/>
        </w:rPr>
        <w:t>Administration &amp; Éducation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,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 xml:space="preserve"> 2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 xml:space="preserve"> (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166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>)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,</w:t>
      </w:r>
      <w:r w:rsidR="00A22092" w:rsidRPr="00724438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  <w:r w:rsidRPr="00724438">
        <w:rPr>
          <w:rFonts w:ascii="Cambria" w:hAnsi="Cambria" w:cstheme="majorHAnsi"/>
          <w:color w:val="000000" w:themeColor="text1"/>
          <w:sz w:val="22"/>
          <w:szCs w:val="22"/>
        </w:rPr>
        <w:t>207-210</w:t>
      </w:r>
      <w:r w:rsidR="00843748" w:rsidRPr="00724438">
        <w:rPr>
          <w:rFonts w:ascii="Cambria" w:hAnsi="Cambria" w:cstheme="majorHAnsi"/>
          <w:color w:val="000000" w:themeColor="text1"/>
          <w:sz w:val="22"/>
          <w:szCs w:val="22"/>
        </w:rPr>
        <w:t>.</w:t>
      </w:r>
    </w:p>
    <w:p w14:paraId="4E91C358" w14:textId="77777777" w:rsidR="00644252" w:rsidRPr="00724438" w:rsidRDefault="00644252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766B9332" w14:textId="77777777" w:rsidR="00000118" w:rsidRDefault="00000118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43968B1B" w14:textId="72BA76C7" w:rsidR="007C0E6B" w:rsidRPr="005B23AB" w:rsidRDefault="00821145" w:rsidP="005B23AB">
      <w:pPr>
        <w:pStyle w:val="Titre2"/>
        <w:rPr>
          <w:color w:val="0000FF"/>
        </w:rPr>
      </w:pPr>
      <w:bookmarkStart w:id="12" w:name="_Toc144816441"/>
      <w:r w:rsidRPr="005B23AB">
        <w:rPr>
          <w:color w:val="0000FF"/>
        </w:rPr>
        <w:t>I</w:t>
      </w:r>
      <w:r w:rsidR="00C00F87" w:rsidRPr="005B23AB">
        <w:rPr>
          <w:color w:val="0000FF"/>
        </w:rPr>
        <w:t>I</w:t>
      </w:r>
      <w:r w:rsidR="001F2A7A" w:rsidRPr="005B23AB">
        <w:rPr>
          <w:color w:val="0000FF"/>
        </w:rPr>
        <w:t>.V. Organisation d’événements scientifiques</w:t>
      </w:r>
      <w:bookmarkEnd w:id="12"/>
    </w:p>
    <w:p w14:paraId="1F9B034E" w14:textId="65C107A3" w:rsidR="00A05F6A" w:rsidRPr="00A05F6A" w:rsidRDefault="00A05F6A" w:rsidP="00CD1D1F">
      <w:pPr>
        <w:pStyle w:val="JIMIS-title"/>
        <w:numPr>
          <w:ilvl w:val="0"/>
          <w:numId w:val="1"/>
        </w:numPr>
        <w:spacing w:line="240" w:lineRule="auto"/>
        <w:jc w:val="both"/>
        <w:rPr>
          <w:rFonts w:ascii="Cambria" w:hAnsi="Cambria"/>
          <w:b w:val="0"/>
          <w:bCs/>
          <w:sz w:val="22"/>
        </w:rPr>
      </w:pPr>
      <w:r>
        <w:rPr>
          <w:rFonts w:ascii="Cambria" w:hAnsi="Cambria"/>
          <w:sz w:val="22"/>
        </w:rPr>
        <w:t xml:space="preserve">Organisation d’une journée d’études : les professionnels de l’éducation dans l’immigration, </w:t>
      </w:r>
      <w:r w:rsidRPr="00A05F6A">
        <w:rPr>
          <w:rFonts w:ascii="Cambria" w:hAnsi="Cambria"/>
          <w:b w:val="0"/>
          <w:bCs/>
          <w:sz w:val="22"/>
        </w:rPr>
        <w:t>INSEI</w:t>
      </w:r>
      <w:r w:rsidR="009565D9">
        <w:rPr>
          <w:rFonts w:ascii="Cambria" w:hAnsi="Cambria"/>
          <w:b w:val="0"/>
          <w:bCs/>
          <w:sz w:val="22"/>
        </w:rPr>
        <w:t xml:space="preserve"> (ex-INSHEA)</w:t>
      </w:r>
      <w:r w:rsidRPr="00A05F6A">
        <w:rPr>
          <w:rFonts w:ascii="Cambria" w:hAnsi="Cambria"/>
          <w:b w:val="0"/>
          <w:bCs/>
          <w:sz w:val="22"/>
        </w:rPr>
        <w:t xml:space="preserve">, </w:t>
      </w:r>
      <w:proofErr w:type="spellStart"/>
      <w:r w:rsidRPr="00A05F6A">
        <w:rPr>
          <w:rFonts w:ascii="Cambria" w:hAnsi="Cambria"/>
          <w:b w:val="0"/>
          <w:bCs/>
          <w:sz w:val="22"/>
        </w:rPr>
        <w:t>Inspe</w:t>
      </w:r>
      <w:proofErr w:type="spellEnd"/>
      <w:r w:rsidRPr="00A05F6A">
        <w:rPr>
          <w:rFonts w:ascii="Cambria" w:hAnsi="Cambria"/>
          <w:b w:val="0"/>
          <w:bCs/>
          <w:sz w:val="22"/>
        </w:rPr>
        <w:t xml:space="preserve"> de Versailles/CY, EHESP,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b w:val="0"/>
          <w:bCs/>
          <w:sz w:val="22"/>
        </w:rPr>
        <w:t>Décembre 2023</w:t>
      </w:r>
    </w:p>
    <w:p w14:paraId="2F058B9A" w14:textId="43F16ACD" w:rsidR="00A05F6A" w:rsidRDefault="00A05F6A" w:rsidP="00CD1D1F">
      <w:pPr>
        <w:pStyle w:val="JIMIS-title"/>
        <w:numPr>
          <w:ilvl w:val="0"/>
          <w:numId w:val="1"/>
        </w:numPr>
        <w:spacing w:line="240" w:lineRule="auto"/>
        <w:jc w:val="both"/>
        <w:rPr>
          <w:rFonts w:ascii="Cambria" w:hAnsi="Cambria"/>
          <w:b w:val="0"/>
          <w:bCs/>
          <w:sz w:val="22"/>
        </w:rPr>
      </w:pPr>
      <w:r w:rsidRPr="00A05F6A">
        <w:rPr>
          <w:rFonts w:ascii="Cambria" w:hAnsi="Cambria"/>
          <w:sz w:val="22"/>
        </w:rPr>
        <w:t>Organisation du Colloque international du projet ANR OJEMIGR</w:t>
      </w:r>
      <w:r>
        <w:rPr>
          <w:rFonts w:ascii="Cambria" w:hAnsi="Cambria"/>
          <w:b w:val="0"/>
          <w:bCs/>
          <w:sz w:val="22"/>
        </w:rPr>
        <w:t>, Colloque de mi-projet « </w:t>
      </w:r>
      <w:r w:rsidRPr="00A05F6A">
        <w:rPr>
          <w:rFonts w:ascii="Cambria" w:hAnsi="Cambria"/>
          <w:b w:val="0"/>
          <w:bCs/>
          <w:sz w:val="22"/>
        </w:rPr>
        <w:t xml:space="preserve">Orientation et devenir des élèves primo-migrants à l'issue du collège en </w:t>
      </w:r>
      <w:r>
        <w:rPr>
          <w:rFonts w:ascii="Cambria" w:hAnsi="Cambria"/>
          <w:b w:val="0"/>
          <w:bCs/>
          <w:sz w:val="22"/>
        </w:rPr>
        <w:t>France », novembre 2023 MUCEM, Marseille</w:t>
      </w:r>
    </w:p>
    <w:p w14:paraId="4BDB0A71" w14:textId="289C0F68" w:rsidR="005F26AE" w:rsidRDefault="00A0501D" w:rsidP="00CD1D1F">
      <w:pPr>
        <w:pStyle w:val="JIMIS-title"/>
        <w:numPr>
          <w:ilvl w:val="0"/>
          <w:numId w:val="1"/>
        </w:numPr>
        <w:spacing w:line="240" w:lineRule="auto"/>
        <w:jc w:val="both"/>
        <w:rPr>
          <w:rFonts w:ascii="Cambria" w:hAnsi="Cambria"/>
          <w:b w:val="0"/>
          <w:bCs/>
          <w:sz w:val="22"/>
        </w:rPr>
      </w:pPr>
      <w:r w:rsidRPr="00724438">
        <w:rPr>
          <w:rFonts w:ascii="Cambria" w:hAnsi="Cambria"/>
          <w:sz w:val="22"/>
        </w:rPr>
        <w:t xml:space="preserve">Organisation de la Journée d’études du projet ANR </w:t>
      </w:r>
      <w:r w:rsidR="00F209E3">
        <w:rPr>
          <w:rFonts w:ascii="Cambria" w:hAnsi="Cambria"/>
          <w:sz w:val="22"/>
        </w:rPr>
        <w:t>OJEMIGR</w:t>
      </w:r>
      <w:r w:rsidR="00F209E3" w:rsidRPr="00724438">
        <w:rPr>
          <w:rFonts w:ascii="Cambria" w:hAnsi="Cambria"/>
          <w:b w:val="0"/>
          <w:bCs/>
          <w:sz w:val="22"/>
        </w:rPr>
        <w:t xml:space="preserve"> </w:t>
      </w:r>
      <w:r w:rsidRPr="00724438">
        <w:rPr>
          <w:rFonts w:ascii="Cambria" w:hAnsi="Cambria"/>
          <w:b w:val="0"/>
          <w:bCs/>
          <w:sz w:val="22"/>
        </w:rPr>
        <w:t xml:space="preserve">« L’orientation scolaire dans l’immigration », organisation de </w:t>
      </w:r>
      <w:proofErr w:type="spellStart"/>
      <w:r w:rsidRPr="00724438">
        <w:rPr>
          <w:rFonts w:ascii="Cambria" w:hAnsi="Cambria"/>
          <w:b w:val="0"/>
          <w:bCs/>
          <w:sz w:val="22"/>
        </w:rPr>
        <w:t>workpapers</w:t>
      </w:r>
      <w:proofErr w:type="spellEnd"/>
      <w:r w:rsidRPr="00724438">
        <w:rPr>
          <w:rFonts w:ascii="Cambria" w:hAnsi="Cambria"/>
          <w:b w:val="0"/>
          <w:bCs/>
          <w:sz w:val="22"/>
        </w:rPr>
        <w:t xml:space="preserve"> par site de recherche : janvier 2023, </w:t>
      </w:r>
      <w:r w:rsidR="009565D9">
        <w:rPr>
          <w:rFonts w:ascii="Cambria" w:hAnsi="Cambria"/>
          <w:b w:val="0"/>
          <w:bCs/>
          <w:sz w:val="22"/>
        </w:rPr>
        <w:t>INSEI (ex-INSHEA)</w:t>
      </w:r>
      <w:r w:rsidRPr="00724438">
        <w:rPr>
          <w:rFonts w:ascii="Cambria" w:hAnsi="Cambria"/>
          <w:b w:val="0"/>
          <w:bCs/>
          <w:sz w:val="22"/>
        </w:rPr>
        <w:t>, Paris-Suresnes</w:t>
      </w:r>
    </w:p>
    <w:p w14:paraId="68656C92" w14:textId="1BDC0588" w:rsidR="007C0E6B" w:rsidRPr="005F26AE" w:rsidRDefault="007C0E6B" w:rsidP="00CD1D1F">
      <w:pPr>
        <w:pStyle w:val="JIMIS-title"/>
        <w:numPr>
          <w:ilvl w:val="0"/>
          <w:numId w:val="1"/>
        </w:numPr>
        <w:spacing w:line="240" w:lineRule="auto"/>
        <w:jc w:val="both"/>
        <w:rPr>
          <w:rFonts w:ascii="Cambria" w:hAnsi="Cambria"/>
          <w:b w:val="0"/>
          <w:bCs/>
          <w:sz w:val="22"/>
        </w:rPr>
      </w:pPr>
      <w:r w:rsidRPr="005F26AE">
        <w:rPr>
          <w:rFonts w:ascii="Cambria" w:hAnsi="Cambria"/>
          <w:sz w:val="22"/>
        </w:rPr>
        <w:t xml:space="preserve">Responsable des </w:t>
      </w:r>
      <w:proofErr w:type="spellStart"/>
      <w:r w:rsidRPr="005F26AE">
        <w:rPr>
          <w:rFonts w:ascii="Cambria" w:hAnsi="Cambria"/>
          <w:i/>
          <w:iCs/>
          <w:sz w:val="22"/>
        </w:rPr>
        <w:t>Doctoriales</w:t>
      </w:r>
      <w:proofErr w:type="spellEnd"/>
      <w:r w:rsidRPr="005F26AE">
        <w:rPr>
          <w:rFonts w:ascii="Cambria" w:hAnsi="Cambria"/>
          <w:sz w:val="22"/>
        </w:rPr>
        <w:t xml:space="preserve"> d’</w:t>
      </w:r>
      <w:proofErr w:type="spellStart"/>
      <w:r w:rsidRPr="005F26AE">
        <w:rPr>
          <w:rFonts w:ascii="Cambria" w:hAnsi="Cambria"/>
          <w:sz w:val="22"/>
        </w:rPr>
        <w:t>EduMiJ</w:t>
      </w:r>
      <w:proofErr w:type="spellEnd"/>
      <w:r w:rsidRPr="005F26AE">
        <w:rPr>
          <w:rFonts w:ascii="Cambria" w:hAnsi="Cambria"/>
          <w:b w:val="0"/>
          <w:bCs/>
          <w:sz w:val="22"/>
        </w:rPr>
        <w:t xml:space="preserve"> : journées des </w:t>
      </w:r>
      <w:proofErr w:type="spellStart"/>
      <w:r w:rsidRPr="005F26AE">
        <w:rPr>
          <w:rFonts w:ascii="Cambria" w:hAnsi="Cambria"/>
          <w:b w:val="0"/>
          <w:bCs/>
          <w:sz w:val="22"/>
        </w:rPr>
        <w:t>doctorant.</w:t>
      </w:r>
      <w:proofErr w:type="gramStart"/>
      <w:r w:rsidRPr="005F26AE">
        <w:rPr>
          <w:rFonts w:ascii="Cambria" w:hAnsi="Cambria"/>
          <w:b w:val="0"/>
          <w:bCs/>
          <w:sz w:val="22"/>
        </w:rPr>
        <w:t>e.s</w:t>
      </w:r>
      <w:proofErr w:type="spellEnd"/>
      <w:proofErr w:type="gramEnd"/>
      <w:r w:rsidRPr="005F26AE">
        <w:rPr>
          <w:rFonts w:ascii="Cambria" w:hAnsi="Cambria"/>
          <w:b w:val="0"/>
          <w:bCs/>
          <w:sz w:val="22"/>
        </w:rPr>
        <w:t xml:space="preserve"> avec exposants et discutants sur l’état d’avancement des travaux doctoraux : juin 2021, décembre 2021 ; juin 2022 ; décembre 2022</w:t>
      </w:r>
      <w:r w:rsidR="00A0501D" w:rsidRPr="005F26AE">
        <w:rPr>
          <w:rFonts w:ascii="Cambria" w:hAnsi="Cambria"/>
          <w:b w:val="0"/>
          <w:bCs/>
          <w:sz w:val="22"/>
        </w:rPr>
        <w:t xml:space="preserve">, </w:t>
      </w:r>
      <w:r w:rsidR="00A05F6A">
        <w:rPr>
          <w:rFonts w:ascii="Cambria" w:hAnsi="Cambria"/>
          <w:b w:val="0"/>
          <w:bCs/>
          <w:sz w:val="22"/>
        </w:rPr>
        <w:t xml:space="preserve">juin 2023, </w:t>
      </w:r>
      <w:r w:rsidR="00A0501D" w:rsidRPr="005F26AE">
        <w:rPr>
          <w:rFonts w:ascii="Cambria" w:hAnsi="Cambria"/>
          <w:b w:val="0"/>
          <w:bCs/>
          <w:sz w:val="22"/>
        </w:rPr>
        <w:t>Université de Genève</w:t>
      </w:r>
    </w:p>
    <w:p w14:paraId="154E56E2" w14:textId="1A401888" w:rsidR="007C0E6B" w:rsidRPr="00724438" w:rsidRDefault="007C0E6B" w:rsidP="00CD1D1F">
      <w:pPr>
        <w:pStyle w:val="JIMIS-title"/>
        <w:numPr>
          <w:ilvl w:val="0"/>
          <w:numId w:val="1"/>
        </w:numPr>
        <w:spacing w:line="240" w:lineRule="auto"/>
        <w:jc w:val="both"/>
        <w:rPr>
          <w:rFonts w:ascii="Cambria" w:hAnsi="Cambria"/>
          <w:b w:val="0"/>
          <w:bCs/>
          <w:sz w:val="22"/>
        </w:rPr>
      </w:pPr>
      <w:r w:rsidRPr="00724438">
        <w:rPr>
          <w:rFonts w:ascii="Cambria" w:hAnsi="Cambria" w:cstheme="majorHAnsi"/>
          <w:sz w:val="22"/>
        </w:rPr>
        <w:t>Responsable des séminaires de recherche de l’équipe ANR OJEMIGR</w:t>
      </w:r>
      <w:r w:rsidRPr="00724438">
        <w:rPr>
          <w:rFonts w:ascii="Cambria" w:hAnsi="Cambria" w:cstheme="majorHAnsi"/>
          <w:b w:val="0"/>
          <w:sz w:val="22"/>
        </w:rPr>
        <w:t>, cycle de séminaires relatif</w:t>
      </w:r>
      <w:r w:rsidR="00DF0B0B">
        <w:rPr>
          <w:rFonts w:ascii="Cambria" w:hAnsi="Cambria" w:cstheme="majorHAnsi"/>
          <w:b w:val="0"/>
          <w:sz w:val="22"/>
        </w:rPr>
        <w:t>s</w:t>
      </w:r>
      <w:r w:rsidRPr="00724438">
        <w:rPr>
          <w:rFonts w:ascii="Cambria" w:hAnsi="Cambria" w:cstheme="majorHAnsi"/>
          <w:b w:val="0"/>
          <w:sz w:val="22"/>
        </w:rPr>
        <w:t xml:space="preserve"> aux choix scolaires dans l’immigration </w:t>
      </w:r>
      <w:r w:rsidR="00A05F6A">
        <w:rPr>
          <w:rFonts w:ascii="Cambria" w:hAnsi="Cambria" w:cstheme="majorHAnsi"/>
          <w:b w:val="0"/>
          <w:sz w:val="22"/>
        </w:rPr>
        <w:t>en</w:t>
      </w:r>
      <w:r w:rsidRPr="00724438">
        <w:rPr>
          <w:rFonts w:ascii="Cambria" w:hAnsi="Cambria" w:cstheme="majorHAnsi"/>
          <w:b w:val="0"/>
          <w:sz w:val="22"/>
        </w:rPr>
        <w:t xml:space="preserve"> 2021</w:t>
      </w:r>
      <w:r w:rsidR="00A0501D" w:rsidRPr="00724438">
        <w:rPr>
          <w:rFonts w:ascii="Cambria" w:hAnsi="Cambria" w:cstheme="majorHAnsi"/>
          <w:b w:val="0"/>
          <w:sz w:val="22"/>
        </w:rPr>
        <w:t xml:space="preserve">, </w:t>
      </w:r>
      <w:r w:rsidR="00A05F6A">
        <w:rPr>
          <w:rFonts w:ascii="Cambria" w:hAnsi="Cambria" w:cstheme="majorHAnsi"/>
          <w:b w:val="0"/>
          <w:sz w:val="22"/>
        </w:rPr>
        <w:t xml:space="preserve">2022 et 2023, </w:t>
      </w:r>
      <w:r w:rsidR="00A0501D" w:rsidRPr="00724438">
        <w:rPr>
          <w:rFonts w:ascii="Cambria" w:hAnsi="Cambria" w:cstheme="majorHAnsi"/>
          <w:b w:val="0"/>
          <w:sz w:val="22"/>
        </w:rPr>
        <w:t>Université de Genève</w:t>
      </w:r>
    </w:p>
    <w:p w14:paraId="16D925DC" w14:textId="1E6FCF60" w:rsidR="00AC2840" w:rsidRPr="00DF0B0B" w:rsidRDefault="007C0E6B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  <w:r w:rsidRPr="00DF0B0B">
        <w:rPr>
          <w:rFonts w:cstheme="majorHAnsi"/>
          <w:b/>
          <w:sz w:val="22"/>
          <w:szCs w:val="22"/>
        </w:rPr>
        <w:t>Responsable des séminaires d’équipe de recherche EduMiJ / Université de Genève :</w:t>
      </w:r>
    </w:p>
    <w:p w14:paraId="2C0E8E88" w14:textId="7F66E038" w:rsidR="007C0E6B" w:rsidRPr="00724438" w:rsidRDefault="007C0E6B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  <w:r w:rsidRPr="00DF0B0B">
        <w:rPr>
          <w:rFonts w:ascii="Cambria" w:hAnsi="Cambria" w:cstheme="majorHAnsi"/>
          <w:bCs/>
          <w:sz w:val="22"/>
          <w:szCs w:val="22"/>
        </w:rPr>
        <w:t>Séminaires publics de recherche (</w:t>
      </w:r>
      <w:proofErr w:type="spellStart"/>
      <w:r w:rsidRPr="00DF0B0B">
        <w:rPr>
          <w:rFonts w:ascii="Cambria" w:hAnsi="Cambria" w:cstheme="majorHAnsi"/>
          <w:bCs/>
          <w:sz w:val="22"/>
          <w:szCs w:val="22"/>
        </w:rPr>
        <w:t>co-modalité</w:t>
      </w:r>
      <w:proofErr w:type="spellEnd"/>
      <w:r w:rsidRPr="00DF0B0B">
        <w:rPr>
          <w:rFonts w:ascii="Cambria" w:hAnsi="Cambria" w:cstheme="majorHAnsi"/>
          <w:bCs/>
          <w:sz w:val="22"/>
          <w:szCs w:val="22"/>
        </w:rPr>
        <w:t>)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 avec (2021-202</w:t>
      </w:r>
      <w:r w:rsidR="00112DA7" w:rsidRPr="00724438">
        <w:rPr>
          <w:rFonts w:ascii="Cambria" w:hAnsi="Cambria" w:cstheme="majorHAnsi"/>
          <w:bCs/>
          <w:sz w:val="22"/>
          <w:szCs w:val="22"/>
        </w:rPr>
        <w:t>3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): Anne Barrère (Paris-Descartes), Yaël </w:t>
      </w:r>
      <w:proofErr w:type="spellStart"/>
      <w:r w:rsidRPr="00724438">
        <w:rPr>
          <w:rFonts w:ascii="Cambria" w:hAnsi="Cambria" w:cstheme="majorHAnsi"/>
          <w:bCs/>
          <w:sz w:val="22"/>
          <w:szCs w:val="22"/>
        </w:rPr>
        <w:t>Brinbaum</w:t>
      </w:r>
      <w:proofErr w:type="spellEnd"/>
      <w:r w:rsidRPr="00724438">
        <w:rPr>
          <w:rFonts w:ascii="Cambria" w:hAnsi="Cambria" w:cstheme="majorHAnsi"/>
          <w:bCs/>
          <w:sz w:val="22"/>
          <w:szCs w:val="22"/>
        </w:rPr>
        <w:t xml:space="preserve"> (Cnam), Aziz Jellab (</w:t>
      </w:r>
      <w:r w:rsidR="009565D9">
        <w:rPr>
          <w:rFonts w:ascii="Cambria" w:hAnsi="Cambria" w:cstheme="majorHAnsi"/>
          <w:bCs/>
          <w:sz w:val="22"/>
          <w:szCs w:val="22"/>
        </w:rPr>
        <w:t>INSEI, ex-INSHEA</w:t>
      </w:r>
      <w:r w:rsidRPr="00724438">
        <w:rPr>
          <w:rFonts w:ascii="Cambria" w:hAnsi="Cambria" w:cstheme="majorHAnsi"/>
          <w:bCs/>
          <w:sz w:val="22"/>
          <w:szCs w:val="22"/>
        </w:rPr>
        <w:t>), Maryse Potvin (</w:t>
      </w:r>
      <w:proofErr w:type="spellStart"/>
      <w:r w:rsidRPr="00724438">
        <w:rPr>
          <w:rFonts w:ascii="Cambria" w:hAnsi="Cambria" w:cstheme="majorHAnsi"/>
          <w:bCs/>
          <w:sz w:val="22"/>
          <w:szCs w:val="22"/>
        </w:rPr>
        <w:t>Uqam</w:t>
      </w:r>
      <w:proofErr w:type="spellEnd"/>
      <w:r w:rsidRPr="00724438">
        <w:rPr>
          <w:rFonts w:ascii="Cambria" w:hAnsi="Cambria" w:cstheme="majorHAnsi"/>
          <w:bCs/>
          <w:sz w:val="22"/>
          <w:szCs w:val="22"/>
        </w:rPr>
        <w:t>), Clément Pin (</w:t>
      </w:r>
      <w:r w:rsidR="009565D9">
        <w:rPr>
          <w:rFonts w:ascii="Cambria" w:hAnsi="Cambria" w:cstheme="majorHAnsi"/>
          <w:bCs/>
          <w:sz w:val="22"/>
          <w:szCs w:val="22"/>
        </w:rPr>
        <w:t>INSEI, ex-</w:t>
      </w:r>
      <w:r w:rsidR="009565D9">
        <w:rPr>
          <w:rFonts w:ascii="Cambria" w:hAnsi="Cambria" w:cstheme="majorHAnsi"/>
          <w:bCs/>
          <w:sz w:val="22"/>
          <w:szCs w:val="22"/>
        </w:rPr>
        <w:lastRenderedPageBreak/>
        <w:t xml:space="preserve">INSHEA ; </w:t>
      </w:r>
      <w:r w:rsidRPr="00724438">
        <w:rPr>
          <w:rFonts w:ascii="Cambria" w:hAnsi="Cambria" w:cstheme="majorHAnsi"/>
          <w:bCs/>
          <w:sz w:val="22"/>
          <w:szCs w:val="22"/>
        </w:rPr>
        <w:t>Sciences-Po</w:t>
      </w:r>
      <w:r w:rsidR="009565D9">
        <w:rPr>
          <w:rFonts w:ascii="Cambria" w:hAnsi="Cambria" w:cstheme="majorHAnsi"/>
          <w:bCs/>
          <w:sz w:val="22"/>
          <w:szCs w:val="22"/>
        </w:rPr>
        <w:t>),</w:t>
      </w:r>
      <w:r w:rsidRPr="00724438">
        <w:rPr>
          <w:rFonts w:ascii="Cambria" w:hAnsi="Cambria" w:cstheme="majorHAnsi"/>
          <w:bCs/>
          <w:sz w:val="22"/>
          <w:szCs w:val="22"/>
        </w:rPr>
        <w:t xml:space="preserve"> Jean-Yves </w:t>
      </w:r>
      <w:proofErr w:type="spellStart"/>
      <w:r w:rsidRPr="00724438">
        <w:rPr>
          <w:rFonts w:ascii="Cambria" w:hAnsi="Cambria" w:cstheme="majorHAnsi"/>
          <w:bCs/>
          <w:sz w:val="22"/>
          <w:szCs w:val="22"/>
        </w:rPr>
        <w:t>Rochex</w:t>
      </w:r>
      <w:proofErr w:type="spellEnd"/>
      <w:r w:rsidRPr="00724438">
        <w:rPr>
          <w:rFonts w:ascii="Cambria" w:hAnsi="Cambria" w:cstheme="majorHAnsi"/>
          <w:bCs/>
          <w:sz w:val="22"/>
          <w:szCs w:val="22"/>
        </w:rPr>
        <w:t xml:space="preserve"> (Université Paris 8), Ingrid </w:t>
      </w:r>
      <w:proofErr w:type="spellStart"/>
      <w:r w:rsidRPr="00724438">
        <w:rPr>
          <w:rFonts w:ascii="Cambria" w:hAnsi="Cambria" w:cstheme="majorHAnsi"/>
          <w:bCs/>
          <w:sz w:val="22"/>
          <w:szCs w:val="22"/>
        </w:rPr>
        <w:t>Tucci</w:t>
      </w:r>
      <w:proofErr w:type="spellEnd"/>
      <w:r w:rsidRPr="00724438">
        <w:rPr>
          <w:rFonts w:ascii="Cambria" w:hAnsi="Cambria" w:cstheme="majorHAnsi"/>
          <w:bCs/>
          <w:sz w:val="22"/>
          <w:szCs w:val="22"/>
        </w:rPr>
        <w:t xml:space="preserve"> (Lest-CNRS), Vincent </w:t>
      </w:r>
      <w:proofErr w:type="spellStart"/>
      <w:r w:rsidRPr="00724438">
        <w:rPr>
          <w:rFonts w:ascii="Cambria" w:hAnsi="Cambria" w:cstheme="majorHAnsi"/>
          <w:bCs/>
          <w:sz w:val="22"/>
          <w:szCs w:val="22"/>
        </w:rPr>
        <w:t>Troger</w:t>
      </w:r>
      <w:proofErr w:type="spellEnd"/>
      <w:r w:rsidRPr="00724438">
        <w:rPr>
          <w:rFonts w:ascii="Cambria" w:hAnsi="Cambria" w:cstheme="majorHAnsi"/>
          <w:bCs/>
          <w:sz w:val="22"/>
          <w:szCs w:val="22"/>
        </w:rPr>
        <w:t xml:space="preserve"> (Université de Nantes), Agnès Van Zanten (Sciences Po)</w:t>
      </w:r>
    </w:p>
    <w:p w14:paraId="765F0A3C" w14:textId="5E079B3E" w:rsidR="00376535" w:rsidRPr="00724438" w:rsidRDefault="00376535" w:rsidP="00CD1D1F">
      <w:pPr>
        <w:pStyle w:val="JIMIS-title"/>
        <w:numPr>
          <w:ilvl w:val="0"/>
          <w:numId w:val="1"/>
        </w:numPr>
        <w:spacing w:line="240" w:lineRule="auto"/>
        <w:jc w:val="both"/>
        <w:rPr>
          <w:rFonts w:ascii="Cambria" w:hAnsi="Cambria"/>
          <w:b w:val="0"/>
          <w:bCs/>
          <w:sz w:val="22"/>
        </w:rPr>
      </w:pPr>
      <w:r w:rsidRPr="00724438">
        <w:rPr>
          <w:rFonts w:ascii="Cambria" w:hAnsi="Cambria"/>
          <w:sz w:val="22"/>
        </w:rPr>
        <w:t>Co-organisation d’un symposium</w:t>
      </w:r>
      <w:r w:rsidRPr="00724438">
        <w:rPr>
          <w:rFonts w:ascii="Cambria" w:hAnsi="Cambria"/>
          <w:b w:val="0"/>
          <w:bCs/>
          <w:sz w:val="22"/>
        </w:rPr>
        <w:t xml:space="preserve"> </w:t>
      </w:r>
      <w:r w:rsidRPr="00724438">
        <w:rPr>
          <w:rFonts w:ascii="Cambria" w:hAnsi="Cambria"/>
          <w:sz w:val="22"/>
        </w:rPr>
        <w:t xml:space="preserve">au congrès de l’AREF </w:t>
      </w:r>
      <w:r w:rsidRPr="00724438">
        <w:rPr>
          <w:rFonts w:ascii="Cambria" w:hAnsi="Cambria"/>
          <w:b w:val="0"/>
          <w:bCs/>
          <w:sz w:val="22"/>
        </w:rPr>
        <w:t xml:space="preserve">à Lausanne (septembre 2022) avec Daniel </w:t>
      </w:r>
      <w:proofErr w:type="spellStart"/>
      <w:r w:rsidRPr="00724438">
        <w:rPr>
          <w:rFonts w:ascii="Cambria" w:hAnsi="Cambria"/>
          <w:b w:val="0"/>
          <w:bCs/>
          <w:sz w:val="22"/>
        </w:rPr>
        <w:t>Frandj</w:t>
      </w:r>
      <w:r w:rsidR="007C0E6B" w:rsidRPr="00724438">
        <w:rPr>
          <w:rFonts w:ascii="Cambria" w:hAnsi="Cambria"/>
          <w:b w:val="0"/>
          <w:bCs/>
          <w:sz w:val="22"/>
        </w:rPr>
        <w:t>i</w:t>
      </w:r>
      <w:proofErr w:type="spellEnd"/>
      <w:r w:rsidRPr="00724438">
        <w:rPr>
          <w:rFonts w:ascii="Cambria" w:hAnsi="Cambria"/>
          <w:b w:val="0"/>
          <w:bCs/>
          <w:sz w:val="22"/>
        </w:rPr>
        <w:t xml:space="preserve"> (Lyon 2) et Serge </w:t>
      </w:r>
      <w:proofErr w:type="spellStart"/>
      <w:r w:rsidRPr="00724438">
        <w:rPr>
          <w:rFonts w:ascii="Cambria" w:hAnsi="Cambria"/>
          <w:b w:val="0"/>
          <w:bCs/>
          <w:sz w:val="22"/>
        </w:rPr>
        <w:t>Ebersold</w:t>
      </w:r>
      <w:proofErr w:type="spellEnd"/>
      <w:r w:rsidRPr="00724438">
        <w:rPr>
          <w:rFonts w:ascii="Cambria" w:hAnsi="Cambria"/>
          <w:b w:val="0"/>
          <w:bCs/>
          <w:sz w:val="22"/>
        </w:rPr>
        <w:t xml:space="preserve"> (Cnam)</w:t>
      </w:r>
    </w:p>
    <w:p w14:paraId="1740C3AE" w14:textId="3F28B25D" w:rsidR="00376535" w:rsidRPr="00724438" w:rsidRDefault="00376535" w:rsidP="00CD1D1F">
      <w:pPr>
        <w:pStyle w:val="JIMIS-title"/>
        <w:numPr>
          <w:ilvl w:val="0"/>
          <w:numId w:val="1"/>
        </w:numPr>
        <w:spacing w:line="240" w:lineRule="auto"/>
        <w:jc w:val="both"/>
        <w:rPr>
          <w:rFonts w:ascii="Cambria" w:hAnsi="Cambria"/>
          <w:b w:val="0"/>
          <w:bCs/>
          <w:sz w:val="22"/>
        </w:rPr>
      </w:pPr>
      <w:r w:rsidRPr="00724438">
        <w:rPr>
          <w:rFonts w:ascii="Cambria" w:hAnsi="Cambria"/>
          <w:sz w:val="22"/>
        </w:rPr>
        <w:t>Co-organisation d’un symposium au congrès du RIED</w:t>
      </w:r>
      <w:r w:rsidRPr="00724438">
        <w:rPr>
          <w:rFonts w:ascii="Cambria" w:hAnsi="Cambria"/>
          <w:b w:val="0"/>
          <w:bCs/>
          <w:sz w:val="22"/>
        </w:rPr>
        <w:t xml:space="preserve"> à Bruxelles (juillet 2022) (Réseau international de l’éducation et de la diversité) : « Saisir les dimensions structurelles du racisme et des discriminations et leurs conséquences dans le champ de l’éducation : questions terminologiques, épistémologiques et méthodologiques » avec  Fabrice Dhume (UCL), Geneviève Mottet (</w:t>
      </w:r>
      <w:proofErr w:type="spellStart"/>
      <w:r w:rsidRPr="00724438">
        <w:rPr>
          <w:rFonts w:ascii="Cambria" w:hAnsi="Cambria"/>
          <w:b w:val="0"/>
          <w:bCs/>
          <w:sz w:val="22"/>
        </w:rPr>
        <w:t>Unige</w:t>
      </w:r>
      <w:proofErr w:type="spellEnd"/>
      <w:r w:rsidRPr="00724438">
        <w:rPr>
          <w:rFonts w:ascii="Cambria" w:hAnsi="Cambria"/>
          <w:b w:val="0"/>
          <w:bCs/>
          <w:sz w:val="22"/>
        </w:rPr>
        <w:t>), Maryse Potvin (</w:t>
      </w:r>
      <w:proofErr w:type="spellStart"/>
      <w:r w:rsidRPr="00724438">
        <w:rPr>
          <w:rFonts w:ascii="Cambria" w:hAnsi="Cambria"/>
          <w:b w:val="0"/>
          <w:bCs/>
          <w:sz w:val="22"/>
        </w:rPr>
        <w:t>Uqam</w:t>
      </w:r>
      <w:proofErr w:type="spellEnd"/>
      <w:r w:rsidRPr="00724438">
        <w:rPr>
          <w:rFonts w:ascii="Cambria" w:hAnsi="Cambria"/>
          <w:b w:val="0"/>
          <w:bCs/>
          <w:sz w:val="22"/>
        </w:rPr>
        <w:t>), Marie Verhoeven (ULB)</w:t>
      </w:r>
    </w:p>
    <w:p w14:paraId="2C8C6F2F" w14:textId="5F03EDE9" w:rsidR="001F2A7A" w:rsidRPr="00724438" w:rsidRDefault="001F2A7A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Organisation du colloque international « </w:t>
      </w:r>
      <w:r w:rsidR="00821145" w:rsidRPr="00724438">
        <w:rPr>
          <w:rFonts w:cstheme="majorHAnsi"/>
          <w:b/>
          <w:sz w:val="22"/>
          <w:szCs w:val="22"/>
        </w:rPr>
        <w:t>Éducation</w:t>
      </w:r>
      <w:r w:rsidRPr="00724438">
        <w:rPr>
          <w:rFonts w:cstheme="majorHAnsi"/>
          <w:b/>
          <w:sz w:val="22"/>
          <w:szCs w:val="22"/>
        </w:rPr>
        <w:t xml:space="preserve"> pour les migrants »</w:t>
      </w:r>
      <w:r w:rsidRPr="00724438">
        <w:rPr>
          <w:rFonts w:cstheme="majorHAnsi"/>
          <w:sz w:val="22"/>
          <w:szCs w:val="22"/>
        </w:rPr>
        <w:t xml:space="preserve">, </w:t>
      </w:r>
      <w:r w:rsidR="00CF7756" w:rsidRPr="00724438">
        <w:rPr>
          <w:rFonts w:cstheme="majorHAnsi"/>
          <w:sz w:val="22"/>
          <w:szCs w:val="22"/>
        </w:rPr>
        <w:t>avec Isabelle Rigoni, 26-27</w:t>
      </w:r>
      <w:r w:rsidR="00DF0B0B">
        <w:rPr>
          <w:rFonts w:cstheme="majorHAnsi"/>
          <w:sz w:val="22"/>
          <w:szCs w:val="22"/>
        </w:rPr>
        <w:t>.01.</w:t>
      </w:r>
      <w:r w:rsidRPr="00724438">
        <w:rPr>
          <w:rFonts w:cstheme="majorHAnsi"/>
          <w:sz w:val="22"/>
          <w:szCs w:val="22"/>
        </w:rPr>
        <w:t>202</w:t>
      </w:r>
      <w:r w:rsidR="00BE4843" w:rsidRPr="00724438">
        <w:rPr>
          <w:rFonts w:cstheme="majorHAnsi"/>
          <w:sz w:val="22"/>
          <w:szCs w:val="22"/>
        </w:rPr>
        <w:t>2</w:t>
      </w:r>
      <w:r w:rsidRPr="00724438">
        <w:rPr>
          <w:rFonts w:cstheme="majorHAnsi"/>
          <w:sz w:val="22"/>
          <w:szCs w:val="22"/>
        </w:rPr>
        <w:t xml:space="preserve"> à l’</w:t>
      </w:r>
      <w:r w:rsidR="009565D9">
        <w:rPr>
          <w:rFonts w:cstheme="majorHAnsi"/>
          <w:sz w:val="22"/>
          <w:szCs w:val="22"/>
        </w:rPr>
        <w:t>INSEI (</w:t>
      </w:r>
      <w:r w:rsidR="0003446F">
        <w:rPr>
          <w:rFonts w:cstheme="majorHAnsi"/>
          <w:sz w:val="22"/>
          <w:szCs w:val="22"/>
        </w:rPr>
        <w:t>ex-</w:t>
      </w:r>
      <w:r w:rsidR="009565D9">
        <w:rPr>
          <w:rFonts w:cstheme="majorHAnsi"/>
          <w:sz w:val="22"/>
          <w:szCs w:val="22"/>
        </w:rPr>
        <w:t>INSHEA)</w:t>
      </w:r>
      <w:r w:rsidR="00F74146" w:rsidRPr="00724438">
        <w:rPr>
          <w:rFonts w:cstheme="majorHAnsi"/>
          <w:sz w:val="22"/>
          <w:szCs w:val="22"/>
        </w:rPr>
        <w:t xml:space="preserve"> (Paris/Suresnes)</w:t>
      </w:r>
      <w:r w:rsidRPr="00724438">
        <w:rPr>
          <w:rFonts w:cstheme="majorHAnsi"/>
          <w:sz w:val="22"/>
          <w:szCs w:val="22"/>
        </w:rPr>
        <w:t xml:space="preserve"> avec </w:t>
      </w:r>
      <w:r w:rsidR="00C34BFA" w:rsidRPr="00724438">
        <w:rPr>
          <w:rFonts w:cstheme="majorHAnsi"/>
          <w:sz w:val="22"/>
          <w:szCs w:val="22"/>
        </w:rPr>
        <w:t xml:space="preserve">les conférences de </w:t>
      </w:r>
      <w:r w:rsidRPr="00724438">
        <w:rPr>
          <w:rFonts w:cstheme="majorHAnsi"/>
          <w:sz w:val="22"/>
          <w:szCs w:val="22"/>
        </w:rPr>
        <w:t xml:space="preserve">Michel Agier, Mathieu </w:t>
      </w:r>
      <w:proofErr w:type="spellStart"/>
      <w:r w:rsidRPr="00724438">
        <w:rPr>
          <w:rFonts w:cstheme="majorHAnsi"/>
          <w:sz w:val="22"/>
          <w:szCs w:val="22"/>
        </w:rPr>
        <w:t>Ichou</w:t>
      </w:r>
      <w:proofErr w:type="spellEnd"/>
      <w:r w:rsidRPr="00724438">
        <w:rPr>
          <w:rFonts w:cstheme="majorHAnsi"/>
          <w:sz w:val="22"/>
          <w:szCs w:val="22"/>
        </w:rPr>
        <w:t>, Benjamin Moignard</w:t>
      </w:r>
      <w:r w:rsidR="00CF7756" w:rsidRPr="00724438">
        <w:rPr>
          <w:rFonts w:cstheme="majorHAnsi"/>
          <w:sz w:val="22"/>
          <w:szCs w:val="22"/>
        </w:rPr>
        <w:t>, Régine Sirota</w:t>
      </w:r>
      <w:r w:rsidRPr="00724438">
        <w:rPr>
          <w:rFonts w:cstheme="majorHAnsi"/>
          <w:sz w:val="22"/>
          <w:szCs w:val="22"/>
        </w:rPr>
        <w:t xml:space="preserve"> et Catherine </w:t>
      </w:r>
      <w:proofErr w:type="spellStart"/>
      <w:r w:rsidRPr="00724438">
        <w:rPr>
          <w:rFonts w:cstheme="majorHAnsi"/>
          <w:sz w:val="22"/>
          <w:szCs w:val="22"/>
        </w:rPr>
        <w:t>Withol</w:t>
      </w:r>
      <w:proofErr w:type="spellEnd"/>
      <w:r w:rsidRPr="00724438">
        <w:rPr>
          <w:rFonts w:cstheme="majorHAnsi"/>
          <w:sz w:val="22"/>
          <w:szCs w:val="22"/>
        </w:rPr>
        <w:t xml:space="preserve"> de </w:t>
      </w:r>
      <w:proofErr w:type="spellStart"/>
      <w:r w:rsidRPr="00724438">
        <w:rPr>
          <w:rFonts w:cstheme="majorHAnsi"/>
          <w:sz w:val="22"/>
          <w:szCs w:val="22"/>
        </w:rPr>
        <w:t>Wenden</w:t>
      </w:r>
      <w:proofErr w:type="spellEnd"/>
    </w:p>
    <w:p w14:paraId="751ED7EA" w14:textId="77777777" w:rsidR="006C2C24" w:rsidRPr="00724438" w:rsidRDefault="006C2C24" w:rsidP="00A06A36">
      <w:pPr>
        <w:pStyle w:val="Paragraphedeliste"/>
        <w:widowControl w:val="0"/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</w:p>
    <w:p w14:paraId="1BA8BEEA" w14:textId="22AEDC3E" w:rsidR="00CF7756" w:rsidRPr="00724438" w:rsidRDefault="00CF7756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Co-organisation de la Journée d’études : « Questions d’âge dans la construction des choix et la détermination des rapports sociaux »</w:t>
      </w:r>
      <w:r w:rsidRPr="00724438">
        <w:rPr>
          <w:rFonts w:cstheme="majorHAnsi"/>
          <w:bCs/>
          <w:sz w:val="22"/>
          <w:szCs w:val="22"/>
        </w:rPr>
        <w:t>, avec Simona Tersigni, le 3</w:t>
      </w:r>
      <w:r w:rsidR="00DF0B0B">
        <w:rPr>
          <w:rFonts w:cstheme="majorHAnsi"/>
          <w:bCs/>
          <w:sz w:val="22"/>
          <w:szCs w:val="22"/>
        </w:rPr>
        <w:t>.</w:t>
      </w:r>
      <w:r w:rsidRPr="00724438">
        <w:rPr>
          <w:rFonts w:cstheme="majorHAnsi"/>
          <w:bCs/>
          <w:sz w:val="22"/>
          <w:szCs w:val="22"/>
        </w:rPr>
        <w:t>12</w:t>
      </w:r>
      <w:r w:rsidR="00DF0B0B">
        <w:rPr>
          <w:rFonts w:cstheme="majorHAnsi"/>
          <w:bCs/>
          <w:sz w:val="22"/>
          <w:szCs w:val="22"/>
        </w:rPr>
        <w:t>.</w:t>
      </w:r>
      <w:r w:rsidRPr="00724438">
        <w:rPr>
          <w:rFonts w:cstheme="majorHAnsi"/>
          <w:bCs/>
          <w:sz w:val="22"/>
          <w:szCs w:val="22"/>
        </w:rPr>
        <w:t xml:space="preserve">2021 à l’Université Paris Nanterre, </w:t>
      </w:r>
      <w:proofErr w:type="spellStart"/>
      <w:r w:rsidRPr="00724438">
        <w:rPr>
          <w:rFonts w:cstheme="majorHAnsi"/>
          <w:bCs/>
          <w:sz w:val="22"/>
          <w:szCs w:val="22"/>
        </w:rPr>
        <w:t>Sophiapol</w:t>
      </w:r>
      <w:proofErr w:type="spellEnd"/>
      <w:r w:rsidRPr="00724438">
        <w:rPr>
          <w:rFonts w:cstheme="majorHAnsi"/>
          <w:bCs/>
          <w:sz w:val="22"/>
          <w:szCs w:val="22"/>
        </w:rPr>
        <w:t>/ Université de Genève/</w:t>
      </w:r>
      <w:proofErr w:type="spellStart"/>
      <w:r w:rsidRPr="00724438">
        <w:rPr>
          <w:rFonts w:cstheme="majorHAnsi"/>
          <w:bCs/>
          <w:sz w:val="22"/>
          <w:szCs w:val="22"/>
        </w:rPr>
        <w:t>EduMiJ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, </w:t>
      </w:r>
      <w:r w:rsidR="009565D9">
        <w:rPr>
          <w:rFonts w:cstheme="majorHAnsi"/>
          <w:bCs/>
          <w:sz w:val="22"/>
          <w:szCs w:val="22"/>
        </w:rPr>
        <w:t xml:space="preserve">INSEI </w:t>
      </w:r>
      <w:r w:rsidR="0003446F">
        <w:rPr>
          <w:rFonts w:cstheme="majorHAnsi"/>
          <w:bCs/>
          <w:sz w:val="22"/>
          <w:szCs w:val="22"/>
        </w:rPr>
        <w:t>(ex</w:t>
      </w:r>
      <w:r w:rsidR="009565D9">
        <w:rPr>
          <w:rFonts w:cstheme="majorHAnsi"/>
          <w:bCs/>
          <w:sz w:val="22"/>
          <w:szCs w:val="22"/>
        </w:rPr>
        <w:t>-INSHEA)</w:t>
      </w:r>
    </w:p>
    <w:p w14:paraId="0BBD1C4B" w14:textId="77777777" w:rsidR="007C0E6B" w:rsidRPr="00724438" w:rsidRDefault="007C0E6B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sz w:val="22"/>
          <w:szCs w:val="22"/>
        </w:rPr>
      </w:pPr>
    </w:p>
    <w:p w14:paraId="045FD930" w14:textId="6068BA3A" w:rsidR="001F2A7A" w:rsidRPr="00724438" w:rsidRDefault="001F2A7A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Responsable de la Journée d’étude « L’orientation scolaire des élèves migrants dans le système éducatif français »</w:t>
      </w:r>
      <w:r w:rsidRPr="00724438">
        <w:rPr>
          <w:rFonts w:cstheme="majorHAnsi"/>
          <w:sz w:val="22"/>
          <w:szCs w:val="22"/>
        </w:rPr>
        <w:t>, MIGRINTER, financée par l’Institut Convergences Migrations le 11</w:t>
      </w:r>
      <w:r w:rsidR="00DF0B0B">
        <w:rPr>
          <w:rFonts w:cstheme="majorHAnsi"/>
          <w:sz w:val="22"/>
          <w:szCs w:val="22"/>
        </w:rPr>
        <w:t>.</w:t>
      </w:r>
      <w:r w:rsidR="00112DA7" w:rsidRPr="00724438">
        <w:rPr>
          <w:rFonts w:cstheme="majorHAnsi"/>
          <w:sz w:val="22"/>
          <w:szCs w:val="22"/>
        </w:rPr>
        <w:t>03</w:t>
      </w:r>
      <w:r w:rsidR="00DF0B0B">
        <w:rPr>
          <w:rFonts w:cstheme="majorHAnsi"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 xml:space="preserve">2020 </w:t>
      </w:r>
      <w:r w:rsidRPr="00626E1F">
        <w:rPr>
          <w:rFonts w:cstheme="majorHAnsi"/>
          <w:b/>
          <w:bCs/>
          <w:sz w:val="22"/>
          <w:szCs w:val="22"/>
        </w:rPr>
        <w:t>au Collège de France </w:t>
      </w:r>
      <w:r w:rsidRPr="00724438">
        <w:rPr>
          <w:rFonts w:cstheme="majorHAnsi"/>
          <w:sz w:val="22"/>
          <w:szCs w:val="22"/>
        </w:rPr>
        <w:t xml:space="preserve">; journée introduite par Jean-Yves Rochex. Intervenants : Audrey Boulin, Géraldine </w:t>
      </w:r>
      <w:proofErr w:type="spellStart"/>
      <w:r w:rsidRPr="00724438">
        <w:rPr>
          <w:rFonts w:cstheme="majorHAnsi"/>
          <w:sz w:val="22"/>
          <w:szCs w:val="22"/>
        </w:rPr>
        <w:t>Bozec</w:t>
      </w:r>
      <w:proofErr w:type="spellEnd"/>
      <w:r w:rsidRPr="00724438">
        <w:rPr>
          <w:rFonts w:cstheme="majorHAnsi"/>
          <w:sz w:val="22"/>
          <w:szCs w:val="22"/>
        </w:rPr>
        <w:t xml:space="preserve">, Séverine Chauvel, Thomas Douniès, Leïla </w:t>
      </w:r>
      <w:proofErr w:type="spellStart"/>
      <w:r w:rsidRPr="00724438">
        <w:rPr>
          <w:rFonts w:cstheme="majorHAnsi"/>
          <w:sz w:val="22"/>
          <w:szCs w:val="22"/>
        </w:rPr>
        <w:t>Frouillou</w:t>
      </w:r>
      <w:proofErr w:type="spellEnd"/>
      <w:r w:rsidRPr="00724438">
        <w:rPr>
          <w:rFonts w:cstheme="majorHAnsi"/>
          <w:sz w:val="22"/>
          <w:szCs w:val="22"/>
        </w:rPr>
        <w:t xml:space="preserve">, Aksel Kilic, Catherine </w:t>
      </w:r>
      <w:proofErr w:type="spellStart"/>
      <w:r w:rsidRPr="00724438">
        <w:rPr>
          <w:rFonts w:cstheme="majorHAnsi"/>
          <w:sz w:val="22"/>
          <w:szCs w:val="22"/>
        </w:rPr>
        <w:t>Mendonça</w:t>
      </w:r>
      <w:proofErr w:type="spellEnd"/>
      <w:r w:rsidRPr="00724438">
        <w:rPr>
          <w:rFonts w:cstheme="majorHAnsi"/>
          <w:sz w:val="22"/>
          <w:szCs w:val="22"/>
        </w:rPr>
        <w:t xml:space="preserve">-Dias, Francine </w:t>
      </w:r>
      <w:proofErr w:type="spellStart"/>
      <w:r w:rsidRPr="00724438">
        <w:rPr>
          <w:rFonts w:cstheme="majorHAnsi"/>
          <w:sz w:val="22"/>
          <w:szCs w:val="22"/>
        </w:rPr>
        <w:t>Nyambek-Mebenga</w:t>
      </w:r>
      <w:proofErr w:type="spellEnd"/>
      <w:r w:rsidRPr="00724438">
        <w:rPr>
          <w:rFonts w:cstheme="majorHAnsi"/>
          <w:sz w:val="22"/>
          <w:szCs w:val="22"/>
        </w:rPr>
        <w:t xml:space="preserve">, Stéphane </w:t>
      </w:r>
      <w:proofErr w:type="spellStart"/>
      <w:r w:rsidRPr="00724438">
        <w:rPr>
          <w:rFonts w:cstheme="majorHAnsi"/>
          <w:sz w:val="22"/>
          <w:szCs w:val="22"/>
        </w:rPr>
        <w:t>Paroux</w:t>
      </w:r>
      <w:proofErr w:type="spellEnd"/>
      <w:r w:rsidRPr="00724438">
        <w:rPr>
          <w:rFonts w:cstheme="majorHAnsi"/>
          <w:sz w:val="22"/>
          <w:szCs w:val="22"/>
        </w:rPr>
        <w:t>, Jean-Luc Primon, Isabelle Rigoni, Simona Tersigni, Marie-Françoise Valette</w:t>
      </w:r>
    </w:p>
    <w:p w14:paraId="6C1BC274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sz w:val="22"/>
          <w:szCs w:val="22"/>
        </w:rPr>
      </w:pPr>
    </w:p>
    <w:p w14:paraId="7FFFC8EF" w14:textId="77777777" w:rsidR="001F2A7A" w:rsidRPr="00724438" w:rsidRDefault="001F2A7A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Coordination des séminaires scientifiques du Département INTEGER</w:t>
      </w:r>
      <w:r w:rsidRPr="00724438">
        <w:rPr>
          <w:rFonts w:cstheme="majorHAnsi"/>
          <w:sz w:val="22"/>
          <w:szCs w:val="22"/>
        </w:rPr>
        <w:t xml:space="preserve"> dirigé par Patrick Simon à l’Institut Convergences Migrations avec </w:t>
      </w:r>
      <w:proofErr w:type="spellStart"/>
      <w:r w:rsidRPr="00724438">
        <w:rPr>
          <w:rFonts w:cstheme="majorHAnsi"/>
          <w:sz w:val="22"/>
          <w:szCs w:val="22"/>
        </w:rPr>
        <w:t>Narguesse</w:t>
      </w:r>
      <w:proofErr w:type="spellEnd"/>
      <w:r w:rsidRPr="00724438">
        <w:rPr>
          <w:rFonts w:cstheme="majorHAnsi"/>
          <w:sz w:val="22"/>
          <w:szCs w:val="22"/>
        </w:rPr>
        <w:t xml:space="preserve"> </w:t>
      </w:r>
      <w:proofErr w:type="spellStart"/>
      <w:r w:rsidRPr="00724438">
        <w:rPr>
          <w:rFonts w:cstheme="majorHAnsi"/>
          <w:sz w:val="22"/>
          <w:szCs w:val="22"/>
        </w:rPr>
        <w:t>Keyhani</w:t>
      </w:r>
      <w:proofErr w:type="spellEnd"/>
      <w:r w:rsidRPr="00724438">
        <w:rPr>
          <w:rFonts w:cstheme="majorHAnsi"/>
          <w:sz w:val="22"/>
          <w:szCs w:val="22"/>
        </w:rPr>
        <w:t xml:space="preserve"> puis Solène Brun, Christophe </w:t>
      </w:r>
      <w:proofErr w:type="spellStart"/>
      <w:r w:rsidRPr="00724438">
        <w:rPr>
          <w:rFonts w:cstheme="majorHAnsi"/>
          <w:sz w:val="22"/>
          <w:szCs w:val="22"/>
        </w:rPr>
        <w:t>Bertossi</w:t>
      </w:r>
      <w:proofErr w:type="spellEnd"/>
      <w:r w:rsidRPr="00724438">
        <w:rPr>
          <w:rFonts w:cstheme="majorHAnsi"/>
          <w:sz w:val="22"/>
          <w:szCs w:val="22"/>
        </w:rPr>
        <w:t xml:space="preserve">, Vincent </w:t>
      </w:r>
      <w:proofErr w:type="spellStart"/>
      <w:r w:rsidRPr="00724438">
        <w:rPr>
          <w:rFonts w:cstheme="majorHAnsi"/>
          <w:sz w:val="22"/>
          <w:szCs w:val="22"/>
        </w:rPr>
        <w:t>Bollenot</w:t>
      </w:r>
      <w:proofErr w:type="spellEnd"/>
      <w:r w:rsidRPr="00724438">
        <w:rPr>
          <w:rFonts w:cstheme="majorHAnsi"/>
          <w:sz w:val="22"/>
          <w:szCs w:val="22"/>
        </w:rPr>
        <w:t xml:space="preserve">, Liza </w:t>
      </w:r>
      <w:proofErr w:type="spellStart"/>
      <w:r w:rsidRPr="00724438">
        <w:rPr>
          <w:rFonts w:cstheme="majorHAnsi"/>
          <w:sz w:val="22"/>
          <w:szCs w:val="22"/>
        </w:rPr>
        <w:t>Terrazzoni</w:t>
      </w:r>
      <w:proofErr w:type="spellEnd"/>
      <w:r w:rsidRPr="00724438">
        <w:rPr>
          <w:rFonts w:cstheme="majorHAnsi"/>
          <w:sz w:val="22"/>
          <w:szCs w:val="22"/>
        </w:rPr>
        <w:t xml:space="preserve">, </w:t>
      </w:r>
      <w:proofErr w:type="spellStart"/>
      <w:r w:rsidRPr="00724438">
        <w:rPr>
          <w:rFonts w:eastAsia="Times New Roman" w:cstheme="majorHAnsi"/>
          <w:sz w:val="22"/>
          <w:szCs w:val="22"/>
        </w:rPr>
        <w:t>Simeng</w:t>
      </w:r>
      <w:proofErr w:type="spellEnd"/>
      <w:r w:rsidRPr="00724438">
        <w:rPr>
          <w:rFonts w:eastAsia="Times New Roman" w:cstheme="majorHAnsi"/>
          <w:sz w:val="22"/>
          <w:szCs w:val="22"/>
        </w:rPr>
        <w:t xml:space="preserve"> Wang, </w:t>
      </w:r>
      <w:r w:rsidRPr="00724438">
        <w:rPr>
          <w:rFonts w:cstheme="majorHAnsi"/>
          <w:sz w:val="22"/>
          <w:szCs w:val="22"/>
        </w:rPr>
        <w:t>2019-2020</w:t>
      </w:r>
    </w:p>
    <w:p w14:paraId="12CC6F24" w14:textId="77777777" w:rsidR="001F2A7A" w:rsidRPr="00724438" w:rsidRDefault="001F2A7A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64104DB7" w14:textId="03A0D1FA" w:rsidR="0003446F" w:rsidRPr="00724438" w:rsidRDefault="001F2A7A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Co-organisation des universités d’été sur l’éducation inclusive</w:t>
      </w:r>
      <w:r w:rsidRPr="00724438">
        <w:rPr>
          <w:rFonts w:cstheme="majorHAnsi"/>
          <w:sz w:val="22"/>
          <w:szCs w:val="22"/>
        </w:rPr>
        <w:t xml:space="preserve"> (2019 et 2017), animation de conférences et ateliers, </w:t>
      </w:r>
      <w:r w:rsidR="009565D9">
        <w:rPr>
          <w:rFonts w:cstheme="majorHAnsi"/>
          <w:sz w:val="22"/>
          <w:szCs w:val="22"/>
        </w:rPr>
        <w:t>INSEI</w:t>
      </w:r>
      <w:r w:rsidR="0003446F">
        <w:rPr>
          <w:rFonts w:cstheme="majorHAnsi"/>
          <w:sz w:val="22"/>
          <w:szCs w:val="22"/>
        </w:rPr>
        <w:t xml:space="preserve"> </w:t>
      </w:r>
      <w:r w:rsidR="0003446F">
        <w:rPr>
          <w:rFonts w:cstheme="majorHAnsi"/>
          <w:bCs/>
          <w:sz w:val="22"/>
          <w:szCs w:val="22"/>
        </w:rPr>
        <w:t>(ex-INSHEA)</w:t>
      </w:r>
    </w:p>
    <w:p w14:paraId="20A704AD" w14:textId="77777777" w:rsidR="001F2A7A" w:rsidRPr="0003446F" w:rsidRDefault="001F2A7A" w:rsidP="0003446F">
      <w:pPr>
        <w:pStyle w:val="Paragraphedeliste"/>
        <w:widowControl w:val="0"/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p w14:paraId="426B1FDD" w14:textId="77777777" w:rsidR="001F2A7A" w:rsidRPr="00724438" w:rsidRDefault="001F2A7A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color w:val="000000" w:themeColor="text1"/>
          <w:sz w:val="22"/>
          <w:szCs w:val="22"/>
        </w:rPr>
        <w:t>Organisation de la journée d’études EDUCINCLU : Éducation inclusive des enfants et jeunes migrants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, avec la conférence introductive de Christophe </w:t>
      </w:r>
      <w:proofErr w:type="spellStart"/>
      <w:r w:rsidRPr="00724438">
        <w:rPr>
          <w:rFonts w:cstheme="majorHAnsi"/>
          <w:color w:val="000000" w:themeColor="text1"/>
          <w:sz w:val="22"/>
          <w:szCs w:val="22"/>
        </w:rPr>
        <w:t>Bertossi</w:t>
      </w:r>
      <w:proofErr w:type="spellEnd"/>
      <w:r w:rsidRPr="00724438">
        <w:rPr>
          <w:rFonts w:cstheme="majorHAnsi"/>
          <w:color w:val="000000" w:themeColor="text1"/>
          <w:sz w:val="22"/>
          <w:szCs w:val="22"/>
        </w:rPr>
        <w:t>, le 22 mars 2019</w:t>
      </w:r>
    </w:p>
    <w:p w14:paraId="22B231E9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sz w:val="22"/>
          <w:szCs w:val="22"/>
        </w:rPr>
      </w:pPr>
    </w:p>
    <w:p w14:paraId="29317C35" w14:textId="77777777" w:rsidR="001F2A7A" w:rsidRPr="00724438" w:rsidRDefault="001F2A7A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color w:val="000000" w:themeColor="text1"/>
          <w:sz w:val="22"/>
          <w:szCs w:val="22"/>
        </w:rPr>
        <w:t>Organisation du séminaire de laboratoire Grhapes « Altérité, éducation et migrations »,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 avec Jean-Luc Primon et Claire Schiff, le 21/03/2019</w:t>
      </w:r>
    </w:p>
    <w:p w14:paraId="6A76B872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sz w:val="22"/>
          <w:szCs w:val="22"/>
        </w:rPr>
      </w:pPr>
    </w:p>
    <w:p w14:paraId="678EDA48" w14:textId="66194C13" w:rsidR="001F2A7A" w:rsidRPr="00724438" w:rsidRDefault="001F2A7A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color w:val="000000" w:themeColor="text1"/>
          <w:sz w:val="22"/>
          <w:szCs w:val="22"/>
        </w:rPr>
        <w:t>Organisation du colloque international EVASCOL, École, migration, itinérance : regards croisés</w:t>
      </w:r>
      <w:r w:rsidRPr="00724438">
        <w:rPr>
          <w:rFonts w:cstheme="majorHAnsi"/>
          <w:color w:val="000000" w:themeColor="text1"/>
          <w:sz w:val="22"/>
          <w:szCs w:val="22"/>
        </w:rPr>
        <w:t>, 5-6 avril 2018 à l’</w:t>
      </w:r>
      <w:r w:rsidR="009565D9">
        <w:rPr>
          <w:rFonts w:cstheme="majorHAnsi"/>
          <w:color w:val="000000" w:themeColor="text1"/>
          <w:sz w:val="22"/>
          <w:szCs w:val="22"/>
        </w:rPr>
        <w:t xml:space="preserve">INSEI </w:t>
      </w:r>
      <w:r w:rsidR="0003446F">
        <w:rPr>
          <w:rFonts w:cstheme="majorHAnsi"/>
          <w:bCs/>
          <w:sz w:val="22"/>
          <w:szCs w:val="22"/>
        </w:rPr>
        <w:t>(ex-INSHEA)</w:t>
      </w:r>
      <w:r w:rsidR="0003446F">
        <w:rPr>
          <w:rFonts w:cstheme="majorHAnsi"/>
          <w:color w:val="000000" w:themeColor="text1"/>
          <w:sz w:val="22"/>
          <w:szCs w:val="22"/>
        </w:rPr>
        <w:t xml:space="preserve"> 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avec notamment les conférences de </w:t>
      </w:r>
      <w:r w:rsidR="00A0501D" w:rsidRPr="00724438">
        <w:rPr>
          <w:rFonts w:cstheme="majorHAnsi"/>
          <w:color w:val="000000" w:themeColor="text1"/>
          <w:sz w:val="22"/>
          <w:szCs w:val="22"/>
        </w:rPr>
        <w:t xml:space="preserve">Nathalie Auger, Delphine </w:t>
      </w:r>
      <w:proofErr w:type="spellStart"/>
      <w:r w:rsidR="00A0501D" w:rsidRPr="00724438">
        <w:rPr>
          <w:rFonts w:cstheme="majorHAnsi"/>
          <w:color w:val="000000" w:themeColor="text1"/>
          <w:sz w:val="22"/>
          <w:szCs w:val="22"/>
        </w:rPr>
        <w:t>Bruggeman</w:t>
      </w:r>
      <w:proofErr w:type="spellEnd"/>
      <w:r w:rsidR="00A0501D" w:rsidRPr="00724438">
        <w:rPr>
          <w:rFonts w:cstheme="majorHAnsi"/>
          <w:color w:val="000000" w:themeColor="text1"/>
          <w:sz w:val="22"/>
          <w:szCs w:val="22"/>
        </w:rPr>
        <w:t xml:space="preserve">, François Héran, 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Jean-Paul </w:t>
      </w:r>
      <w:proofErr w:type="spellStart"/>
      <w:r w:rsidRPr="00724438">
        <w:rPr>
          <w:rFonts w:cstheme="majorHAnsi"/>
          <w:color w:val="000000" w:themeColor="text1"/>
          <w:sz w:val="22"/>
          <w:szCs w:val="22"/>
        </w:rPr>
        <w:t>Payet</w:t>
      </w:r>
      <w:proofErr w:type="spellEnd"/>
      <w:r w:rsidRPr="00724438">
        <w:rPr>
          <w:rFonts w:cstheme="majorHAnsi"/>
          <w:color w:val="000000" w:themeColor="text1"/>
          <w:sz w:val="22"/>
          <w:szCs w:val="22"/>
        </w:rPr>
        <w:t xml:space="preserve">, </w:t>
      </w:r>
      <w:r w:rsidR="00A0501D" w:rsidRPr="00724438">
        <w:rPr>
          <w:rFonts w:cstheme="majorHAnsi"/>
          <w:color w:val="000000" w:themeColor="text1"/>
          <w:sz w:val="22"/>
          <w:szCs w:val="22"/>
        </w:rPr>
        <w:t xml:space="preserve">Maria Rosa </w:t>
      </w:r>
      <w:proofErr w:type="spellStart"/>
      <w:r w:rsidR="00A0501D" w:rsidRPr="00724438">
        <w:rPr>
          <w:rFonts w:cstheme="majorHAnsi"/>
          <w:color w:val="000000" w:themeColor="text1"/>
          <w:sz w:val="22"/>
          <w:szCs w:val="22"/>
        </w:rPr>
        <w:t>Protasi</w:t>
      </w:r>
      <w:proofErr w:type="spellEnd"/>
      <w:r w:rsidR="00A0501D" w:rsidRPr="00724438">
        <w:rPr>
          <w:rFonts w:cstheme="majorHAnsi"/>
          <w:color w:val="000000" w:themeColor="text1"/>
          <w:sz w:val="22"/>
          <w:szCs w:val="22"/>
        </w:rPr>
        <w:t xml:space="preserve"> et 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Jean-Michel </w:t>
      </w:r>
      <w:proofErr w:type="spellStart"/>
      <w:r w:rsidRPr="00724438">
        <w:rPr>
          <w:rFonts w:cstheme="majorHAnsi"/>
          <w:color w:val="000000" w:themeColor="text1"/>
          <w:sz w:val="22"/>
          <w:szCs w:val="22"/>
        </w:rPr>
        <w:t>Zakhartchouk</w:t>
      </w:r>
      <w:proofErr w:type="spellEnd"/>
    </w:p>
    <w:p w14:paraId="6E58F96F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sz w:val="22"/>
          <w:szCs w:val="22"/>
        </w:rPr>
      </w:pPr>
    </w:p>
    <w:p w14:paraId="66660C23" w14:textId="77777777" w:rsidR="001F2A7A" w:rsidRPr="00724438" w:rsidRDefault="001F2A7A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color w:val="000000" w:themeColor="text1"/>
          <w:sz w:val="22"/>
          <w:szCs w:val="22"/>
        </w:rPr>
        <w:t xml:space="preserve">Organisation des séances de workshops « Les débats de MIGRITI », </w:t>
      </w:r>
      <w:r w:rsidRPr="00724438">
        <w:rPr>
          <w:rFonts w:cstheme="majorHAnsi"/>
          <w:color w:val="000000" w:themeColor="text1"/>
          <w:sz w:val="22"/>
          <w:szCs w:val="22"/>
        </w:rPr>
        <w:t>séminaires de recherche du projet MIGRITI et EVASCOL, avec I. Rigoni, de 2015 à 2018</w:t>
      </w:r>
    </w:p>
    <w:p w14:paraId="73EC7B72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sz w:val="22"/>
          <w:szCs w:val="22"/>
        </w:rPr>
      </w:pPr>
    </w:p>
    <w:p w14:paraId="5248B15C" w14:textId="6BA89620" w:rsidR="001F2A7A" w:rsidRPr="00724438" w:rsidRDefault="001F2A7A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color w:val="000000" w:themeColor="text1"/>
          <w:sz w:val="22"/>
          <w:szCs w:val="22"/>
        </w:rPr>
        <w:t>Organisation de la journée d’études : « Education et Migration »,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 le 27/06/2017 à l’</w:t>
      </w:r>
      <w:r w:rsidR="009565D9">
        <w:rPr>
          <w:rFonts w:cstheme="majorHAnsi"/>
          <w:color w:val="000000" w:themeColor="text1"/>
          <w:sz w:val="22"/>
          <w:szCs w:val="22"/>
        </w:rPr>
        <w:t xml:space="preserve">INSEI </w:t>
      </w:r>
      <w:r w:rsidR="0003446F">
        <w:rPr>
          <w:rFonts w:cstheme="majorHAnsi"/>
          <w:bCs/>
          <w:sz w:val="22"/>
          <w:szCs w:val="22"/>
        </w:rPr>
        <w:t>(ex-INSHEA)</w:t>
      </w:r>
      <w:r w:rsidRPr="00724438">
        <w:rPr>
          <w:rFonts w:cstheme="majorHAnsi"/>
          <w:color w:val="000000" w:themeColor="text1"/>
          <w:sz w:val="22"/>
          <w:szCs w:val="22"/>
        </w:rPr>
        <w:t>, avec I. Rigoni</w:t>
      </w:r>
    </w:p>
    <w:p w14:paraId="49C8F475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sz w:val="22"/>
          <w:szCs w:val="22"/>
        </w:rPr>
      </w:pPr>
    </w:p>
    <w:p w14:paraId="3D5704C5" w14:textId="64773278" w:rsidR="001F2A7A" w:rsidRPr="00724438" w:rsidRDefault="001F2A7A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Membre du comité d’organisation du séminaire pluridisciplinaire nanterrois « Migrations, regards croisés » financé par l’UPL</w:t>
      </w:r>
      <w:r w:rsidRPr="00724438">
        <w:rPr>
          <w:rFonts w:cstheme="majorHAnsi"/>
          <w:sz w:val="22"/>
          <w:szCs w:val="22"/>
        </w:rPr>
        <w:t xml:space="preserve"> avec </w:t>
      </w:r>
      <w:r w:rsidR="00443768" w:rsidRPr="00724438">
        <w:rPr>
          <w:rFonts w:cstheme="majorHAnsi"/>
          <w:sz w:val="22"/>
          <w:szCs w:val="22"/>
        </w:rPr>
        <w:t xml:space="preserve">Karen </w:t>
      </w:r>
      <w:proofErr w:type="spellStart"/>
      <w:r w:rsidR="00443768" w:rsidRPr="00724438">
        <w:rPr>
          <w:rFonts w:cstheme="majorHAnsi"/>
          <w:sz w:val="22"/>
          <w:szCs w:val="22"/>
        </w:rPr>
        <w:t>Akoka</w:t>
      </w:r>
      <w:proofErr w:type="spellEnd"/>
      <w:r w:rsidR="00443768">
        <w:rPr>
          <w:rFonts w:cstheme="majorHAnsi"/>
          <w:sz w:val="22"/>
          <w:szCs w:val="22"/>
        </w:rPr>
        <w:t>,</w:t>
      </w:r>
      <w:r w:rsidR="00443768" w:rsidRPr="00724438">
        <w:rPr>
          <w:rFonts w:cstheme="majorHAnsi"/>
          <w:sz w:val="22"/>
          <w:szCs w:val="22"/>
        </w:rPr>
        <w:t xml:space="preserve"> Stéphane Beaud</w:t>
      </w:r>
      <w:r w:rsidR="00443768">
        <w:rPr>
          <w:rFonts w:cstheme="majorHAnsi"/>
          <w:sz w:val="22"/>
          <w:szCs w:val="22"/>
        </w:rPr>
        <w:t>,</w:t>
      </w:r>
      <w:r w:rsidR="00443768" w:rsidRPr="00724438">
        <w:rPr>
          <w:rFonts w:cstheme="majorHAnsi"/>
          <w:sz w:val="22"/>
          <w:szCs w:val="22"/>
        </w:rPr>
        <w:t xml:space="preserve"> Stéphane Dufoix</w:t>
      </w:r>
      <w:r w:rsidR="00443768">
        <w:rPr>
          <w:rFonts w:cstheme="majorHAnsi"/>
          <w:sz w:val="22"/>
          <w:szCs w:val="22"/>
        </w:rPr>
        <w:t>,</w:t>
      </w:r>
      <w:r w:rsidR="00443768" w:rsidRPr="00724438">
        <w:rPr>
          <w:rFonts w:cstheme="majorHAnsi"/>
          <w:sz w:val="22"/>
          <w:szCs w:val="22"/>
        </w:rPr>
        <w:t xml:space="preserve"> </w:t>
      </w:r>
      <w:proofErr w:type="spellStart"/>
      <w:r w:rsidR="00443768" w:rsidRPr="00724438">
        <w:rPr>
          <w:rFonts w:cstheme="majorHAnsi"/>
          <w:sz w:val="22"/>
          <w:szCs w:val="22"/>
        </w:rPr>
        <w:t>Abdellali</w:t>
      </w:r>
      <w:proofErr w:type="spellEnd"/>
      <w:r w:rsidR="00443768" w:rsidRPr="00724438">
        <w:rPr>
          <w:rFonts w:cstheme="majorHAnsi"/>
          <w:sz w:val="22"/>
          <w:szCs w:val="22"/>
        </w:rPr>
        <w:t xml:space="preserve"> </w:t>
      </w:r>
      <w:proofErr w:type="spellStart"/>
      <w:r w:rsidR="00443768" w:rsidRPr="00724438">
        <w:rPr>
          <w:rFonts w:cstheme="majorHAnsi"/>
          <w:sz w:val="22"/>
          <w:szCs w:val="22"/>
        </w:rPr>
        <w:t>Hajjat</w:t>
      </w:r>
      <w:proofErr w:type="spellEnd"/>
      <w:r w:rsidR="00443768">
        <w:rPr>
          <w:rFonts w:cstheme="majorHAnsi"/>
          <w:sz w:val="22"/>
          <w:szCs w:val="22"/>
        </w:rPr>
        <w:t>,</w:t>
      </w:r>
      <w:r w:rsidR="00443768" w:rsidRPr="00724438">
        <w:rPr>
          <w:rFonts w:cstheme="majorHAnsi"/>
          <w:sz w:val="22"/>
          <w:szCs w:val="22"/>
        </w:rPr>
        <w:t xml:space="preserve"> </w:t>
      </w:r>
      <w:proofErr w:type="spellStart"/>
      <w:r w:rsidR="00443768" w:rsidRPr="00724438">
        <w:rPr>
          <w:rFonts w:cstheme="majorHAnsi"/>
          <w:sz w:val="22"/>
          <w:szCs w:val="22"/>
        </w:rPr>
        <w:t>Dzovinar</w:t>
      </w:r>
      <w:proofErr w:type="spellEnd"/>
      <w:r w:rsidR="00443768" w:rsidRPr="00724438">
        <w:rPr>
          <w:rFonts w:cstheme="majorHAnsi"/>
          <w:sz w:val="22"/>
          <w:szCs w:val="22"/>
        </w:rPr>
        <w:t xml:space="preserve"> </w:t>
      </w:r>
      <w:proofErr w:type="spellStart"/>
      <w:r w:rsidR="00443768" w:rsidRPr="00724438">
        <w:rPr>
          <w:rFonts w:cstheme="majorHAnsi"/>
          <w:sz w:val="22"/>
          <w:szCs w:val="22"/>
        </w:rPr>
        <w:t>Kévonian</w:t>
      </w:r>
      <w:proofErr w:type="spellEnd"/>
      <w:r w:rsidR="00443768">
        <w:rPr>
          <w:rFonts w:cstheme="majorHAnsi"/>
          <w:sz w:val="22"/>
          <w:szCs w:val="22"/>
        </w:rPr>
        <w:t>,</w:t>
      </w:r>
      <w:r w:rsidR="00443768" w:rsidRPr="00724438">
        <w:rPr>
          <w:rFonts w:cstheme="majorHAnsi"/>
          <w:sz w:val="22"/>
          <w:szCs w:val="22"/>
        </w:rPr>
        <w:t xml:space="preserve"> Lionel Ragot</w:t>
      </w:r>
      <w:r w:rsidR="00443768">
        <w:rPr>
          <w:rFonts w:cstheme="majorHAnsi"/>
          <w:sz w:val="22"/>
          <w:szCs w:val="22"/>
        </w:rPr>
        <w:t>,</w:t>
      </w:r>
      <w:r w:rsidR="00443768" w:rsidRPr="00724438">
        <w:rPr>
          <w:rFonts w:cstheme="majorHAnsi"/>
          <w:sz w:val="22"/>
          <w:szCs w:val="22"/>
        </w:rPr>
        <w:t xml:space="preserve"> </w:t>
      </w:r>
      <w:r w:rsidRPr="00724438">
        <w:rPr>
          <w:rFonts w:cstheme="majorHAnsi"/>
          <w:sz w:val="22"/>
          <w:szCs w:val="22"/>
        </w:rPr>
        <w:t xml:space="preserve">Philippe </w:t>
      </w:r>
      <w:proofErr w:type="spellStart"/>
      <w:r w:rsidRPr="00724438">
        <w:rPr>
          <w:rFonts w:cstheme="majorHAnsi"/>
          <w:sz w:val="22"/>
          <w:szCs w:val="22"/>
        </w:rPr>
        <w:t>Rygiel</w:t>
      </w:r>
      <w:proofErr w:type="spellEnd"/>
      <w:r w:rsidRPr="00724438">
        <w:rPr>
          <w:rFonts w:cstheme="majorHAnsi"/>
          <w:sz w:val="22"/>
          <w:szCs w:val="22"/>
        </w:rPr>
        <w:t>, Serge Slama,</w:t>
      </w:r>
      <w:r w:rsidR="00443768">
        <w:rPr>
          <w:rFonts w:cstheme="majorHAnsi"/>
          <w:sz w:val="22"/>
          <w:szCs w:val="22"/>
        </w:rPr>
        <w:t xml:space="preserve"> </w:t>
      </w:r>
      <w:r w:rsidRPr="00724438">
        <w:rPr>
          <w:rFonts w:cstheme="majorHAnsi"/>
          <w:sz w:val="22"/>
          <w:szCs w:val="22"/>
        </w:rPr>
        <w:t>Simona Tersigni de 2015 à 2017</w:t>
      </w:r>
    </w:p>
    <w:p w14:paraId="3C3524FD" w14:textId="77777777" w:rsidR="00A0501D" w:rsidRPr="00724438" w:rsidRDefault="00A0501D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sz w:val="22"/>
          <w:szCs w:val="22"/>
        </w:rPr>
      </w:pPr>
    </w:p>
    <w:p w14:paraId="26B8D044" w14:textId="7ECA8428" w:rsidR="001F2A7A" w:rsidRPr="00724438" w:rsidRDefault="001F2A7A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lastRenderedPageBreak/>
        <w:t>Organisation des cycles de conférences : « Grands enjeux contemporains et éducation »</w:t>
      </w:r>
      <w:r w:rsidRPr="00724438">
        <w:rPr>
          <w:rFonts w:cstheme="majorHAnsi"/>
          <w:sz w:val="22"/>
          <w:szCs w:val="22"/>
        </w:rPr>
        <w:t xml:space="preserve"> </w:t>
      </w:r>
      <w:r w:rsidRPr="00724438">
        <w:rPr>
          <w:rFonts w:cstheme="majorHAnsi"/>
          <w:b/>
          <w:sz w:val="22"/>
          <w:szCs w:val="22"/>
        </w:rPr>
        <w:t>à l’</w:t>
      </w:r>
      <w:r w:rsidR="009565D9">
        <w:rPr>
          <w:rFonts w:cstheme="majorHAnsi"/>
          <w:b/>
          <w:sz w:val="22"/>
          <w:szCs w:val="22"/>
        </w:rPr>
        <w:t>INSEI</w:t>
      </w:r>
      <w:r w:rsidR="0003446F">
        <w:rPr>
          <w:rFonts w:cstheme="majorHAnsi"/>
          <w:b/>
          <w:sz w:val="22"/>
          <w:szCs w:val="22"/>
        </w:rPr>
        <w:t xml:space="preserve"> </w:t>
      </w:r>
      <w:r w:rsidR="0003446F">
        <w:rPr>
          <w:rFonts w:cstheme="majorHAnsi"/>
          <w:bCs/>
          <w:sz w:val="22"/>
          <w:szCs w:val="22"/>
        </w:rPr>
        <w:t>(ex-INSHEA)</w:t>
      </w:r>
      <w:r w:rsidRPr="00724438">
        <w:rPr>
          <w:rFonts w:cstheme="majorHAnsi"/>
          <w:b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 xml:space="preserve"> Conférence de Benjamin Moignard (2019), d’Anne Barrère (2017), Mathieu </w:t>
      </w:r>
      <w:proofErr w:type="spellStart"/>
      <w:r w:rsidRPr="00724438">
        <w:rPr>
          <w:rFonts w:cstheme="majorHAnsi"/>
          <w:sz w:val="22"/>
          <w:szCs w:val="22"/>
        </w:rPr>
        <w:t>Ichou</w:t>
      </w:r>
      <w:proofErr w:type="spellEnd"/>
      <w:r w:rsidRPr="00724438">
        <w:rPr>
          <w:rFonts w:cstheme="majorHAnsi"/>
          <w:sz w:val="22"/>
          <w:szCs w:val="22"/>
        </w:rPr>
        <w:t xml:space="preserve"> (2016), Jean-Michel </w:t>
      </w:r>
      <w:proofErr w:type="spellStart"/>
      <w:r w:rsidRPr="00724438">
        <w:rPr>
          <w:rFonts w:cstheme="majorHAnsi"/>
          <w:sz w:val="22"/>
          <w:szCs w:val="22"/>
        </w:rPr>
        <w:t>Zakhartchouk</w:t>
      </w:r>
      <w:proofErr w:type="spellEnd"/>
      <w:r w:rsidRPr="00724438">
        <w:rPr>
          <w:rFonts w:cstheme="majorHAnsi"/>
          <w:sz w:val="22"/>
          <w:szCs w:val="22"/>
        </w:rPr>
        <w:t xml:space="preserve"> (2015), Didier Lapeyronnie (2014), Fanny </w:t>
      </w:r>
      <w:proofErr w:type="spellStart"/>
      <w:r w:rsidRPr="00724438">
        <w:rPr>
          <w:rFonts w:cstheme="majorHAnsi"/>
          <w:sz w:val="22"/>
          <w:szCs w:val="22"/>
        </w:rPr>
        <w:t>Salane</w:t>
      </w:r>
      <w:proofErr w:type="spellEnd"/>
      <w:r w:rsidRPr="00724438">
        <w:rPr>
          <w:rFonts w:cstheme="majorHAnsi"/>
          <w:sz w:val="22"/>
          <w:szCs w:val="22"/>
        </w:rPr>
        <w:t xml:space="preserve"> (2014), François Dubet (2013), Francis Bailleau (2013)</w:t>
      </w:r>
    </w:p>
    <w:p w14:paraId="1B1A8710" w14:textId="77777777" w:rsidR="001F2A7A" w:rsidRPr="00724438" w:rsidRDefault="001F2A7A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63BC39CA" w14:textId="77777777" w:rsidR="001F2A7A" w:rsidRPr="00724438" w:rsidRDefault="001F2A7A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sz w:val="22"/>
          <w:szCs w:val="22"/>
        </w:rPr>
        <w:t>Coordination de la journée d’étude SAJE : Expérience éducative et scolaire et construction de l’altérité des jeunesses et enfances minorisées</w:t>
      </w:r>
      <w:r w:rsidRPr="00724438">
        <w:rPr>
          <w:rFonts w:cstheme="majorHAnsi"/>
          <w:sz w:val="22"/>
          <w:szCs w:val="22"/>
        </w:rPr>
        <w:t>, (avec C. Audebert et I. Rigoni), le 14 janvier 2016, Université de Bordeaux</w:t>
      </w:r>
    </w:p>
    <w:p w14:paraId="4701F770" w14:textId="77777777" w:rsidR="001F2A7A" w:rsidRPr="00724438" w:rsidRDefault="001F2A7A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317E6399" w14:textId="77777777" w:rsidR="001F2A7A" w:rsidRPr="00724438" w:rsidRDefault="001F2A7A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i/>
          <w:color w:val="0000FF"/>
          <w:sz w:val="22"/>
          <w:szCs w:val="22"/>
        </w:rPr>
      </w:pPr>
    </w:p>
    <w:p w14:paraId="0AEEAA3F" w14:textId="70C2124F" w:rsidR="00016DF6" w:rsidRPr="005B23AB" w:rsidRDefault="00821145" w:rsidP="005B23AB">
      <w:pPr>
        <w:pStyle w:val="Titre2"/>
        <w:rPr>
          <w:color w:val="0000FF"/>
        </w:rPr>
      </w:pPr>
      <w:bookmarkStart w:id="13" w:name="_Toc144816442"/>
      <w:r w:rsidRPr="005B23AB">
        <w:rPr>
          <w:color w:val="0000FF"/>
        </w:rPr>
        <w:t>I</w:t>
      </w:r>
      <w:r w:rsidR="00C00F87" w:rsidRPr="005B23AB">
        <w:rPr>
          <w:color w:val="0000FF"/>
        </w:rPr>
        <w:t>I</w:t>
      </w:r>
      <w:r w:rsidR="001F2A7A" w:rsidRPr="005B23AB">
        <w:rPr>
          <w:color w:val="0000FF"/>
        </w:rPr>
        <w:t>.VI. Principales communications et conférences (</w:t>
      </w:r>
      <w:r w:rsidR="0026270E" w:rsidRPr="005B23AB">
        <w:rPr>
          <w:color w:val="0000FF"/>
        </w:rPr>
        <w:t>6</w:t>
      </w:r>
      <w:r w:rsidR="00AC2840" w:rsidRPr="005B23AB">
        <w:rPr>
          <w:color w:val="0000FF"/>
        </w:rPr>
        <w:t>5</w:t>
      </w:r>
      <w:r w:rsidR="001F2A7A" w:rsidRPr="005B23AB">
        <w:rPr>
          <w:color w:val="0000FF"/>
        </w:rPr>
        <w:t>)</w:t>
      </w:r>
      <w:bookmarkEnd w:id="13"/>
    </w:p>
    <w:p w14:paraId="604555E3" w14:textId="77777777" w:rsidR="005F26AE" w:rsidRPr="005F26AE" w:rsidRDefault="005F26AE" w:rsidP="005F26AE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sz w:val="22"/>
          <w:szCs w:val="22"/>
        </w:rPr>
      </w:pPr>
    </w:p>
    <w:p w14:paraId="36919C20" w14:textId="3077877D" w:rsidR="00A05F6A" w:rsidRDefault="00A05F6A" w:rsidP="00CD1D1F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A05F6A">
        <w:rPr>
          <w:b/>
          <w:bCs/>
          <w:sz w:val="22"/>
          <w:szCs w:val="22"/>
        </w:rPr>
        <w:t>Armagnague, M.,</w:t>
      </w:r>
      <w:r>
        <w:rPr>
          <w:sz w:val="22"/>
          <w:szCs w:val="22"/>
        </w:rPr>
        <w:t xml:space="preserve"> Mottet, G., (2023, juin), « </w:t>
      </w:r>
      <w:r w:rsidRPr="00A05F6A">
        <w:rPr>
          <w:sz w:val="22"/>
          <w:szCs w:val="22"/>
        </w:rPr>
        <w:t>La communication école-familles dans le contexte de la scolarisation d’enfants réfugiés syriens en Suisse et en France : Qu’en disent les acteurs professionnels et les parents ?</w:t>
      </w:r>
      <w:r>
        <w:rPr>
          <w:sz w:val="22"/>
          <w:szCs w:val="22"/>
        </w:rPr>
        <w:t xml:space="preserve"> », </w:t>
      </w:r>
      <w:r w:rsidRPr="00AA257A">
        <w:rPr>
          <w:b/>
          <w:bCs/>
          <w:sz w:val="22"/>
          <w:szCs w:val="22"/>
        </w:rPr>
        <w:t>Congrès de la SSRE (</w:t>
      </w:r>
      <w:r>
        <w:rPr>
          <w:sz w:val="22"/>
          <w:szCs w:val="22"/>
        </w:rPr>
        <w:t>Société Suisse de Recherche en Education)</w:t>
      </w:r>
    </w:p>
    <w:p w14:paraId="2914C11D" w14:textId="77777777" w:rsidR="001800CF" w:rsidRPr="00A05F6A" w:rsidRDefault="001800CF" w:rsidP="001800CF">
      <w:pPr>
        <w:pStyle w:val="Paragraphedeliste"/>
        <w:ind w:left="643"/>
        <w:jc w:val="both"/>
        <w:rPr>
          <w:sz w:val="22"/>
          <w:szCs w:val="22"/>
        </w:rPr>
      </w:pPr>
    </w:p>
    <w:p w14:paraId="0EF273AE" w14:textId="24C4EF85" w:rsidR="00A0501D" w:rsidRPr="00724438" w:rsidRDefault="00A0501D" w:rsidP="00CD1D1F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724438">
        <w:rPr>
          <w:rFonts w:cstheme="majorHAnsi"/>
          <w:b/>
          <w:bCs/>
          <w:color w:val="000000"/>
          <w:sz w:val="22"/>
          <w:szCs w:val="22"/>
        </w:rPr>
        <w:t xml:space="preserve">Armagnague, M., </w:t>
      </w:r>
      <w:r w:rsidR="00AC2840" w:rsidRPr="00724438">
        <w:rPr>
          <w:rFonts w:cstheme="majorHAnsi"/>
          <w:color w:val="000000"/>
          <w:sz w:val="22"/>
          <w:szCs w:val="22"/>
        </w:rPr>
        <w:t>Pin, C.,</w:t>
      </w:r>
      <w:r w:rsidR="00AC2840" w:rsidRPr="00724438">
        <w:rPr>
          <w:rFonts w:cstheme="majorHAnsi"/>
          <w:b/>
          <w:bCs/>
          <w:color w:val="000000"/>
          <w:sz w:val="22"/>
          <w:szCs w:val="22"/>
        </w:rPr>
        <w:t xml:space="preserve"> </w:t>
      </w:r>
      <w:r w:rsidRPr="00724438">
        <w:rPr>
          <w:rFonts w:cstheme="majorHAnsi"/>
          <w:color w:val="000000"/>
          <w:sz w:val="22"/>
          <w:szCs w:val="22"/>
        </w:rPr>
        <w:t>(2023, janvier), « </w:t>
      </w:r>
      <w:r w:rsidRPr="00724438">
        <w:rPr>
          <w:sz w:val="22"/>
          <w:szCs w:val="22"/>
        </w:rPr>
        <w:t xml:space="preserve">L’orientation des jeunes migrants au prisme des politiques de diversité et des procédures informatisées d’appariement scolaire (ou algorithme d’affectation scolaire) », Journée d’études du </w:t>
      </w:r>
      <w:r w:rsidRPr="00AA257A">
        <w:rPr>
          <w:b/>
          <w:bCs/>
          <w:sz w:val="22"/>
          <w:szCs w:val="22"/>
        </w:rPr>
        <w:t xml:space="preserve">projet ANR </w:t>
      </w:r>
      <w:r w:rsidR="00F209E3">
        <w:rPr>
          <w:b/>
          <w:bCs/>
          <w:sz w:val="22"/>
          <w:szCs w:val="22"/>
        </w:rPr>
        <w:t>OJEMIGR</w:t>
      </w:r>
      <w:r w:rsidRPr="00724438">
        <w:rPr>
          <w:sz w:val="22"/>
          <w:szCs w:val="22"/>
        </w:rPr>
        <w:t xml:space="preserve"> « L’orientation scolaire dans l’immigration », organisation de </w:t>
      </w:r>
      <w:proofErr w:type="spellStart"/>
      <w:r w:rsidRPr="00724438">
        <w:rPr>
          <w:sz w:val="22"/>
          <w:szCs w:val="22"/>
        </w:rPr>
        <w:t>workpapers</w:t>
      </w:r>
      <w:proofErr w:type="spellEnd"/>
      <w:r w:rsidRPr="00724438">
        <w:rPr>
          <w:sz w:val="22"/>
          <w:szCs w:val="22"/>
        </w:rPr>
        <w:t xml:space="preserve"> par site de recherche, </w:t>
      </w:r>
      <w:r w:rsidR="009565D9">
        <w:rPr>
          <w:sz w:val="22"/>
          <w:szCs w:val="22"/>
        </w:rPr>
        <w:t xml:space="preserve">INSEI </w:t>
      </w:r>
      <w:r w:rsidR="0003446F">
        <w:rPr>
          <w:rFonts w:cstheme="majorHAnsi"/>
          <w:bCs/>
          <w:sz w:val="22"/>
          <w:szCs w:val="22"/>
        </w:rPr>
        <w:t>(ex-INSHEA)</w:t>
      </w:r>
      <w:r w:rsidRPr="00724438">
        <w:rPr>
          <w:sz w:val="22"/>
          <w:szCs w:val="22"/>
        </w:rPr>
        <w:t>, Paris-Suresnes</w:t>
      </w:r>
      <w:r w:rsidR="00121A36">
        <w:rPr>
          <w:sz w:val="22"/>
          <w:szCs w:val="22"/>
        </w:rPr>
        <w:t>.</w:t>
      </w:r>
    </w:p>
    <w:p w14:paraId="3F6ECC0A" w14:textId="77777777" w:rsidR="00AC2840" w:rsidRPr="00724438" w:rsidRDefault="00AC2840" w:rsidP="00A06A36">
      <w:pPr>
        <w:pStyle w:val="Paragraphedeliste"/>
        <w:ind w:left="643"/>
        <w:jc w:val="both"/>
        <w:rPr>
          <w:sz w:val="22"/>
          <w:szCs w:val="22"/>
        </w:rPr>
      </w:pPr>
    </w:p>
    <w:p w14:paraId="3F553AA2" w14:textId="0415329B" w:rsidR="00AC2840" w:rsidRPr="00724438" w:rsidRDefault="00AC2840" w:rsidP="00CD1D1F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724438">
        <w:rPr>
          <w:rFonts w:cstheme="majorHAnsi"/>
          <w:b/>
          <w:bCs/>
          <w:color w:val="000000"/>
          <w:sz w:val="22"/>
          <w:szCs w:val="22"/>
        </w:rPr>
        <w:t>Armagnague, M.,</w:t>
      </w:r>
      <w:r w:rsidRPr="00724438">
        <w:rPr>
          <w:rFonts w:cstheme="majorHAnsi"/>
          <w:color w:val="000000"/>
          <w:sz w:val="22"/>
          <w:szCs w:val="22"/>
        </w:rPr>
        <w:t xml:space="preserve"> Pin, C., </w:t>
      </w:r>
      <w:proofErr w:type="spellStart"/>
      <w:r w:rsidRPr="00724438">
        <w:rPr>
          <w:rFonts w:cstheme="majorHAnsi"/>
          <w:color w:val="000000"/>
          <w:sz w:val="22"/>
          <w:szCs w:val="22"/>
        </w:rPr>
        <w:t>Roaux</w:t>
      </w:r>
      <w:proofErr w:type="spellEnd"/>
      <w:r w:rsidRPr="00724438">
        <w:rPr>
          <w:rFonts w:cstheme="majorHAnsi"/>
          <w:color w:val="000000"/>
          <w:sz w:val="22"/>
          <w:szCs w:val="22"/>
        </w:rPr>
        <w:t xml:space="preserve">, C., Véniat, C., Zarb, A., </w:t>
      </w:r>
      <w:r w:rsidRPr="00724438">
        <w:rPr>
          <w:sz w:val="22"/>
          <w:szCs w:val="22"/>
        </w:rPr>
        <w:t xml:space="preserve">(2023, janvier), « Inclusion et justice scolaires : le façonnement des territoires », Journée d’études du </w:t>
      </w:r>
      <w:r w:rsidRPr="00AA257A">
        <w:rPr>
          <w:b/>
          <w:bCs/>
          <w:sz w:val="22"/>
          <w:szCs w:val="22"/>
        </w:rPr>
        <w:t xml:space="preserve">projet ANR </w:t>
      </w:r>
      <w:r w:rsidR="00F209E3">
        <w:rPr>
          <w:b/>
          <w:bCs/>
          <w:sz w:val="22"/>
          <w:szCs w:val="22"/>
        </w:rPr>
        <w:t>OJEMIGR</w:t>
      </w:r>
      <w:r w:rsidRPr="00724438">
        <w:rPr>
          <w:sz w:val="22"/>
          <w:szCs w:val="22"/>
        </w:rPr>
        <w:t xml:space="preserve"> « L’orientation scolaire dans l’immigration », organisation de </w:t>
      </w:r>
      <w:proofErr w:type="spellStart"/>
      <w:r w:rsidRPr="00724438">
        <w:rPr>
          <w:sz w:val="22"/>
          <w:szCs w:val="22"/>
        </w:rPr>
        <w:t>workpapers</w:t>
      </w:r>
      <w:proofErr w:type="spellEnd"/>
      <w:r w:rsidRPr="00724438">
        <w:rPr>
          <w:sz w:val="22"/>
          <w:szCs w:val="22"/>
        </w:rPr>
        <w:t xml:space="preserve"> par site de recherche, </w:t>
      </w:r>
      <w:r w:rsidR="009565D9">
        <w:rPr>
          <w:sz w:val="22"/>
          <w:szCs w:val="22"/>
        </w:rPr>
        <w:t xml:space="preserve">INSEI </w:t>
      </w:r>
      <w:r w:rsidR="0003446F">
        <w:rPr>
          <w:rFonts w:cstheme="majorHAnsi"/>
          <w:bCs/>
          <w:sz w:val="22"/>
          <w:szCs w:val="22"/>
        </w:rPr>
        <w:t>(ex-INSHEA)</w:t>
      </w:r>
      <w:r w:rsidRPr="00724438">
        <w:rPr>
          <w:sz w:val="22"/>
          <w:szCs w:val="22"/>
        </w:rPr>
        <w:t>, Paris-Suresnes</w:t>
      </w:r>
      <w:r w:rsidR="00121A36">
        <w:rPr>
          <w:sz w:val="22"/>
          <w:szCs w:val="22"/>
        </w:rPr>
        <w:t>.</w:t>
      </w:r>
    </w:p>
    <w:p w14:paraId="5FEAE40E" w14:textId="77777777" w:rsidR="00AC2840" w:rsidRPr="00724438" w:rsidRDefault="00AC2840" w:rsidP="00A06A36">
      <w:pPr>
        <w:pStyle w:val="Paragraphedeliste"/>
        <w:ind w:left="643"/>
        <w:jc w:val="both"/>
        <w:rPr>
          <w:sz w:val="22"/>
          <w:szCs w:val="22"/>
        </w:rPr>
      </w:pPr>
    </w:p>
    <w:p w14:paraId="1E806377" w14:textId="6CEA660D" w:rsidR="00A0501D" w:rsidRDefault="00AC2840" w:rsidP="00CD1D1F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724438">
        <w:rPr>
          <w:rFonts w:cstheme="majorHAnsi"/>
          <w:b/>
          <w:bCs/>
          <w:color w:val="000000"/>
          <w:sz w:val="22"/>
          <w:szCs w:val="22"/>
        </w:rPr>
        <w:t>Armagnague, M.,</w:t>
      </w:r>
      <w:r w:rsidRPr="00724438">
        <w:rPr>
          <w:rFonts w:cstheme="majorHAnsi"/>
          <w:color w:val="000000"/>
          <w:sz w:val="22"/>
          <w:szCs w:val="22"/>
        </w:rPr>
        <w:t xml:space="preserve"> Boulin, A., Pelhate, J., (2023, janvier), </w:t>
      </w:r>
      <w:r w:rsidRPr="00DF0B0B">
        <w:rPr>
          <w:rFonts w:cstheme="majorHAnsi"/>
          <w:color w:val="000000"/>
          <w:sz w:val="22"/>
          <w:szCs w:val="22"/>
        </w:rPr>
        <w:t>« </w:t>
      </w:r>
      <w:r w:rsidRPr="00DF0B0B">
        <w:rPr>
          <w:sz w:val="22"/>
          <w:szCs w:val="22"/>
        </w:rPr>
        <w:t xml:space="preserve">Interroger la cage d’acier de l’orientation scolaire des EANA : réappropriation, lutte et désenchantement des personnels scolaires », Journée d’études du </w:t>
      </w:r>
      <w:r w:rsidRPr="00AA257A">
        <w:rPr>
          <w:b/>
          <w:bCs/>
          <w:sz w:val="22"/>
          <w:szCs w:val="22"/>
        </w:rPr>
        <w:t xml:space="preserve">projet ANR </w:t>
      </w:r>
      <w:r w:rsidR="00F209E3">
        <w:rPr>
          <w:b/>
          <w:bCs/>
          <w:sz w:val="22"/>
          <w:szCs w:val="22"/>
        </w:rPr>
        <w:t>OJEMIGR</w:t>
      </w:r>
      <w:r w:rsidRPr="00724438">
        <w:rPr>
          <w:sz w:val="22"/>
          <w:szCs w:val="22"/>
        </w:rPr>
        <w:t xml:space="preserve"> « L’orientation scolaire dans l’immigration », organisation de </w:t>
      </w:r>
      <w:proofErr w:type="spellStart"/>
      <w:r w:rsidRPr="00724438">
        <w:rPr>
          <w:sz w:val="22"/>
          <w:szCs w:val="22"/>
        </w:rPr>
        <w:t>workpapers</w:t>
      </w:r>
      <w:proofErr w:type="spellEnd"/>
      <w:r w:rsidRPr="00724438">
        <w:rPr>
          <w:sz w:val="22"/>
          <w:szCs w:val="22"/>
        </w:rPr>
        <w:t xml:space="preserve"> par site de recherche, </w:t>
      </w:r>
      <w:r w:rsidR="009565D9">
        <w:rPr>
          <w:sz w:val="22"/>
          <w:szCs w:val="22"/>
        </w:rPr>
        <w:t xml:space="preserve">INSEI </w:t>
      </w:r>
      <w:r w:rsidR="0003446F">
        <w:rPr>
          <w:rFonts w:cstheme="majorHAnsi"/>
          <w:bCs/>
          <w:sz w:val="22"/>
          <w:szCs w:val="22"/>
        </w:rPr>
        <w:t>(ex-INSHEA)</w:t>
      </w:r>
      <w:r w:rsidRPr="00724438">
        <w:rPr>
          <w:sz w:val="22"/>
          <w:szCs w:val="22"/>
        </w:rPr>
        <w:t>, Paris-Suresnes</w:t>
      </w:r>
      <w:r w:rsidR="00121A36">
        <w:rPr>
          <w:sz w:val="22"/>
          <w:szCs w:val="22"/>
        </w:rPr>
        <w:t>.</w:t>
      </w:r>
    </w:p>
    <w:p w14:paraId="05CEF5A4" w14:textId="77777777" w:rsidR="00DF0B0B" w:rsidRPr="00DF0B0B" w:rsidRDefault="00DF0B0B" w:rsidP="00A06A36">
      <w:pPr>
        <w:jc w:val="both"/>
        <w:rPr>
          <w:sz w:val="22"/>
          <w:szCs w:val="22"/>
        </w:rPr>
      </w:pPr>
    </w:p>
    <w:p w14:paraId="4FF64E8B" w14:textId="0BB62956" w:rsidR="00376535" w:rsidRPr="00724438" w:rsidRDefault="00376535" w:rsidP="00CD1D1F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  <w:r w:rsidRPr="00724438">
        <w:rPr>
          <w:rFonts w:ascii="Cambria" w:hAnsi="Cambria" w:cstheme="majorHAnsi"/>
          <w:b/>
          <w:bCs/>
          <w:color w:val="000000"/>
          <w:sz w:val="22"/>
          <w:szCs w:val="22"/>
        </w:rPr>
        <w:t xml:space="preserve">Armagnague, M., </w:t>
      </w:r>
      <w:r w:rsidRPr="00724438">
        <w:rPr>
          <w:rFonts w:ascii="Cambria" w:hAnsi="Cambria" w:cstheme="majorHAnsi"/>
          <w:color w:val="000000"/>
          <w:sz w:val="22"/>
          <w:szCs w:val="22"/>
        </w:rPr>
        <w:t xml:space="preserve">Boulin, A., (2022, </w:t>
      </w:r>
      <w:r w:rsidR="002C1FF4" w:rsidRPr="00724438">
        <w:rPr>
          <w:rFonts w:ascii="Cambria" w:hAnsi="Cambria" w:cstheme="majorHAnsi"/>
          <w:color w:val="000000"/>
          <w:sz w:val="22"/>
          <w:szCs w:val="22"/>
        </w:rPr>
        <w:t>novembre) : « </w:t>
      </w:r>
      <w:r w:rsidRPr="00724438">
        <w:rPr>
          <w:rFonts w:ascii="Cambria" w:hAnsi="Cambria" w:cs="Arial"/>
          <w:color w:val="000000"/>
          <w:sz w:val="22"/>
          <w:szCs w:val="22"/>
        </w:rPr>
        <w:t>L’analyse de l’orientation scolaire des jeunes primo-migrants en fin de troisième : une étude des agentivités juvéniles</w:t>
      </w:r>
      <w:r w:rsidR="002C1FF4" w:rsidRPr="00724438">
        <w:rPr>
          <w:rFonts w:ascii="Cambria" w:hAnsi="Cambria" w:cs="Arial"/>
          <w:color w:val="000000"/>
          <w:sz w:val="22"/>
          <w:szCs w:val="22"/>
        </w:rPr>
        <w:t> »</w:t>
      </w:r>
      <w:r w:rsidRPr="00724438">
        <w:rPr>
          <w:rFonts w:ascii="Cambria" w:hAnsi="Cambria" w:cs="Arial"/>
          <w:color w:val="000000"/>
          <w:sz w:val="22"/>
          <w:szCs w:val="22"/>
        </w:rPr>
        <w:t xml:space="preserve">, </w:t>
      </w:r>
      <w:r w:rsidRPr="00AA257A">
        <w:rPr>
          <w:rFonts w:ascii="Cambria" w:hAnsi="Cambria" w:cs="Arial"/>
          <w:b/>
          <w:bCs/>
          <w:color w:val="000000"/>
          <w:sz w:val="22"/>
          <w:szCs w:val="22"/>
        </w:rPr>
        <w:t xml:space="preserve">Colloque international : </w:t>
      </w:r>
      <w:r w:rsidRPr="00AA257A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>Crise(s) en éducation et en formation dans un monde globalisé</w:t>
      </w:r>
      <w:r w:rsidRPr="00AA257A">
        <w:rPr>
          <w:rFonts w:ascii="Cambria" w:hAnsi="Cambria" w:cs="Arial"/>
          <w:b/>
          <w:bCs/>
          <w:color w:val="000000"/>
          <w:sz w:val="22"/>
          <w:szCs w:val="22"/>
        </w:rPr>
        <w:t>, UPEC</w:t>
      </w:r>
      <w:r w:rsidRPr="00724438">
        <w:rPr>
          <w:rFonts w:ascii="Cambria" w:hAnsi="Cambria" w:cs="Arial"/>
          <w:color w:val="000000"/>
          <w:sz w:val="22"/>
          <w:szCs w:val="22"/>
        </w:rPr>
        <w:t>, Paris</w:t>
      </w:r>
      <w:r w:rsidR="00121A36">
        <w:rPr>
          <w:rFonts w:ascii="Cambria" w:hAnsi="Cambria" w:cs="Arial"/>
          <w:color w:val="000000"/>
          <w:sz w:val="22"/>
          <w:szCs w:val="22"/>
        </w:rPr>
        <w:t>.</w:t>
      </w:r>
    </w:p>
    <w:p w14:paraId="12503937" w14:textId="77777777" w:rsidR="00AC2840" w:rsidRPr="00724438" w:rsidRDefault="00AC2840" w:rsidP="00A06A36">
      <w:pPr>
        <w:pStyle w:val="xxmsonormal"/>
        <w:shd w:val="clear" w:color="auto" w:fill="FFFFFF"/>
        <w:spacing w:before="0" w:beforeAutospacing="0" w:after="0" w:afterAutospacing="0"/>
        <w:ind w:left="643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70DB1EED" w14:textId="2BF33DAE" w:rsidR="00AA257A" w:rsidRPr="00441E33" w:rsidRDefault="00016DF6" w:rsidP="00CD1D1F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  <w:r w:rsidRPr="00724438">
        <w:rPr>
          <w:rFonts w:ascii="Cambria" w:hAnsi="Cambria" w:cstheme="majorHAnsi"/>
          <w:b/>
          <w:bCs/>
          <w:color w:val="000000"/>
          <w:sz w:val="22"/>
          <w:szCs w:val="22"/>
        </w:rPr>
        <w:t xml:space="preserve">Armagnague, M., </w:t>
      </w:r>
      <w:r w:rsidRPr="00724438">
        <w:rPr>
          <w:rFonts w:ascii="Cambria" w:hAnsi="Cambria" w:cstheme="majorHAnsi"/>
          <w:color w:val="000000"/>
          <w:sz w:val="22"/>
          <w:szCs w:val="22"/>
        </w:rPr>
        <w:t>Persini,</w:t>
      </w:r>
      <w:r w:rsidR="00376535" w:rsidRPr="00724438">
        <w:rPr>
          <w:rFonts w:ascii="Cambria" w:hAnsi="Cambria" w:cstheme="majorHAnsi"/>
          <w:color w:val="000000"/>
          <w:sz w:val="22"/>
          <w:szCs w:val="22"/>
        </w:rPr>
        <w:t xml:space="preserve"> </w:t>
      </w:r>
      <w:r w:rsidRPr="00724438">
        <w:rPr>
          <w:rFonts w:ascii="Cambria" w:hAnsi="Cambria" w:cstheme="majorHAnsi"/>
          <w:color w:val="000000"/>
          <w:sz w:val="22"/>
          <w:szCs w:val="22"/>
        </w:rPr>
        <w:t xml:space="preserve">C. </w:t>
      </w:r>
      <w:r w:rsidR="00376535" w:rsidRPr="00724438">
        <w:rPr>
          <w:rFonts w:ascii="Cambria" w:hAnsi="Cambria" w:cstheme="majorHAnsi"/>
          <w:color w:val="000000"/>
          <w:sz w:val="22"/>
          <w:szCs w:val="22"/>
        </w:rPr>
        <w:t xml:space="preserve">(2022, septembre) : </w:t>
      </w:r>
      <w:r w:rsidRPr="00724438">
        <w:rPr>
          <w:rFonts w:ascii="Cambria" w:hAnsi="Cambria" w:cs="Arial"/>
          <w:color w:val="000000"/>
          <w:sz w:val="22"/>
          <w:szCs w:val="22"/>
        </w:rPr>
        <w:t>« Les sentiments de justice des élèves primo migrants face aux décisions scolaires : l’exemple de l’orientation en troisième, une réflexion sur la subjectivation juvénile à l’école </w:t>
      </w:r>
      <w:r w:rsidRPr="00AA257A">
        <w:rPr>
          <w:rFonts w:ascii="Cambria" w:hAnsi="Cambria" w:cs="Arial"/>
          <w:b/>
          <w:bCs/>
          <w:color w:val="000000"/>
          <w:sz w:val="22"/>
          <w:szCs w:val="22"/>
        </w:rPr>
        <w:t>», Congrès de l’AREF</w:t>
      </w:r>
      <w:r w:rsidR="00121A36">
        <w:rPr>
          <w:rFonts w:ascii="Cambria" w:hAnsi="Cambria" w:cs="Arial"/>
          <w:color w:val="000000"/>
          <w:sz w:val="22"/>
          <w:szCs w:val="22"/>
        </w:rPr>
        <w:t>.</w:t>
      </w:r>
    </w:p>
    <w:p w14:paraId="662A426F" w14:textId="236CE836" w:rsidR="00AC2840" w:rsidRPr="001800CF" w:rsidRDefault="00C35757" w:rsidP="00CD1D1F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theme="majorHAnsi"/>
          <w:color w:val="000000"/>
          <w:sz w:val="22"/>
          <w:szCs w:val="22"/>
          <w:lang w:val="fr-CH"/>
        </w:rPr>
      </w:pPr>
      <w:r w:rsidRPr="001800CF">
        <w:rPr>
          <w:rFonts w:cstheme="majorHAnsi"/>
          <w:b/>
          <w:bCs/>
          <w:color w:val="000000"/>
          <w:sz w:val="22"/>
          <w:szCs w:val="22"/>
          <w:lang w:val="fr-CH"/>
        </w:rPr>
        <w:t>Armagnague, M.</w:t>
      </w:r>
      <w:r w:rsidRPr="001800CF">
        <w:rPr>
          <w:rFonts w:cstheme="majorHAnsi"/>
          <w:color w:val="000000"/>
          <w:sz w:val="22"/>
          <w:szCs w:val="22"/>
          <w:lang w:val="fr-CH"/>
        </w:rPr>
        <w:t xml:space="preserve"> (2022, avril) : </w:t>
      </w:r>
      <w:r w:rsidRPr="001800CF">
        <w:rPr>
          <w:rFonts w:cstheme="majorHAnsi"/>
          <w:i/>
          <w:iCs/>
          <w:color w:val="000000"/>
          <w:sz w:val="22"/>
          <w:szCs w:val="22"/>
          <w:lang w:val="fr-CH"/>
        </w:rPr>
        <w:t>De l’agir professoral à l’esquisse d’une professionnalisation, éléments pour une sociologie de l’expérience enseignante auprès des élèves migrants, Intervention plénière, colloque</w:t>
      </w:r>
      <w:r w:rsidRPr="001800CF">
        <w:rPr>
          <w:rFonts w:cstheme="majorHAnsi"/>
          <w:color w:val="000000"/>
          <w:sz w:val="22"/>
          <w:szCs w:val="22"/>
          <w:lang w:val="fr-CH"/>
        </w:rPr>
        <w:t xml:space="preserve"> « </w:t>
      </w:r>
      <w:r w:rsidR="00AA257A">
        <w:rPr>
          <w:rFonts w:cstheme="majorHAnsi"/>
          <w:color w:val="000000"/>
          <w:sz w:val="22"/>
          <w:szCs w:val="22"/>
          <w:lang w:val="fr-CH"/>
        </w:rPr>
        <w:t xml:space="preserve">intervention plénière, </w:t>
      </w:r>
      <w:r w:rsidRPr="001800CF">
        <w:rPr>
          <w:rFonts w:cstheme="majorHAnsi"/>
          <w:color w:val="000000"/>
          <w:sz w:val="22"/>
          <w:szCs w:val="22"/>
          <w:lang w:val="fr-CH"/>
        </w:rPr>
        <w:t xml:space="preserve">La fabrique des </w:t>
      </w:r>
      <w:proofErr w:type="spellStart"/>
      <w:r w:rsidRPr="001800CF">
        <w:rPr>
          <w:rFonts w:cstheme="majorHAnsi"/>
          <w:color w:val="000000"/>
          <w:sz w:val="22"/>
          <w:szCs w:val="22"/>
          <w:lang w:val="fr-CH"/>
        </w:rPr>
        <w:t>professionnel.</w:t>
      </w:r>
      <w:proofErr w:type="gramStart"/>
      <w:r w:rsidRPr="001800CF">
        <w:rPr>
          <w:rFonts w:cstheme="majorHAnsi"/>
          <w:color w:val="000000"/>
          <w:sz w:val="22"/>
          <w:szCs w:val="22"/>
          <w:lang w:val="fr-CH"/>
        </w:rPr>
        <w:t>le.s</w:t>
      </w:r>
      <w:proofErr w:type="spellEnd"/>
      <w:proofErr w:type="gramEnd"/>
      <w:r w:rsidRPr="001800CF">
        <w:rPr>
          <w:rFonts w:cstheme="majorHAnsi"/>
          <w:color w:val="000000"/>
          <w:sz w:val="22"/>
          <w:szCs w:val="22"/>
          <w:lang w:val="fr-CH"/>
        </w:rPr>
        <w:t xml:space="preserve"> dans le milieu socio-éducatif, social et médico-social », </w:t>
      </w:r>
      <w:r w:rsidRPr="00AA257A">
        <w:rPr>
          <w:rFonts w:cstheme="majorHAnsi"/>
          <w:b/>
          <w:bCs/>
          <w:color w:val="000000"/>
          <w:sz w:val="22"/>
          <w:szCs w:val="22"/>
          <w:lang w:val="fr-CH"/>
        </w:rPr>
        <w:t xml:space="preserve">CY Université, </w:t>
      </w:r>
      <w:proofErr w:type="spellStart"/>
      <w:r w:rsidRPr="00AA257A">
        <w:rPr>
          <w:rFonts w:cstheme="majorHAnsi"/>
          <w:b/>
          <w:bCs/>
          <w:color w:val="000000"/>
          <w:sz w:val="22"/>
          <w:szCs w:val="22"/>
          <w:lang w:val="fr-CH"/>
        </w:rPr>
        <w:t>Inspe</w:t>
      </w:r>
      <w:proofErr w:type="spellEnd"/>
      <w:r w:rsidRPr="00AA257A">
        <w:rPr>
          <w:rFonts w:cstheme="majorHAnsi"/>
          <w:b/>
          <w:bCs/>
          <w:color w:val="000000"/>
          <w:sz w:val="22"/>
          <w:szCs w:val="22"/>
          <w:lang w:val="fr-CH"/>
        </w:rPr>
        <w:t xml:space="preserve"> </w:t>
      </w:r>
      <w:r w:rsidRPr="001800CF">
        <w:rPr>
          <w:rFonts w:cstheme="majorHAnsi"/>
          <w:color w:val="000000"/>
          <w:sz w:val="22"/>
          <w:szCs w:val="22"/>
          <w:lang w:val="fr-CH"/>
        </w:rPr>
        <w:t>de Versailles</w:t>
      </w:r>
      <w:r w:rsidR="00121A36" w:rsidRPr="001800CF">
        <w:rPr>
          <w:rFonts w:cstheme="majorHAnsi"/>
          <w:color w:val="000000"/>
          <w:sz w:val="22"/>
          <w:szCs w:val="22"/>
          <w:lang w:val="fr-CH"/>
        </w:rPr>
        <w:t>.</w:t>
      </w:r>
    </w:p>
    <w:p w14:paraId="56A9BE62" w14:textId="77777777" w:rsidR="00AC2840" w:rsidRPr="00724438" w:rsidRDefault="00AC2840" w:rsidP="00A06A36">
      <w:pPr>
        <w:pStyle w:val="Paragraphedeliste"/>
        <w:shd w:val="clear" w:color="auto" w:fill="FFFFFF"/>
        <w:spacing w:before="100" w:beforeAutospacing="1" w:after="100" w:afterAutospacing="1"/>
        <w:ind w:left="643"/>
        <w:jc w:val="both"/>
        <w:rPr>
          <w:rFonts w:cstheme="majorHAnsi"/>
          <w:color w:val="000000"/>
          <w:sz w:val="22"/>
          <w:szCs w:val="22"/>
          <w:lang w:val="fr-CH"/>
        </w:rPr>
      </w:pPr>
    </w:p>
    <w:p w14:paraId="0D56D512" w14:textId="0DDBE638" w:rsidR="00C35757" w:rsidRPr="00724438" w:rsidRDefault="00C35757" w:rsidP="00CD1D1F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theme="majorHAnsi"/>
          <w:color w:val="000000"/>
          <w:sz w:val="22"/>
          <w:szCs w:val="22"/>
          <w:lang w:val="fr-CH"/>
        </w:rPr>
      </w:pPr>
      <w:r w:rsidRPr="00724438">
        <w:rPr>
          <w:rFonts w:cstheme="majorHAnsi"/>
          <w:color w:val="000000"/>
          <w:sz w:val="22"/>
          <w:szCs w:val="22"/>
          <w:lang w:val="fr-CH"/>
        </w:rPr>
        <w:t>Mendonça-Dias. &amp;</w:t>
      </w:r>
      <w:r w:rsidRPr="00724438">
        <w:rPr>
          <w:rFonts w:cstheme="majorHAnsi"/>
          <w:b/>
          <w:bCs/>
          <w:color w:val="000000"/>
          <w:sz w:val="22"/>
          <w:szCs w:val="22"/>
          <w:lang w:val="fr-CH"/>
        </w:rPr>
        <w:t xml:space="preserve"> Armagnague, M.</w:t>
      </w:r>
      <w:r w:rsidRPr="00724438">
        <w:rPr>
          <w:rFonts w:cstheme="majorHAnsi"/>
          <w:color w:val="000000"/>
          <w:sz w:val="22"/>
          <w:szCs w:val="22"/>
          <w:lang w:val="fr-CH"/>
        </w:rPr>
        <w:t xml:space="preserve"> (2022, mars) : Présentation de l’ouvrage : </w:t>
      </w:r>
      <w:r w:rsidR="0026270E" w:rsidRPr="00724438">
        <w:rPr>
          <w:rFonts w:cstheme="majorHAnsi"/>
          <w:color w:val="000000"/>
          <w:sz w:val="22"/>
          <w:szCs w:val="22"/>
          <w:lang w:val="fr-CH"/>
        </w:rPr>
        <w:t xml:space="preserve">Mendonça-Dias, Azaoui B et </w:t>
      </w:r>
      <w:proofErr w:type="spellStart"/>
      <w:r w:rsidR="0026270E" w:rsidRPr="00724438">
        <w:rPr>
          <w:rFonts w:cstheme="majorHAnsi"/>
          <w:color w:val="000000"/>
          <w:sz w:val="22"/>
          <w:szCs w:val="22"/>
          <w:lang w:val="fr-CH"/>
        </w:rPr>
        <w:t>Chnane</w:t>
      </w:r>
      <w:proofErr w:type="spellEnd"/>
      <w:r w:rsidR="0026270E" w:rsidRPr="00724438">
        <w:rPr>
          <w:rFonts w:cstheme="majorHAnsi"/>
          <w:color w:val="000000"/>
          <w:sz w:val="22"/>
          <w:szCs w:val="22"/>
          <w:lang w:val="fr-CH"/>
        </w:rPr>
        <w:t>-Davin (</w:t>
      </w:r>
      <w:proofErr w:type="spellStart"/>
      <w:r w:rsidR="0026270E" w:rsidRPr="00724438">
        <w:rPr>
          <w:rFonts w:cstheme="majorHAnsi"/>
          <w:color w:val="000000"/>
          <w:sz w:val="22"/>
          <w:szCs w:val="22"/>
          <w:lang w:val="fr-CH"/>
        </w:rPr>
        <w:t>dir</w:t>
      </w:r>
      <w:proofErr w:type="spellEnd"/>
      <w:r w:rsidR="0026270E" w:rsidRPr="00724438">
        <w:rPr>
          <w:rFonts w:cstheme="majorHAnsi"/>
          <w:color w:val="000000"/>
          <w:sz w:val="22"/>
          <w:szCs w:val="22"/>
          <w:lang w:val="fr-CH"/>
        </w:rPr>
        <w:t xml:space="preserve">.) </w:t>
      </w:r>
      <w:proofErr w:type="spellStart"/>
      <w:r w:rsidRPr="00724438">
        <w:rPr>
          <w:rFonts w:cstheme="majorHAnsi"/>
          <w:i/>
          <w:iCs/>
          <w:color w:val="000000"/>
          <w:sz w:val="22"/>
          <w:szCs w:val="22"/>
          <w:lang w:val="fr-CH"/>
        </w:rPr>
        <w:t>Allophonie</w:t>
      </w:r>
      <w:proofErr w:type="spellEnd"/>
      <w:r w:rsidRPr="00724438">
        <w:rPr>
          <w:rFonts w:cstheme="majorHAnsi"/>
          <w:i/>
          <w:iCs/>
          <w:color w:val="000000"/>
          <w:sz w:val="22"/>
          <w:szCs w:val="22"/>
          <w:lang w:val="fr-CH"/>
        </w:rPr>
        <w:t>, inclusion et langues des enfants migrants à l’école</w:t>
      </w:r>
      <w:r w:rsidR="0026270E" w:rsidRPr="00724438">
        <w:rPr>
          <w:rFonts w:cstheme="majorHAnsi"/>
          <w:color w:val="000000"/>
          <w:sz w:val="22"/>
          <w:szCs w:val="22"/>
          <w:lang w:val="fr-CH"/>
        </w:rPr>
        <w:t>, 2020, Ed. Lambert Lucas, Paris</w:t>
      </w:r>
      <w:r w:rsidR="00AA257A">
        <w:rPr>
          <w:rFonts w:cstheme="majorHAnsi"/>
          <w:color w:val="000000"/>
          <w:sz w:val="22"/>
          <w:szCs w:val="22"/>
          <w:lang w:val="fr-CH"/>
        </w:rPr>
        <w:t xml:space="preserve">, </w:t>
      </w:r>
      <w:r w:rsidR="00AA257A" w:rsidRPr="00AA257A">
        <w:rPr>
          <w:rFonts w:cstheme="majorHAnsi"/>
          <w:b/>
          <w:bCs/>
          <w:color w:val="000000"/>
          <w:sz w:val="22"/>
          <w:szCs w:val="22"/>
          <w:lang w:val="fr-CH"/>
        </w:rPr>
        <w:t>Institut Convergences Migrations</w:t>
      </w:r>
      <w:r w:rsidR="00AA257A">
        <w:rPr>
          <w:rFonts w:cstheme="majorHAnsi"/>
          <w:color w:val="000000"/>
          <w:sz w:val="22"/>
          <w:szCs w:val="22"/>
          <w:lang w:val="fr-CH"/>
        </w:rPr>
        <w:t>.</w:t>
      </w:r>
    </w:p>
    <w:p w14:paraId="1B90CBD6" w14:textId="77777777" w:rsidR="00C35757" w:rsidRPr="00724438" w:rsidRDefault="00C35757" w:rsidP="00A06A36">
      <w:pPr>
        <w:pStyle w:val="Paragraphedeliste"/>
        <w:shd w:val="clear" w:color="auto" w:fill="FFFFFF"/>
        <w:spacing w:before="100" w:beforeAutospacing="1" w:after="100" w:afterAutospacing="1"/>
        <w:jc w:val="both"/>
        <w:rPr>
          <w:rFonts w:cstheme="majorHAnsi"/>
          <w:color w:val="000000"/>
          <w:sz w:val="22"/>
          <w:szCs w:val="22"/>
          <w:lang w:val="fr-CH"/>
        </w:rPr>
      </w:pPr>
    </w:p>
    <w:p w14:paraId="25ED77F3" w14:textId="037DB365" w:rsidR="00E347C1" w:rsidRPr="00724438" w:rsidRDefault="00E347C1" w:rsidP="00CD1D1F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theme="majorHAnsi"/>
          <w:color w:val="000000"/>
          <w:sz w:val="22"/>
          <w:szCs w:val="22"/>
          <w:lang w:val="fr-CH"/>
        </w:rPr>
      </w:pPr>
      <w:r w:rsidRPr="00724438">
        <w:rPr>
          <w:rFonts w:cstheme="majorHAnsi"/>
          <w:b/>
          <w:bCs/>
          <w:color w:val="000000"/>
          <w:sz w:val="22"/>
          <w:szCs w:val="22"/>
          <w:lang w:val="fr-CH"/>
        </w:rPr>
        <w:t>Armagnague, M.</w:t>
      </w:r>
      <w:r w:rsidRPr="00724438">
        <w:rPr>
          <w:rFonts w:cstheme="majorHAnsi"/>
          <w:bCs/>
          <w:color w:val="000000"/>
          <w:sz w:val="22"/>
          <w:szCs w:val="22"/>
          <w:lang w:val="fr-CH"/>
        </w:rPr>
        <w:t xml:space="preserve"> (2022, février). </w:t>
      </w:r>
      <w:r w:rsidRPr="00724438">
        <w:rPr>
          <w:rFonts w:cstheme="majorHAnsi"/>
          <w:bCs/>
          <w:i/>
          <w:color w:val="000000"/>
          <w:sz w:val="22"/>
          <w:szCs w:val="22"/>
        </w:rPr>
        <w:t>En</w:t>
      </w:r>
      <w:r w:rsidRPr="00724438">
        <w:rPr>
          <w:rFonts w:cstheme="majorHAnsi"/>
          <w:bCs/>
          <w:color w:val="000000"/>
          <w:sz w:val="22"/>
          <w:szCs w:val="22"/>
        </w:rPr>
        <w:t>f</w:t>
      </w:r>
      <w:r w:rsidRPr="00724438">
        <w:rPr>
          <w:rFonts w:cstheme="majorHAnsi"/>
          <w:bCs/>
          <w:i/>
          <w:color w:val="000000"/>
          <w:sz w:val="22"/>
          <w:szCs w:val="22"/>
        </w:rPr>
        <w:t>ants migrants à l’école: une opportunité de construction théorique ou le récit d’une production scientifique</w:t>
      </w:r>
      <w:r w:rsidRPr="00724438">
        <w:rPr>
          <w:rFonts w:cstheme="majorHAnsi"/>
          <w:color w:val="000000"/>
          <w:sz w:val="22"/>
          <w:szCs w:val="22"/>
        </w:rPr>
        <w:t xml:space="preserve">. </w:t>
      </w:r>
      <w:r w:rsidR="00E53474" w:rsidRPr="00724438">
        <w:rPr>
          <w:rFonts w:cstheme="majorHAnsi"/>
          <w:color w:val="000000"/>
          <w:sz w:val="22"/>
          <w:szCs w:val="22"/>
        </w:rPr>
        <w:t>Présentation</w:t>
      </w:r>
      <w:r w:rsidRPr="00724438">
        <w:rPr>
          <w:rFonts w:cstheme="majorHAnsi"/>
          <w:color w:val="000000"/>
          <w:sz w:val="22"/>
          <w:szCs w:val="22"/>
        </w:rPr>
        <w:t xml:space="preserve"> au séminaire Vulnérabilités en éducation </w:t>
      </w:r>
      <w:r w:rsidR="00E53474" w:rsidRPr="00AA257A">
        <w:rPr>
          <w:rFonts w:cstheme="majorHAnsi"/>
          <w:b/>
          <w:bCs/>
          <w:color w:val="000000"/>
          <w:sz w:val="22"/>
          <w:szCs w:val="22"/>
        </w:rPr>
        <w:t xml:space="preserve">GIS </w:t>
      </w:r>
      <w:proofErr w:type="spellStart"/>
      <w:r w:rsidR="00E53474" w:rsidRPr="00AA257A">
        <w:rPr>
          <w:rFonts w:cstheme="majorHAnsi"/>
          <w:b/>
          <w:bCs/>
          <w:color w:val="000000"/>
          <w:sz w:val="22"/>
          <w:szCs w:val="22"/>
        </w:rPr>
        <w:t>Proson</w:t>
      </w:r>
      <w:proofErr w:type="spellEnd"/>
      <w:r w:rsidRPr="00724438">
        <w:rPr>
          <w:rFonts w:cstheme="majorHAnsi"/>
          <w:color w:val="000000"/>
          <w:sz w:val="22"/>
          <w:szCs w:val="22"/>
        </w:rPr>
        <w:t xml:space="preserve">, </w:t>
      </w:r>
      <w:proofErr w:type="gramStart"/>
      <w:r w:rsidRPr="00724438">
        <w:rPr>
          <w:rFonts w:cstheme="majorHAnsi"/>
          <w:color w:val="000000"/>
          <w:sz w:val="22"/>
          <w:szCs w:val="22"/>
        </w:rPr>
        <w:t>INSPE  de</w:t>
      </w:r>
      <w:proofErr w:type="gramEnd"/>
      <w:r w:rsidRPr="00724438">
        <w:rPr>
          <w:rFonts w:cstheme="majorHAnsi"/>
          <w:color w:val="000000"/>
          <w:sz w:val="22"/>
          <w:szCs w:val="22"/>
        </w:rPr>
        <w:t xml:space="preserve"> Versailles</w:t>
      </w:r>
      <w:r w:rsidR="00121A36">
        <w:rPr>
          <w:rFonts w:cstheme="majorHAnsi"/>
          <w:color w:val="000000"/>
          <w:sz w:val="22"/>
          <w:szCs w:val="22"/>
        </w:rPr>
        <w:t>.</w:t>
      </w:r>
    </w:p>
    <w:p w14:paraId="221F741B" w14:textId="77777777" w:rsidR="00E347C1" w:rsidRPr="00724438" w:rsidRDefault="00E347C1" w:rsidP="00A06A36">
      <w:pPr>
        <w:pStyle w:val="Paragraphedeliste"/>
        <w:shd w:val="clear" w:color="auto" w:fill="FFFFFF"/>
        <w:spacing w:before="100" w:beforeAutospacing="1" w:after="100" w:afterAutospacing="1"/>
        <w:jc w:val="both"/>
        <w:rPr>
          <w:rFonts w:cstheme="majorHAnsi"/>
          <w:color w:val="000000"/>
          <w:sz w:val="22"/>
          <w:szCs w:val="22"/>
          <w:lang w:val="fr-CH"/>
        </w:rPr>
      </w:pPr>
    </w:p>
    <w:p w14:paraId="2BB5E695" w14:textId="7D2AB76D" w:rsidR="00E347C1" w:rsidRPr="00724438" w:rsidRDefault="00E347C1" w:rsidP="00CD1D1F">
      <w:pPr>
        <w:pStyle w:val="Paragraphedeliste"/>
        <w:numPr>
          <w:ilvl w:val="0"/>
          <w:numId w:val="4"/>
        </w:numPr>
        <w:spacing w:after="120"/>
        <w:jc w:val="both"/>
        <w:rPr>
          <w:rFonts w:cstheme="majorHAnsi"/>
          <w:b/>
          <w:bCs/>
          <w:sz w:val="22"/>
          <w:szCs w:val="22"/>
        </w:rPr>
      </w:pPr>
      <w:r w:rsidRPr="00724438">
        <w:rPr>
          <w:rFonts w:cstheme="majorHAnsi"/>
          <w:b/>
          <w:bCs/>
          <w:color w:val="000000"/>
          <w:sz w:val="22"/>
          <w:szCs w:val="22"/>
        </w:rPr>
        <w:t>Armagnague, M.</w:t>
      </w:r>
      <w:r w:rsidRPr="00724438">
        <w:rPr>
          <w:rFonts w:cstheme="majorHAnsi"/>
          <w:bCs/>
          <w:color w:val="000000"/>
          <w:sz w:val="22"/>
          <w:szCs w:val="22"/>
        </w:rPr>
        <w:t xml:space="preserve">, &amp; Boulin A. (2022, janvier). </w:t>
      </w:r>
      <w:r w:rsidRPr="00724438">
        <w:rPr>
          <w:rFonts w:cstheme="majorHAnsi"/>
          <w:bCs/>
          <w:i/>
          <w:color w:val="000000"/>
          <w:sz w:val="22"/>
          <w:szCs w:val="22"/>
        </w:rPr>
        <w:t>La mission « totale » de l'enseignant d'UPE2A et la réorganisation du travail pédagogique</w:t>
      </w:r>
      <w:r w:rsidRPr="00724438">
        <w:rPr>
          <w:rFonts w:cstheme="majorHAnsi"/>
          <w:i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 xml:space="preserve"> Communication présentée au </w:t>
      </w:r>
      <w:r w:rsidRPr="00AA257A">
        <w:rPr>
          <w:rFonts w:cstheme="majorHAnsi"/>
          <w:b/>
          <w:bCs/>
          <w:sz w:val="22"/>
          <w:szCs w:val="22"/>
        </w:rPr>
        <w:t>colloque international L’Education en situation migratoire, l’</w:t>
      </w:r>
      <w:r w:rsidR="009565D9" w:rsidRPr="00AA257A">
        <w:rPr>
          <w:rFonts w:cstheme="majorHAnsi"/>
          <w:b/>
          <w:bCs/>
          <w:sz w:val="22"/>
          <w:szCs w:val="22"/>
        </w:rPr>
        <w:t xml:space="preserve">INSEI </w:t>
      </w:r>
      <w:r w:rsidR="0003446F" w:rsidRPr="00AA257A">
        <w:rPr>
          <w:rFonts w:cstheme="majorHAnsi"/>
          <w:b/>
          <w:bCs/>
          <w:sz w:val="22"/>
          <w:szCs w:val="22"/>
        </w:rPr>
        <w:t xml:space="preserve">(ex-INSHEA), </w:t>
      </w:r>
      <w:r w:rsidRPr="00AA257A">
        <w:rPr>
          <w:rFonts w:cstheme="majorHAnsi"/>
          <w:b/>
          <w:bCs/>
          <w:sz w:val="22"/>
          <w:szCs w:val="22"/>
        </w:rPr>
        <w:t>Paris/Suresnes.</w:t>
      </w:r>
    </w:p>
    <w:p w14:paraId="7C5BB37F" w14:textId="77777777" w:rsidR="00E347C1" w:rsidRPr="00724438" w:rsidRDefault="00E347C1" w:rsidP="00A06A36">
      <w:pPr>
        <w:pStyle w:val="Paragraphedeliste"/>
        <w:jc w:val="both"/>
        <w:rPr>
          <w:rFonts w:cstheme="majorHAnsi"/>
          <w:b/>
          <w:bCs/>
          <w:sz w:val="22"/>
          <w:szCs w:val="22"/>
        </w:rPr>
      </w:pPr>
    </w:p>
    <w:p w14:paraId="65021961" w14:textId="6FC94627" w:rsidR="00E347C1" w:rsidRPr="00724438" w:rsidRDefault="00E347C1" w:rsidP="00CD1D1F">
      <w:pPr>
        <w:pStyle w:val="Paragraphedeliste"/>
        <w:numPr>
          <w:ilvl w:val="0"/>
          <w:numId w:val="4"/>
        </w:numPr>
        <w:spacing w:after="120"/>
        <w:jc w:val="both"/>
        <w:rPr>
          <w:rFonts w:cstheme="majorHAnsi"/>
          <w:b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lastRenderedPageBreak/>
        <w:t>Armagnague, M.</w:t>
      </w:r>
      <w:r w:rsidRPr="00724438">
        <w:rPr>
          <w:rFonts w:cstheme="majorHAnsi"/>
          <w:bCs/>
          <w:sz w:val="22"/>
          <w:szCs w:val="22"/>
        </w:rPr>
        <w:t xml:space="preserve"> (2021, septembre). </w:t>
      </w:r>
      <w:r w:rsidRPr="00724438">
        <w:rPr>
          <w:rFonts w:cstheme="majorHAnsi"/>
          <w:bCs/>
          <w:i/>
          <w:sz w:val="22"/>
          <w:szCs w:val="22"/>
        </w:rPr>
        <w:t>Enfants allophones dans l’institution scolaire</w:t>
      </w:r>
      <w:r w:rsidRPr="00724438">
        <w:rPr>
          <w:rFonts w:cstheme="majorHAnsi"/>
          <w:b/>
          <w:bCs/>
          <w:sz w:val="22"/>
          <w:szCs w:val="22"/>
        </w:rPr>
        <w:t xml:space="preserve">. </w:t>
      </w:r>
      <w:r w:rsidRPr="00724438">
        <w:rPr>
          <w:rFonts w:cstheme="majorHAnsi"/>
          <w:sz w:val="22"/>
          <w:szCs w:val="22"/>
        </w:rPr>
        <w:t xml:space="preserve">Conférence dans le cadre de la formation des inspecteurs de l’Education, </w:t>
      </w:r>
      <w:r w:rsidRPr="00AA257A">
        <w:rPr>
          <w:rFonts w:cstheme="majorHAnsi"/>
          <w:b/>
          <w:bCs/>
          <w:sz w:val="22"/>
          <w:szCs w:val="22"/>
        </w:rPr>
        <w:t>ESENSR Poitier</w:t>
      </w:r>
      <w:r w:rsidR="00AA257A" w:rsidRPr="00AA257A">
        <w:rPr>
          <w:rFonts w:cstheme="majorHAnsi"/>
          <w:b/>
          <w:bCs/>
          <w:sz w:val="22"/>
          <w:szCs w:val="22"/>
        </w:rPr>
        <w:t>s</w:t>
      </w:r>
      <w:r w:rsidRPr="00724438">
        <w:rPr>
          <w:rFonts w:cstheme="majorHAnsi"/>
          <w:sz w:val="22"/>
          <w:szCs w:val="22"/>
        </w:rPr>
        <w:t xml:space="preserve">/ </w:t>
      </w:r>
      <w:r w:rsidR="009565D9">
        <w:rPr>
          <w:rFonts w:cstheme="majorHAnsi"/>
          <w:sz w:val="22"/>
          <w:szCs w:val="22"/>
        </w:rPr>
        <w:t xml:space="preserve">INSEI </w:t>
      </w:r>
      <w:r w:rsidR="0003446F">
        <w:rPr>
          <w:rFonts w:cstheme="majorHAnsi"/>
          <w:bCs/>
          <w:sz w:val="22"/>
          <w:szCs w:val="22"/>
        </w:rPr>
        <w:t>(ex-INSHEA)-</w:t>
      </w:r>
      <w:r w:rsidRPr="00724438">
        <w:rPr>
          <w:rFonts w:cstheme="majorHAnsi"/>
          <w:sz w:val="22"/>
          <w:szCs w:val="22"/>
        </w:rPr>
        <w:t>Paris/Suresnes.</w:t>
      </w:r>
    </w:p>
    <w:p w14:paraId="1C947D06" w14:textId="77777777" w:rsidR="00E347C1" w:rsidRPr="00724438" w:rsidRDefault="00E347C1" w:rsidP="00A06A36">
      <w:pPr>
        <w:pStyle w:val="Paragraphedeliste"/>
        <w:jc w:val="both"/>
        <w:rPr>
          <w:rFonts w:cstheme="majorHAnsi"/>
          <w:b/>
          <w:bCs/>
          <w:i/>
          <w:iCs/>
          <w:sz w:val="22"/>
          <w:szCs w:val="22"/>
        </w:rPr>
      </w:pPr>
    </w:p>
    <w:p w14:paraId="078D2068" w14:textId="491A2B22" w:rsidR="00E347C1" w:rsidRPr="00724438" w:rsidRDefault="00E347C1" w:rsidP="00CD1D1F">
      <w:pPr>
        <w:pStyle w:val="Paragraphedeliste"/>
        <w:numPr>
          <w:ilvl w:val="0"/>
          <w:numId w:val="4"/>
        </w:numPr>
        <w:spacing w:after="12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, &amp; </w:t>
      </w:r>
      <w:proofErr w:type="spellStart"/>
      <w:r w:rsidRPr="00724438">
        <w:rPr>
          <w:rFonts w:cstheme="majorHAnsi"/>
          <w:bCs/>
          <w:sz w:val="22"/>
          <w:szCs w:val="22"/>
        </w:rPr>
        <w:t>Ebersold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S. (2021, mai). Conférence inaugurale du </w:t>
      </w:r>
      <w:proofErr w:type="gramStart"/>
      <w:r w:rsidRPr="00724438">
        <w:rPr>
          <w:rFonts w:cstheme="majorHAnsi"/>
          <w:bCs/>
          <w:sz w:val="22"/>
          <w:szCs w:val="22"/>
        </w:rPr>
        <w:t>dossier  </w:t>
      </w:r>
      <w:r w:rsidRPr="00724438">
        <w:rPr>
          <w:rFonts w:cstheme="majorHAnsi"/>
          <w:bCs/>
          <w:i/>
          <w:sz w:val="22"/>
          <w:szCs w:val="22"/>
        </w:rPr>
        <w:t>La</w:t>
      </w:r>
      <w:proofErr w:type="gramEnd"/>
      <w:r w:rsidRPr="00724438">
        <w:rPr>
          <w:rFonts w:cstheme="majorHAnsi"/>
          <w:bCs/>
          <w:i/>
          <w:sz w:val="22"/>
          <w:szCs w:val="22"/>
        </w:rPr>
        <w:t xml:space="preserve"> fabrique du besoin éducatif particulier</w:t>
      </w:r>
      <w:r w:rsidRPr="00724438">
        <w:rPr>
          <w:rFonts w:cstheme="majorHAnsi"/>
          <w:bCs/>
          <w:sz w:val="22"/>
          <w:szCs w:val="22"/>
        </w:rPr>
        <w:t> </w:t>
      </w:r>
      <w:r w:rsidRPr="00724438">
        <w:rPr>
          <w:rFonts w:cstheme="majorHAnsi"/>
          <w:sz w:val="22"/>
          <w:szCs w:val="22"/>
        </w:rPr>
        <w:t xml:space="preserve">, </w:t>
      </w:r>
      <w:r w:rsidR="00DF0B0B">
        <w:rPr>
          <w:rFonts w:cstheme="majorHAnsi"/>
          <w:sz w:val="22"/>
          <w:szCs w:val="22"/>
        </w:rPr>
        <w:t xml:space="preserve">revue </w:t>
      </w:r>
      <w:r w:rsidR="00DF0B0B" w:rsidRPr="00DF0B0B">
        <w:rPr>
          <w:rFonts w:cstheme="majorHAnsi"/>
          <w:i/>
          <w:iCs/>
          <w:sz w:val="22"/>
          <w:szCs w:val="22"/>
        </w:rPr>
        <w:t>Agora Débats-Jeunesse</w:t>
      </w:r>
      <w:r w:rsidR="00DF0B0B">
        <w:rPr>
          <w:rFonts w:cstheme="majorHAnsi"/>
          <w:sz w:val="22"/>
          <w:szCs w:val="22"/>
        </w:rPr>
        <w:t xml:space="preserve">, </w:t>
      </w:r>
      <w:r w:rsidRPr="00AA257A">
        <w:rPr>
          <w:rFonts w:cstheme="majorHAnsi"/>
          <w:b/>
          <w:bCs/>
          <w:sz w:val="22"/>
          <w:szCs w:val="22"/>
        </w:rPr>
        <w:t>Cnam Paris</w:t>
      </w:r>
      <w:r w:rsidRPr="00724438">
        <w:rPr>
          <w:rFonts w:cstheme="majorHAnsi"/>
          <w:sz w:val="22"/>
          <w:szCs w:val="22"/>
        </w:rPr>
        <w:t>.</w:t>
      </w:r>
    </w:p>
    <w:p w14:paraId="4C20E55C" w14:textId="77777777" w:rsidR="00E347C1" w:rsidRPr="00724438" w:rsidRDefault="00E347C1" w:rsidP="00A06A36">
      <w:pPr>
        <w:pStyle w:val="Paragraphedeliste"/>
        <w:jc w:val="both"/>
        <w:rPr>
          <w:rFonts w:cstheme="majorHAnsi"/>
          <w:b/>
          <w:bCs/>
          <w:sz w:val="22"/>
          <w:szCs w:val="22"/>
        </w:rPr>
      </w:pPr>
    </w:p>
    <w:p w14:paraId="250BE160" w14:textId="77777777" w:rsidR="00E347C1" w:rsidRPr="00724438" w:rsidRDefault="00E347C1" w:rsidP="00CD1D1F">
      <w:pPr>
        <w:pStyle w:val="Paragraphedeliste"/>
        <w:numPr>
          <w:ilvl w:val="0"/>
          <w:numId w:val="4"/>
        </w:numPr>
        <w:spacing w:after="120"/>
        <w:jc w:val="both"/>
        <w:rPr>
          <w:rFonts w:cstheme="majorHAnsi"/>
          <w:b/>
          <w:bCs/>
          <w:sz w:val="22"/>
          <w:szCs w:val="22"/>
          <w:lang w:val="fr-CH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(2021, mai). </w:t>
      </w:r>
      <w:r w:rsidRPr="00724438">
        <w:rPr>
          <w:rFonts w:cstheme="majorHAnsi"/>
          <w:bCs/>
          <w:i/>
          <w:sz w:val="22"/>
          <w:szCs w:val="22"/>
        </w:rPr>
        <w:t xml:space="preserve">Quand le social impose les règles du contrat scolaire dans l'immigration : </w:t>
      </w:r>
      <w:r w:rsidRPr="00724438">
        <w:rPr>
          <w:rFonts w:eastAsiaTheme="minorEastAsia" w:cstheme="majorHAnsi"/>
          <w:bCs/>
          <w:i/>
          <w:sz w:val="22"/>
          <w:szCs w:val="22"/>
        </w:rPr>
        <w:t>Empêchements des parcours et brouillages des professionnalités éducatives</w:t>
      </w:r>
      <w:r w:rsidRPr="00724438">
        <w:rPr>
          <w:rFonts w:eastAsiaTheme="minorEastAsia" w:cstheme="majorHAnsi"/>
          <w:i/>
          <w:sz w:val="22"/>
          <w:szCs w:val="22"/>
        </w:rPr>
        <w:t>,</w:t>
      </w:r>
      <w:r w:rsidRPr="00724438">
        <w:rPr>
          <w:rFonts w:eastAsiaTheme="minorEastAsia" w:cstheme="majorHAnsi"/>
          <w:sz w:val="22"/>
          <w:szCs w:val="22"/>
        </w:rPr>
        <w:t xml:space="preserve"> Conférence présentée à la Journée d’études projet MINA, </w:t>
      </w:r>
      <w:r w:rsidRPr="00AA257A">
        <w:rPr>
          <w:rFonts w:eastAsiaTheme="minorEastAsia" w:cstheme="majorHAnsi"/>
          <w:b/>
          <w:bCs/>
          <w:sz w:val="22"/>
          <w:szCs w:val="22"/>
        </w:rPr>
        <w:t>Ville de Saint-Denis</w:t>
      </w:r>
      <w:r w:rsidRPr="00724438">
        <w:rPr>
          <w:rFonts w:eastAsiaTheme="minorEastAsia" w:cstheme="majorHAnsi"/>
          <w:sz w:val="22"/>
          <w:szCs w:val="22"/>
        </w:rPr>
        <w:t>.</w:t>
      </w:r>
    </w:p>
    <w:p w14:paraId="53D1E961" w14:textId="77777777" w:rsidR="00E347C1" w:rsidRPr="00724438" w:rsidRDefault="00E347C1" w:rsidP="00A06A36">
      <w:pPr>
        <w:pStyle w:val="Paragraphedeliste"/>
        <w:spacing w:after="120"/>
        <w:jc w:val="both"/>
        <w:rPr>
          <w:rFonts w:cstheme="majorHAnsi"/>
          <w:b/>
          <w:bCs/>
          <w:sz w:val="22"/>
          <w:szCs w:val="22"/>
        </w:rPr>
      </w:pPr>
    </w:p>
    <w:p w14:paraId="36F30F59" w14:textId="7D99BCA9" w:rsidR="00E347C1" w:rsidRPr="00724438" w:rsidRDefault="00E347C1" w:rsidP="00CD1D1F">
      <w:pPr>
        <w:pStyle w:val="Paragraphedeliste"/>
        <w:numPr>
          <w:ilvl w:val="0"/>
          <w:numId w:val="4"/>
        </w:numPr>
        <w:shd w:val="clear" w:color="auto" w:fill="FFFFFF"/>
        <w:spacing w:before="100" w:after="100"/>
        <w:ind w:right="1440"/>
        <w:jc w:val="both"/>
        <w:rPr>
          <w:rFonts w:cstheme="majorHAnsi"/>
          <w:color w:val="000000"/>
          <w:sz w:val="22"/>
          <w:szCs w:val="22"/>
          <w:lang w:val="fr-CH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(2020, décembre). </w:t>
      </w:r>
      <w:r w:rsidRPr="00724438">
        <w:rPr>
          <w:rFonts w:cstheme="majorHAnsi"/>
          <w:bCs/>
          <w:i/>
          <w:color w:val="000000"/>
          <w:sz w:val="22"/>
          <w:szCs w:val="22"/>
        </w:rPr>
        <w:t>Comprendre les légitimations scolaires des enfants et jeunes migrants désignés "allophones.</w:t>
      </w:r>
      <w:r w:rsidRPr="00724438">
        <w:rPr>
          <w:rFonts w:cstheme="majorHAnsi"/>
          <w:color w:val="000000"/>
          <w:sz w:val="22"/>
          <w:szCs w:val="22"/>
          <w:lang w:val="fr-CH"/>
        </w:rPr>
        <w:t xml:space="preserve"> </w:t>
      </w:r>
      <w:r w:rsidR="00AB702E">
        <w:rPr>
          <w:rFonts w:cstheme="majorHAnsi"/>
          <w:color w:val="000000"/>
          <w:sz w:val="22"/>
          <w:szCs w:val="22"/>
          <w:lang w:val="fr-CH"/>
        </w:rPr>
        <w:t>Présentation</w:t>
      </w:r>
      <w:r w:rsidRPr="00724438">
        <w:rPr>
          <w:rFonts w:cstheme="majorHAnsi"/>
          <w:color w:val="000000"/>
          <w:sz w:val="22"/>
          <w:szCs w:val="22"/>
          <w:lang w:val="fr-CH"/>
        </w:rPr>
        <w:t xml:space="preserve"> dans le cycle de conférences de </w:t>
      </w:r>
      <w:r w:rsidRPr="00AA257A">
        <w:rPr>
          <w:rFonts w:cstheme="majorHAnsi"/>
          <w:b/>
          <w:bCs/>
          <w:color w:val="000000"/>
          <w:sz w:val="22"/>
          <w:szCs w:val="22"/>
          <w:lang w:val="fr-CH"/>
        </w:rPr>
        <w:t>l'INSPE Bordeaux</w:t>
      </w:r>
      <w:r w:rsidRPr="00724438">
        <w:rPr>
          <w:rFonts w:cstheme="majorHAnsi"/>
          <w:color w:val="000000"/>
          <w:sz w:val="22"/>
          <w:szCs w:val="22"/>
          <w:lang w:val="fr-CH"/>
        </w:rPr>
        <w:t>.</w:t>
      </w:r>
    </w:p>
    <w:p w14:paraId="25A08C65" w14:textId="77777777" w:rsidR="00E347C1" w:rsidRPr="00724438" w:rsidRDefault="00E347C1" w:rsidP="00A06A36">
      <w:pPr>
        <w:pStyle w:val="Paragraphedeliste"/>
        <w:jc w:val="both"/>
        <w:rPr>
          <w:rFonts w:cstheme="majorHAnsi"/>
          <w:b/>
          <w:color w:val="000000"/>
          <w:sz w:val="22"/>
          <w:szCs w:val="22"/>
        </w:rPr>
      </w:pPr>
    </w:p>
    <w:p w14:paraId="1B36C7F9" w14:textId="5A5517E6" w:rsidR="00E347C1" w:rsidRPr="00724438" w:rsidRDefault="00E347C1" w:rsidP="00CD1D1F">
      <w:pPr>
        <w:pStyle w:val="Paragraphedeliste"/>
        <w:numPr>
          <w:ilvl w:val="0"/>
          <w:numId w:val="4"/>
        </w:numPr>
        <w:spacing w:after="120"/>
        <w:jc w:val="both"/>
        <w:rPr>
          <w:rFonts w:cstheme="majorHAnsi"/>
          <w:b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(2020, novembre). </w:t>
      </w:r>
      <w:r w:rsidRPr="00724438">
        <w:rPr>
          <w:rFonts w:cstheme="majorHAnsi"/>
          <w:i/>
          <w:color w:val="000000"/>
          <w:sz w:val="22"/>
          <w:szCs w:val="22"/>
        </w:rPr>
        <w:t> L</w:t>
      </w:r>
      <w:r w:rsidRPr="00724438">
        <w:rPr>
          <w:rFonts w:cstheme="majorHAnsi"/>
          <w:bCs/>
          <w:i/>
          <w:iCs/>
          <w:color w:val="000000"/>
          <w:sz w:val="22"/>
          <w:szCs w:val="22"/>
        </w:rPr>
        <w:t xml:space="preserve">a scolarisation pour les enfants primo-migrants confinés : éléments pour une compréhension des effets du confinement sur les élèves primo-migrants. </w:t>
      </w:r>
      <w:r w:rsidRPr="00724438">
        <w:rPr>
          <w:rFonts w:cstheme="majorHAnsi"/>
          <w:bCs/>
          <w:iCs/>
          <w:color w:val="000000"/>
          <w:sz w:val="22"/>
          <w:szCs w:val="22"/>
        </w:rPr>
        <w:t>Communication présentée dans le cadre de la Journée d’étude</w:t>
      </w:r>
      <w:r w:rsidR="00AB702E">
        <w:rPr>
          <w:rFonts w:cstheme="majorHAnsi"/>
          <w:bCs/>
          <w:iCs/>
          <w:color w:val="000000"/>
          <w:sz w:val="22"/>
          <w:szCs w:val="22"/>
        </w:rPr>
        <w:t xml:space="preserve"> « confinement et continuité pédagogique » de </w:t>
      </w:r>
      <w:r w:rsidR="00AB702E" w:rsidRPr="00AA257A">
        <w:rPr>
          <w:rFonts w:cstheme="majorHAnsi"/>
          <w:b/>
          <w:iCs/>
          <w:color w:val="000000"/>
          <w:sz w:val="22"/>
          <w:szCs w:val="22"/>
        </w:rPr>
        <w:t>l’IFE</w:t>
      </w:r>
      <w:r w:rsidRPr="00AA257A">
        <w:rPr>
          <w:rFonts w:cstheme="majorHAnsi"/>
          <w:b/>
          <w:iCs/>
          <w:color w:val="000000"/>
          <w:sz w:val="22"/>
          <w:szCs w:val="22"/>
        </w:rPr>
        <w:t>, Institut Français de l’Education, Lyon</w:t>
      </w:r>
      <w:r w:rsidRPr="00724438">
        <w:rPr>
          <w:rFonts w:cstheme="majorHAnsi"/>
          <w:bCs/>
          <w:iCs/>
          <w:color w:val="000000"/>
          <w:sz w:val="22"/>
          <w:szCs w:val="22"/>
        </w:rPr>
        <w:t>.</w:t>
      </w:r>
    </w:p>
    <w:p w14:paraId="1FA267A9" w14:textId="77777777" w:rsidR="00E347C1" w:rsidRPr="00724438" w:rsidRDefault="00E347C1" w:rsidP="00A06A36">
      <w:pPr>
        <w:pStyle w:val="Paragraphedeliste"/>
        <w:shd w:val="clear" w:color="auto" w:fill="FFFFFF"/>
        <w:spacing w:before="100" w:beforeAutospacing="1" w:after="100" w:afterAutospacing="1"/>
        <w:jc w:val="both"/>
        <w:rPr>
          <w:rFonts w:cstheme="majorHAnsi"/>
          <w:b/>
          <w:color w:val="000000"/>
          <w:sz w:val="22"/>
          <w:szCs w:val="22"/>
        </w:rPr>
      </w:pPr>
    </w:p>
    <w:p w14:paraId="346F8DD2" w14:textId="10896F5F" w:rsidR="00E347C1" w:rsidRPr="00724438" w:rsidRDefault="00E347C1" w:rsidP="00CD1D1F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cstheme="majorHAnsi"/>
          <w:color w:val="000000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(2020, septembre). </w:t>
      </w:r>
      <w:r w:rsidRPr="00724438">
        <w:rPr>
          <w:rFonts w:cstheme="majorHAnsi"/>
          <w:bCs/>
          <w:i/>
          <w:color w:val="000000"/>
          <w:sz w:val="22"/>
          <w:szCs w:val="22"/>
        </w:rPr>
        <w:t xml:space="preserve"> L’école des migrants : des expériences scolaires construites dans des rapports articulés de classe, d’ethnicisation et d’accessibilité </w:t>
      </w:r>
      <w:r w:rsidRPr="00724438">
        <w:rPr>
          <w:rFonts w:cstheme="majorHAnsi"/>
          <w:bCs/>
          <w:color w:val="000000"/>
          <w:sz w:val="22"/>
          <w:szCs w:val="22"/>
        </w:rPr>
        <w:t xml:space="preserve">pédagogique. </w:t>
      </w:r>
      <w:r w:rsidR="005C300A">
        <w:rPr>
          <w:rFonts w:cstheme="majorHAnsi"/>
          <w:color w:val="000000"/>
          <w:sz w:val="22"/>
          <w:szCs w:val="22"/>
        </w:rPr>
        <w:t>Conférence</w:t>
      </w:r>
      <w:r w:rsidRPr="00724438">
        <w:rPr>
          <w:rFonts w:cstheme="majorHAnsi"/>
          <w:color w:val="000000"/>
          <w:sz w:val="22"/>
          <w:szCs w:val="22"/>
        </w:rPr>
        <w:t xml:space="preserve"> présentée dans le cadre de la Journée scientifique de l’Unité migrations internationales et minorités de </w:t>
      </w:r>
      <w:proofErr w:type="spellStart"/>
      <w:r w:rsidRPr="00AA257A">
        <w:rPr>
          <w:rFonts w:cstheme="majorHAnsi"/>
          <w:b/>
          <w:bCs/>
          <w:color w:val="000000"/>
          <w:sz w:val="22"/>
          <w:szCs w:val="22"/>
        </w:rPr>
        <w:t>l’Ined</w:t>
      </w:r>
      <w:proofErr w:type="spellEnd"/>
      <w:r w:rsidRPr="00AA257A">
        <w:rPr>
          <w:rFonts w:cstheme="majorHAnsi"/>
          <w:b/>
          <w:bCs/>
          <w:color w:val="000000"/>
          <w:sz w:val="22"/>
          <w:szCs w:val="22"/>
        </w:rPr>
        <w:t>, Musée National de l’Histoire de l’Immigration (MNHI), Paris.</w:t>
      </w:r>
    </w:p>
    <w:p w14:paraId="36A07972" w14:textId="77777777" w:rsidR="00E347C1" w:rsidRPr="00724438" w:rsidRDefault="00E347C1" w:rsidP="00A06A36">
      <w:pPr>
        <w:pStyle w:val="Paragraphedeliste"/>
        <w:spacing w:before="100" w:beforeAutospacing="1" w:after="100" w:afterAutospacing="1"/>
        <w:jc w:val="both"/>
        <w:rPr>
          <w:rFonts w:cstheme="majorHAnsi"/>
          <w:color w:val="000000"/>
          <w:sz w:val="22"/>
          <w:szCs w:val="22"/>
        </w:rPr>
      </w:pPr>
    </w:p>
    <w:p w14:paraId="455FE12E" w14:textId="77777777" w:rsidR="00E347C1" w:rsidRPr="00724438" w:rsidRDefault="00E347C1" w:rsidP="00CD1D1F">
      <w:pPr>
        <w:pStyle w:val="Paragraphedeliste"/>
        <w:numPr>
          <w:ilvl w:val="0"/>
          <w:numId w:val="4"/>
        </w:numPr>
        <w:spacing w:before="100" w:beforeAutospacing="1" w:after="100" w:afterAutospacing="1"/>
        <w:ind w:left="714" w:hanging="357"/>
        <w:jc w:val="both"/>
        <w:rPr>
          <w:rFonts w:cstheme="majorHAnsi"/>
          <w:color w:val="000000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, &amp; Boulin, A. (2020, mars). </w:t>
      </w:r>
      <w:r w:rsidRPr="00724438">
        <w:rPr>
          <w:rFonts w:cstheme="majorHAnsi"/>
          <w:bCs/>
          <w:i/>
          <w:color w:val="000000"/>
          <w:sz w:val="22"/>
          <w:szCs w:val="22"/>
        </w:rPr>
        <w:t>Regards de jeunes primo-migrants sur leur orientation scolaire, une analyse des subjectivités juvéniles à l’école</w:t>
      </w:r>
      <w:r w:rsidRPr="00724438">
        <w:rPr>
          <w:rFonts w:cstheme="majorHAnsi"/>
          <w:b/>
          <w:bCs/>
          <w:color w:val="000000"/>
          <w:sz w:val="22"/>
          <w:szCs w:val="22"/>
        </w:rPr>
        <w:t xml:space="preserve">. </w:t>
      </w:r>
      <w:r w:rsidRPr="00724438">
        <w:rPr>
          <w:rFonts w:cstheme="majorHAnsi"/>
          <w:bCs/>
          <w:color w:val="000000"/>
          <w:sz w:val="22"/>
          <w:szCs w:val="22"/>
        </w:rPr>
        <w:t xml:space="preserve">Communication dans le cadre de la </w:t>
      </w:r>
      <w:r w:rsidRPr="00AA257A">
        <w:rPr>
          <w:rFonts w:cstheme="majorHAnsi"/>
          <w:b/>
          <w:bCs/>
          <w:color w:val="000000"/>
          <w:sz w:val="22"/>
          <w:szCs w:val="22"/>
        </w:rPr>
        <w:t>Journée d’étude L’orientation scolaire des élèves migrants</w:t>
      </w:r>
      <w:r w:rsidRPr="00724438">
        <w:rPr>
          <w:rFonts w:cstheme="majorHAnsi"/>
          <w:color w:val="000000"/>
          <w:sz w:val="22"/>
          <w:szCs w:val="22"/>
        </w:rPr>
        <w:t xml:space="preserve"> dans le système éducatif français, </w:t>
      </w:r>
      <w:r w:rsidRPr="00AA257A">
        <w:rPr>
          <w:rFonts w:cstheme="majorHAnsi"/>
          <w:b/>
          <w:bCs/>
          <w:color w:val="000000"/>
          <w:sz w:val="22"/>
          <w:szCs w:val="22"/>
        </w:rPr>
        <w:t>Collège de France, Paris</w:t>
      </w:r>
      <w:r w:rsidRPr="00724438">
        <w:rPr>
          <w:rFonts w:cstheme="majorHAnsi"/>
          <w:color w:val="000000"/>
          <w:sz w:val="22"/>
          <w:szCs w:val="22"/>
        </w:rPr>
        <w:t>.</w:t>
      </w:r>
    </w:p>
    <w:p w14:paraId="0A4E8897" w14:textId="77777777" w:rsidR="00E347C1" w:rsidRPr="00724438" w:rsidRDefault="00E347C1" w:rsidP="00A06A36">
      <w:pPr>
        <w:pStyle w:val="Paragraphedeliste"/>
        <w:spacing w:before="100" w:beforeAutospacing="1" w:after="100" w:afterAutospacing="1"/>
        <w:jc w:val="both"/>
        <w:rPr>
          <w:rFonts w:cstheme="majorHAnsi"/>
          <w:color w:val="000000"/>
          <w:sz w:val="22"/>
          <w:szCs w:val="22"/>
        </w:rPr>
      </w:pPr>
    </w:p>
    <w:p w14:paraId="01DACB65" w14:textId="17954579" w:rsidR="00E347C1" w:rsidRPr="00724438" w:rsidRDefault="00E347C1" w:rsidP="00CD1D1F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cstheme="majorHAnsi"/>
          <w:color w:val="000000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>, &amp; Rigoni, I.</w:t>
      </w:r>
      <w:r w:rsidR="00BC229A" w:rsidRPr="00724438">
        <w:rPr>
          <w:rFonts w:cstheme="majorHAnsi"/>
          <w:bCs/>
          <w:sz w:val="22"/>
          <w:szCs w:val="22"/>
        </w:rPr>
        <w:t xml:space="preserve"> </w:t>
      </w:r>
      <w:r w:rsidRPr="00724438">
        <w:rPr>
          <w:rFonts w:cstheme="majorHAnsi"/>
          <w:bCs/>
          <w:sz w:val="22"/>
          <w:szCs w:val="22"/>
        </w:rPr>
        <w:t>(2019, décembre).</w:t>
      </w:r>
      <w:r w:rsidRPr="00724438">
        <w:rPr>
          <w:rFonts w:cstheme="majorHAnsi"/>
          <w:b/>
          <w:color w:val="000000"/>
          <w:sz w:val="22"/>
          <w:szCs w:val="22"/>
        </w:rPr>
        <w:t xml:space="preserve"> </w:t>
      </w:r>
      <w:r w:rsidRPr="00724438">
        <w:rPr>
          <w:rFonts w:cstheme="majorHAnsi"/>
          <w:i/>
          <w:color w:val="000000"/>
          <w:sz w:val="22"/>
          <w:szCs w:val="22"/>
        </w:rPr>
        <w:t xml:space="preserve">Les conditions scolaires des élèves migrants. </w:t>
      </w:r>
      <w:r w:rsidRPr="00724438">
        <w:rPr>
          <w:rFonts w:cstheme="majorHAnsi"/>
          <w:color w:val="000000"/>
          <w:sz w:val="22"/>
          <w:szCs w:val="22"/>
        </w:rPr>
        <w:t>Communication présentée</w:t>
      </w:r>
      <w:r w:rsidRPr="00724438">
        <w:rPr>
          <w:rFonts w:cstheme="majorHAnsi"/>
          <w:i/>
          <w:color w:val="000000"/>
          <w:sz w:val="22"/>
          <w:szCs w:val="22"/>
        </w:rPr>
        <w:t xml:space="preserve"> dans le cadre du </w:t>
      </w:r>
      <w:r w:rsidRPr="00724438">
        <w:rPr>
          <w:rFonts w:cstheme="majorHAnsi"/>
          <w:color w:val="000000"/>
          <w:sz w:val="22"/>
          <w:szCs w:val="22"/>
        </w:rPr>
        <w:t>séminaire</w:t>
      </w:r>
      <w:r w:rsidR="00AA257A">
        <w:rPr>
          <w:rFonts w:cstheme="majorHAnsi"/>
          <w:color w:val="000000"/>
          <w:sz w:val="22"/>
          <w:szCs w:val="22"/>
        </w:rPr>
        <w:t>,</w:t>
      </w:r>
      <w:r w:rsidRPr="00724438">
        <w:rPr>
          <w:rFonts w:cstheme="majorHAnsi"/>
          <w:color w:val="000000"/>
          <w:sz w:val="22"/>
          <w:szCs w:val="22"/>
        </w:rPr>
        <w:t xml:space="preserve"> </w:t>
      </w:r>
      <w:r w:rsidRPr="00AA257A">
        <w:rPr>
          <w:rFonts w:cstheme="majorHAnsi"/>
          <w:b/>
          <w:bCs/>
          <w:color w:val="000000"/>
          <w:sz w:val="22"/>
          <w:szCs w:val="22"/>
        </w:rPr>
        <w:t>Les jeudis de la DEPP, Paris</w:t>
      </w:r>
      <w:r w:rsidRPr="00724438">
        <w:rPr>
          <w:rFonts w:cstheme="majorHAnsi"/>
          <w:color w:val="000000"/>
          <w:sz w:val="22"/>
          <w:szCs w:val="22"/>
        </w:rPr>
        <w:t>.</w:t>
      </w:r>
    </w:p>
    <w:p w14:paraId="41B9A08E" w14:textId="77777777" w:rsidR="00E347C1" w:rsidRPr="00724438" w:rsidRDefault="00E347C1" w:rsidP="00A06A36">
      <w:pPr>
        <w:pStyle w:val="Paragraphedeliste"/>
        <w:spacing w:before="100" w:beforeAutospacing="1" w:after="100" w:afterAutospacing="1"/>
        <w:jc w:val="both"/>
        <w:rPr>
          <w:rFonts w:cstheme="majorHAnsi"/>
          <w:color w:val="000000"/>
          <w:sz w:val="22"/>
          <w:szCs w:val="22"/>
        </w:rPr>
      </w:pPr>
    </w:p>
    <w:p w14:paraId="095150A4" w14:textId="77777777" w:rsidR="00E347C1" w:rsidRPr="00724438" w:rsidRDefault="00E347C1" w:rsidP="00CD1D1F">
      <w:pPr>
        <w:pStyle w:val="Paragraphedeliste"/>
        <w:numPr>
          <w:ilvl w:val="0"/>
          <w:numId w:val="4"/>
        </w:numPr>
        <w:jc w:val="both"/>
        <w:rPr>
          <w:rFonts w:cstheme="majorHAnsi"/>
          <w:b/>
          <w:color w:val="000000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</w:t>
      </w:r>
      <w:r w:rsidRPr="00724438">
        <w:rPr>
          <w:rFonts w:cstheme="majorHAnsi"/>
          <w:bCs/>
          <w:sz w:val="22"/>
          <w:szCs w:val="22"/>
        </w:rPr>
        <w:t xml:space="preserve">., &amp; Boulin, A. (2019, novembre). </w:t>
      </w:r>
      <w:r w:rsidRPr="00724438">
        <w:rPr>
          <w:rFonts w:cstheme="majorHAnsi"/>
          <w:i/>
          <w:color w:val="000000"/>
          <w:sz w:val="22"/>
          <w:szCs w:val="22"/>
        </w:rPr>
        <w:t>« Les revers de la « bienveillance » : une analyse de l’orientation des jeunes primo-migrants.</w:t>
      </w:r>
      <w:r w:rsidRPr="00724438">
        <w:rPr>
          <w:rFonts w:cstheme="majorHAnsi"/>
          <w:color w:val="000000"/>
          <w:sz w:val="22"/>
          <w:szCs w:val="22"/>
        </w:rPr>
        <w:t xml:space="preserve"> Communication présentée dans le cadre du </w:t>
      </w:r>
      <w:r w:rsidRPr="00AA257A">
        <w:rPr>
          <w:rFonts w:cstheme="majorHAnsi"/>
          <w:b/>
          <w:bCs/>
          <w:color w:val="000000"/>
          <w:sz w:val="22"/>
          <w:szCs w:val="22"/>
        </w:rPr>
        <w:t xml:space="preserve">colloque international Penser les inégalités dans l’enfance, </w:t>
      </w:r>
      <w:proofErr w:type="spellStart"/>
      <w:r w:rsidRPr="00AA257A">
        <w:rPr>
          <w:rFonts w:cstheme="majorHAnsi"/>
          <w:b/>
          <w:bCs/>
          <w:color w:val="000000"/>
          <w:sz w:val="22"/>
          <w:szCs w:val="22"/>
        </w:rPr>
        <w:t>Investigating</w:t>
      </w:r>
      <w:proofErr w:type="spellEnd"/>
      <w:r w:rsidRPr="00AA257A">
        <w:rPr>
          <w:rFonts w:cstheme="majorHAnsi"/>
          <w:b/>
          <w:bCs/>
          <w:color w:val="000000"/>
          <w:sz w:val="22"/>
          <w:szCs w:val="22"/>
        </w:rPr>
        <w:t xml:space="preserve"> </w:t>
      </w:r>
      <w:proofErr w:type="spellStart"/>
      <w:r w:rsidRPr="00AA257A">
        <w:rPr>
          <w:rFonts w:cstheme="majorHAnsi"/>
          <w:b/>
          <w:bCs/>
          <w:color w:val="000000"/>
          <w:sz w:val="22"/>
          <w:szCs w:val="22"/>
        </w:rPr>
        <w:t>Childhood</w:t>
      </w:r>
      <w:proofErr w:type="spellEnd"/>
      <w:r w:rsidRPr="00AA257A">
        <w:rPr>
          <w:rFonts w:cstheme="majorHAnsi"/>
          <w:b/>
          <w:bCs/>
          <w:color w:val="000000"/>
          <w:sz w:val="22"/>
          <w:szCs w:val="22"/>
        </w:rPr>
        <w:t xml:space="preserve"> </w:t>
      </w:r>
      <w:proofErr w:type="spellStart"/>
      <w:r w:rsidRPr="00AA257A">
        <w:rPr>
          <w:rFonts w:cstheme="majorHAnsi"/>
          <w:b/>
          <w:bCs/>
          <w:color w:val="000000"/>
          <w:sz w:val="22"/>
          <w:szCs w:val="22"/>
        </w:rPr>
        <w:t>inequalities</w:t>
      </w:r>
      <w:proofErr w:type="spellEnd"/>
      <w:r w:rsidRPr="00AA257A">
        <w:rPr>
          <w:rFonts w:cstheme="majorHAnsi"/>
          <w:b/>
          <w:bCs/>
          <w:color w:val="000000"/>
          <w:sz w:val="22"/>
          <w:szCs w:val="22"/>
        </w:rPr>
        <w:t>, Université de La Sorbonne, Paris</w:t>
      </w:r>
      <w:r w:rsidRPr="00724438">
        <w:rPr>
          <w:rFonts w:cstheme="majorHAnsi"/>
          <w:color w:val="000000"/>
          <w:sz w:val="22"/>
          <w:szCs w:val="22"/>
        </w:rPr>
        <w:t>.</w:t>
      </w:r>
    </w:p>
    <w:p w14:paraId="0F8F6106" w14:textId="77777777" w:rsidR="00E347C1" w:rsidRPr="00724438" w:rsidRDefault="00E347C1" w:rsidP="00A06A36">
      <w:pPr>
        <w:jc w:val="both"/>
        <w:rPr>
          <w:rFonts w:ascii="Cambria" w:hAnsi="Cambria" w:cstheme="majorHAnsi"/>
          <w:b/>
          <w:color w:val="000000"/>
          <w:sz w:val="22"/>
          <w:szCs w:val="22"/>
        </w:rPr>
      </w:pPr>
    </w:p>
    <w:p w14:paraId="0A89D490" w14:textId="77777777" w:rsidR="00E347C1" w:rsidRPr="00724438" w:rsidRDefault="00E347C1" w:rsidP="00CD1D1F">
      <w:pPr>
        <w:pStyle w:val="Paragraphedeliste"/>
        <w:numPr>
          <w:ilvl w:val="0"/>
          <w:numId w:val="4"/>
        </w:numPr>
        <w:jc w:val="both"/>
        <w:rPr>
          <w:rFonts w:cstheme="majorHAnsi"/>
          <w:b/>
          <w:color w:val="000000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(2019, novembre). 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 xml:space="preserve">Éducation, contexte migratoire et minorités : Rétrospectives réflexives sur quinze années 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d’analyse. </w:t>
      </w:r>
      <w:r w:rsidRPr="00724438">
        <w:rPr>
          <w:rFonts w:cstheme="majorHAnsi"/>
          <w:color w:val="000000"/>
          <w:sz w:val="22"/>
          <w:szCs w:val="22"/>
        </w:rPr>
        <w:t xml:space="preserve">Communication présentée dans le cadre 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du </w:t>
      </w:r>
      <w:r w:rsidRPr="00AA257A">
        <w:rPr>
          <w:rFonts w:eastAsia="Times New Roman" w:cstheme="majorHAnsi"/>
          <w:b/>
          <w:color w:val="222222"/>
          <w:sz w:val="22"/>
          <w:szCs w:val="22"/>
        </w:rPr>
        <w:t>séminaire Université Paris-Descartes dirigé par A. Barrère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>.</w:t>
      </w:r>
    </w:p>
    <w:p w14:paraId="64AC4053" w14:textId="10569CF1" w:rsidR="00E347C1" w:rsidRPr="00724438" w:rsidRDefault="00E347C1" w:rsidP="00A06A36">
      <w:pPr>
        <w:jc w:val="both"/>
        <w:rPr>
          <w:rFonts w:ascii="Cambria" w:hAnsi="Cambria" w:cstheme="majorHAnsi"/>
          <w:b/>
          <w:color w:val="000000"/>
          <w:sz w:val="22"/>
          <w:szCs w:val="22"/>
        </w:rPr>
      </w:pPr>
    </w:p>
    <w:p w14:paraId="3F2C89D8" w14:textId="39817504" w:rsidR="00E347C1" w:rsidRPr="00724438" w:rsidRDefault="00E347C1" w:rsidP="00CD1D1F">
      <w:pPr>
        <w:pStyle w:val="Paragraphedeliste"/>
        <w:numPr>
          <w:ilvl w:val="0"/>
          <w:numId w:val="4"/>
        </w:numPr>
        <w:jc w:val="both"/>
        <w:rPr>
          <w:rFonts w:cstheme="majorHAnsi"/>
          <w:b/>
          <w:color w:val="000000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  <w:lang w:val="it-CH"/>
        </w:rPr>
        <w:t>Armagnague, M.</w:t>
      </w:r>
      <w:r w:rsidRPr="00724438">
        <w:rPr>
          <w:rFonts w:cstheme="majorHAnsi"/>
          <w:bCs/>
          <w:sz w:val="22"/>
          <w:szCs w:val="22"/>
          <w:lang w:val="it-CH"/>
        </w:rPr>
        <w:t>, &amp; Rigoni, I.(2019, novembre).</w:t>
      </w:r>
      <w:r w:rsidRPr="00724438">
        <w:rPr>
          <w:rFonts w:cstheme="majorHAnsi"/>
          <w:b/>
          <w:color w:val="000000"/>
          <w:sz w:val="22"/>
          <w:szCs w:val="22"/>
          <w:lang w:val="it-CH"/>
        </w:rPr>
        <w:t xml:space="preserve"> 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 xml:space="preserve">Les conditions scolaires des élèves migrants : le récit d’un droit contrarié. </w:t>
      </w:r>
      <w:r w:rsidRPr="00724438">
        <w:rPr>
          <w:rFonts w:cstheme="majorHAnsi"/>
          <w:color w:val="000000"/>
          <w:sz w:val="22"/>
          <w:szCs w:val="22"/>
        </w:rPr>
        <w:t xml:space="preserve">Communication présentée dans le cadre 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du </w:t>
      </w:r>
      <w:r w:rsidRPr="00AA257A">
        <w:rPr>
          <w:rFonts w:eastAsia="Times New Roman" w:cstheme="majorHAnsi"/>
          <w:b/>
          <w:color w:val="222222"/>
          <w:sz w:val="22"/>
          <w:szCs w:val="22"/>
        </w:rPr>
        <w:t xml:space="preserve">séminaire </w:t>
      </w:r>
      <w:proofErr w:type="spellStart"/>
      <w:r w:rsidRPr="00AA257A">
        <w:rPr>
          <w:rFonts w:eastAsia="Times New Roman" w:cstheme="majorHAnsi"/>
          <w:b/>
          <w:color w:val="222222"/>
          <w:sz w:val="22"/>
          <w:szCs w:val="22"/>
        </w:rPr>
        <w:t>MiMed</w:t>
      </w:r>
      <w:proofErr w:type="spellEnd"/>
      <w:r w:rsidRPr="00AA257A">
        <w:rPr>
          <w:rFonts w:eastAsia="Times New Roman" w:cstheme="majorHAnsi"/>
          <w:b/>
          <w:color w:val="222222"/>
          <w:sz w:val="22"/>
          <w:szCs w:val="22"/>
        </w:rPr>
        <w:t xml:space="preserve"> et IDEE (Inégalités et démocratisation en éducation)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 dirigé par V. Baby-Collin et S. </w:t>
      </w:r>
      <w:proofErr w:type="spellStart"/>
      <w:r w:rsidRPr="00724438">
        <w:rPr>
          <w:rFonts w:eastAsia="Times New Roman" w:cstheme="majorHAnsi"/>
          <w:bCs/>
          <w:color w:val="222222"/>
          <w:sz w:val="22"/>
          <w:szCs w:val="22"/>
        </w:rPr>
        <w:t>Mazzella</w:t>
      </w:r>
      <w:proofErr w:type="spellEnd"/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, </w:t>
      </w:r>
      <w:r w:rsidRPr="00AA257A">
        <w:rPr>
          <w:rFonts w:eastAsia="Times New Roman" w:cstheme="majorHAnsi"/>
          <w:b/>
          <w:color w:val="222222"/>
          <w:sz w:val="22"/>
          <w:szCs w:val="22"/>
        </w:rPr>
        <w:t>Maison méditerranéenne des sciences de l’homme, Aix-Marseille.</w:t>
      </w:r>
    </w:p>
    <w:p w14:paraId="2AB0E735" w14:textId="77777777" w:rsidR="00E347C1" w:rsidRPr="00724438" w:rsidRDefault="00E347C1" w:rsidP="00A06A36">
      <w:pPr>
        <w:pStyle w:val="Paragraphedeliste"/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</w:p>
    <w:p w14:paraId="5FA29785" w14:textId="77777777" w:rsidR="00E347C1" w:rsidRPr="00AA257A" w:rsidRDefault="00E347C1" w:rsidP="00CD1D1F">
      <w:pPr>
        <w:pStyle w:val="Paragraphedeliste"/>
        <w:numPr>
          <w:ilvl w:val="0"/>
          <w:numId w:val="4"/>
        </w:numPr>
        <w:jc w:val="both"/>
        <w:rPr>
          <w:rFonts w:eastAsia="Times New Roman" w:cstheme="majorHAnsi"/>
          <w:b/>
          <w:color w:val="222222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(2019, octobre). </w:t>
      </w:r>
      <w:r w:rsidRPr="00724438">
        <w:rPr>
          <w:rStyle w:val="A3"/>
          <w:rFonts w:cstheme="majorHAnsi"/>
          <w:sz w:val="22"/>
          <w:szCs w:val="22"/>
        </w:rPr>
        <w:t>Produire des légitimités scolaires : essai d’analyse des classements professoraux des enfants et jeunes migrants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>.</w:t>
      </w:r>
      <w:r w:rsidRPr="00724438">
        <w:rPr>
          <w:rFonts w:cstheme="majorHAnsi"/>
          <w:color w:val="000000"/>
          <w:sz w:val="22"/>
          <w:szCs w:val="22"/>
        </w:rPr>
        <w:t xml:space="preserve"> Communication présentée dans le cadre 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du </w:t>
      </w:r>
      <w:r w:rsidRPr="00AA257A">
        <w:rPr>
          <w:rFonts w:eastAsia="Times New Roman" w:cstheme="majorHAnsi"/>
          <w:b/>
          <w:color w:val="222222"/>
          <w:sz w:val="22"/>
          <w:szCs w:val="22"/>
        </w:rPr>
        <w:t xml:space="preserve">Séminaire international (2017-2020), chaire Accessibilité, dirigé par S. </w:t>
      </w:r>
      <w:proofErr w:type="spellStart"/>
      <w:r w:rsidRPr="00AA257A">
        <w:rPr>
          <w:rFonts w:eastAsia="Times New Roman" w:cstheme="majorHAnsi"/>
          <w:b/>
          <w:color w:val="222222"/>
          <w:sz w:val="22"/>
          <w:szCs w:val="22"/>
        </w:rPr>
        <w:t>Ebersold</w:t>
      </w:r>
      <w:proofErr w:type="spellEnd"/>
      <w:r w:rsidRPr="00AA257A">
        <w:rPr>
          <w:rFonts w:eastAsia="Times New Roman" w:cstheme="majorHAnsi"/>
          <w:b/>
          <w:color w:val="222222"/>
          <w:sz w:val="22"/>
          <w:szCs w:val="22"/>
        </w:rPr>
        <w:t>, CNAM.</w:t>
      </w:r>
    </w:p>
    <w:p w14:paraId="7B9BBD27" w14:textId="77777777" w:rsidR="00E347C1" w:rsidRPr="00AA257A" w:rsidRDefault="00E347C1" w:rsidP="00A06A36">
      <w:pPr>
        <w:jc w:val="both"/>
        <w:rPr>
          <w:rFonts w:ascii="Cambria" w:hAnsi="Cambria" w:cstheme="majorHAnsi"/>
          <w:b/>
          <w:color w:val="222222"/>
          <w:sz w:val="22"/>
          <w:szCs w:val="22"/>
        </w:rPr>
      </w:pPr>
    </w:p>
    <w:p w14:paraId="20B47A54" w14:textId="77777777" w:rsidR="00E347C1" w:rsidRPr="00724438" w:rsidRDefault="00E347C1" w:rsidP="00CD1D1F">
      <w:pPr>
        <w:pStyle w:val="Paragraphedeliste"/>
        <w:numPr>
          <w:ilvl w:val="0"/>
          <w:numId w:val="4"/>
        </w:numPr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(2019, août). 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 xml:space="preserve">L’enfance et la jeunesse migrantes face à la norme de l’élitisme républicain. </w:t>
      </w:r>
      <w:r w:rsidRPr="00724438">
        <w:rPr>
          <w:rFonts w:cstheme="majorHAnsi"/>
          <w:color w:val="000000"/>
          <w:sz w:val="22"/>
          <w:szCs w:val="22"/>
        </w:rPr>
        <w:t xml:space="preserve">Communication présentée dans le cadre 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>du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> </w:t>
      </w:r>
      <w:r w:rsidRPr="00AA257A">
        <w:rPr>
          <w:rFonts w:eastAsia="Times New Roman" w:cstheme="majorHAnsi"/>
          <w:b/>
          <w:color w:val="222222"/>
          <w:sz w:val="22"/>
          <w:szCs w:val="22"/>
        </w:rPr>
        <w:t>RT4 Éducation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 et formation, congrès de </w:t>
      </w:r>
      <w:r w:rsidRPr="00AA257A">
        <w:rPr>
          <w:rFonts w:eastAsia="Times New Roman" w:cstheme="majorHAnsi"/>
          <w:b/>
          <w:color w:val="222222"/>
          <w:sz w:val="22"/>
          <w:szCs w:val="22"/>
        </w:rPr>
        <w:t>l'AFS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>, Université Aix-Marseille.</w:t>
      </w:r>
    </w:p>
    <w:p w14:paraId="46C5B76A" w14:textId="77777777" w:rsidR="00E347C1" w:rsidRPr="00724438" w:rsidRDefault="00E347C1" w:rsidP="00A06A36">
      <w:pPr>
        <w:pStyle w:val="Paragraphedeliste"/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</w:p>
    <w:p w14:paraId="2A1A419D" w14:textId="77777777" w:rsidR="00E347C1" w:rsidRPr="00724438" w:rsidRDefault="00E347C1" w:rsidP="00CD1D1F">
      <w:pPr>
        <w:pStyle w:val="Paragraphedeliste"/>
        <w:numPr>
          <w:ilvl w:val="0"/>
          <w:numId w:val="4"/>
        </w:numPr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lastRenderedPageBreak/>
        <w:t>Armagnague, M.</w:t>
      </w:r>
      <w:r w:rsidRPr="00724438">
        <w:rPr>
          <w:rFonts w:cstheme="majorHAnsi"/>
          <w:bCs/>
          <w:sz w:val="22"/>
          <w:szCs w:val="22"/>
        </w:rPr>
        <w:t xml:space="preserve">, &amp; Boulin, A.  (2019, août). 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 xml:space="preserve">Être un migrant au collège : une jeunesse sous l’emprise de la catégorisation institutionnelle. </w:t>
      </w:r>
      <w:r w:rsidRPr="00724438">
        <w:rPr>
          <w:rFonts w:cstheme="majorHAnsi"/>
          <w:color w:val="000000"/>
          <w:sz w:val="22"/>
          <w:szCs w:val="22"/>
        </w:rPr>
        <w:t xml:space="preserve">Communication présentée dans le cadre 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>du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> 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congrès de </w:t>
      </w:r>
      <w:r w:rsidRPr="00AA257A">
        <w:rPr>
          <w:rFonts w:eastAsia="Times New Roman" w:cstheme="majorHAnsi"/>
          <w:b/>
          <w:color w:val="222222"/>
          <w:sz w:val="22"/>
          <w:szCs w:val="22"/>
        </w:rPr>
        <w:t>l'AFS, RT 15 Jeunesse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>, Université Aix-Marseille.</w:t>
      </w:r>
    </w:p>
    <w:p w14:paraId="4C53F149" w14:textId="77777777" w:rsidR="00E347C1" w:rsidRPr="00724438" w:rsidRDefault="00E347C1" w:rsidP="00A06A36">
      <w:pPr>
        <w:pStyle w:val="Paragraphedeliste"/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</w:p>
    <w:p w14:paraId="4B5C61C6" w14:textId="77777777" w:rsidR="00E347C1" w:rsidRPr="00724438" w:rsidRDefault="00E347C1" w:rsidP="00CD1D1F">
      <w:pPr>
        <w:pStyle w:val="Paragraphedeliste"/>
        <w:numPr>
          <w:ilvl w:val="0"/>
          <w:numId w:val="4"/>
        </w:numPr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M.,</w:t>
      </w:r>
      <w:r w:rsidRPr="00724438">
        <w:rPr>
          <w:rFonts w:cstheme="majorHAnsi"/>
          <w:bCs/>
          <w:sz w:val="22"/>
          <w:szCs w:val="22"/>
        </w:rPr>
        <w:t xml:space="preserve"> &amp; Boulin, A. (2019, juillet). 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 xml:space="preserve">L’orientation scolaire des jeunes migrants désignés « EANA » ou l’enjeu d’une construction décisionnelle ambiguë. </w:t>
      </w:r>
      <w:r w:rsidRPr="00724438">
        <w:rPr>
          <w:rFonts w:cstheme="majorHAnsi"/>
          <w:color w:val="000000"/>
          <w:sz w:val="22"/>
          <w:szCs w:val="22"/>
        </w:rPr>
        <w:t xml:space="preserve">Communication présentée dans le cadre 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du </w:t>
      </w:r>
      <w:r w:rsidRPr="00AA257A">
        <w:rPr>
          <w:rFonts w:eastAsia="Times New Roman" w:cstheme="majorHAnsi"/>
          <w:b/>
          <w:color w:val="222222"/>
          <w:sz w:val="22"/>
          <w:szCs w:val="22"/>
        </w:rPr>
        <w:t xml:space="preserve">congrès international de l'AREF 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>(Actualité de la Recherche en Éducation et en Formation), Bordeaux.</w:t>
      </w:r>
    </w:p>
    <w:p w14:paraId="321FC41E" w14:textId="77777777" w:rsidR="00E347C1" w:rsidRPr="00724438" w:rsidRDefault="00E347C1" w:rsidP="00A06A36">
      <w:pPr>
        <w:pStyle w:val="Paragraphedeliste"/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</w:p>
    <w:p w14:paraId="07B38EEA" w14:textId="3CBFA548" w:rsidR="00E347C1" w:rsidRPr="00724438" w:rsidRDefault="00E347C1" w:rsidP="00CD1D1F">
      <w:pPr>
        <w:pStyle w:val="Paragraphedeliste"/>
        <w:numPr>
          <w:ilvl w:val="0"/>
          <w:numId w:val="4"/>
        </w:numPr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</w:t>
      </w:r>
      <w:r w:rsidRPr="00724438">
        <w:rPr>
          <w:rFonts w:cstheme="majorHAnsi"/>
          <w:bCs/>
          <w:sz w:val="22"/>
          <w:szCs w:val="22"/>
        </w:rPr>
        <w:t xml:space="preserve">., &amp; </w:t>
      </w:r>
      <w:proofErr w:type="spellStart"/>
      <w:r w:rsidRPr="00724438">
        <w:rPr>
          <w:rFonts w:cstheme="majorHAnsi"/>
          <w:bCs/>
          <w:sz w:val="22"/>
          <w:szCs w:val="22"/>
        </w:rPr>
        <w:t>Tersini</w:t>
      </w:r>
      <w:proofErr w:type="spellEnd"/>
      <w:r w:rsidRPr="00724438">
        <w:rPr>
          <w:rFonts w:cstheme="majorHAnsi"/>
          <w:bCs/>
          <w:sz w:val="22"/>
          <w:szCs w:val="22"/>
        </w:rPr>
        <w:t>, S. ( 2019, juin)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 xml:space="preserve"> Le recours à des thématiques religieuses et culturelles dans les démarches pédagogiques au péril des prescriptions, de la reconnaissance et de la rhétorique politique : regards croisés France / Allemagne</w:t>
      </w:r>
      <w:r w:rsidRPr="00724438">
        <w:rPr>
          <w:rFonts w:eastAsia="Times New Roman" w:cstheme="majorHAnsi"/>
          <w:b/>
          <w:bCs/>
          <w:color w:val="222222"/>
          <w:sz w:val="22"/>
          <w:szCs w:val="22"/>
        </w:rPr>
        <w:t xml:space="preserve"> </w:t>
      </w:r>
      <w:r w:rsidR="00AA257A">
        <w:rPr>
          <w:rFonts w:cstheme="majorHAnsi"/>
          <w:color w:val="000000"/>
          <w:sz w:val="22"/>
          <w:szCs w:val="22"/>
        </w:rPr>
        <w:t>Conférence</w:t>
      </w:r>
      <w:r w:rsidRPr="00724438">
        <w:rPr>
          <w:rFonts w:cstheme="majorHAnsi"/>
          <w:color w:val="000000"/>
          <w:sz w:val="22"/>
          <w:szCs w:val="22"/>
        </w:rPr>
        <w:t xml:space="preserve"> présentée dans le </w:t>
      </w:r>
      <w:r w:rsidRPr="00AA257A">
        <w:rPr>
          <w:rFonts w:eastAsia="Times New Roman" w:cstheme="majorHAnsi"/>
          <w:b/>
          <w:color w:val="222222"/>
          <w:sz w:val="22"/>
          <w:szCs w:val="22"/>
        </w:rPr>
        <w:t>congrès international de l'ARIC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 (Association internationale pour la recherche interculturelle), Université de Genève.</w:t>
      </w:r>
    </w:p>
    <w:p w14:paraId="0E7E5C96" w14:textId="77777777" w:rsidR="00E347C1" w:rsidRPr="00724438" w:rsidRDefault="00E347C1" w:rsidP="00A06A36">
      <w:pPr>
        <w:pStyle w:val="Paragraphedeliste"/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</w:p>
    <w:p w14:paraId="20B2951A" w14:textId="3DE047C1" w:rsidR="00E347C1" w:rsidRPr="00724438" w:rsidRDefault="00E347C1" w:rsidP="00CD1D1F">
      <w:pPr>
        <w:pStyle w:val="Paragraphedeliste"/>
        <w:numPr>
          <w:ilvl w:val="0"/>
          <w:numId w:val="4"/>
        </w:numPr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, &amp; 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Cossée, C., &amp; Mendonça-Dias, C., &amp; Rigoni, I., &amp; </w:t>
      </w:r>
      <w:proofErr w:type="spellStart"/>
      <w:r w:rsidRPr="00724438">
        <w:rPr>
          <w:rFonts w:eastAsia="Times New Roman" w:cstheme="majorHAnsi"/>
          <w:bCs/>
          <w:color w:val="222222"/>
          <w:sz w:val="22"/>
          <w:szCs w:val="22"/>
        </w:rPr>
        <w:t>Tersini</w:t>
      </w:r>
      <w:proofErr w:type="spellEnd"/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, S. (2019, juin). </w:t>
      </w:r>
      <w:r w:rsidRPr="00724438">
        <w:rPr>
          <w:rFonts w:eastAsia="Times New Roman" w:cstheme="majorHAnsi"/>
          <w:b/>
          <w:bCs/>
          <w:color w:val="222222"/>
          <w:sz w:val="22"/>
          <w:szCs w:val="22"/>
        </w:rPr>
        <w:t> 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 xml:space="preserve">Scolarisation des enfants migrants et désignés itinérants » : Restitution publique des résultats du projet EVASCOL. </w:t>
      </w:r>
      <w:r w:rsidRPr="00724438">
        <w:rPr>
          <w:rFonts w:cstheme="majorHAnsi"/>
          <w:color w:val="000000"/>
          <w:sz w:val="22"/>
          <w:szCs w:val="22"/>
        </w:rPr>
        <w:t xml:space="preserve">Communication présentée au </w:t>
      </w:r>
      <w:r w:rsidRPr="00AA257A">
        <w:rPr>
          <w:rFonts w:eastAsia="Times New Roman" w:cstheme="majorHAnsi"/>
          <w:b/>
          <w:color w:val="222222"/>
          <w:sz w:val="22"/>
          <w:szCs w:val="22"/>
        </w:rPr>
        <w:t>Musée national de l'histoire de l'immigration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>, Paris.</w:t>
      </w:r>
    </w:p>
    <w:p w14:paraId="7E0EB92B" w14:textId="77777777" w:rsidR="00E347C1" w:rsidRPr="00724438" w:rsidRDefault="00E347C1" w:rsidP="00A06A36">
      <w:pPr>
        <w:pStyle w:val="Paragraphedeliste"/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</w:p>
    <w:p w14:paraId="15E2A5B4" w14:textId="77777777" w:rsidR="00E347C1" w:rsidRPr="00AA257A" w:rsidRDefault="00E347C1" w:rsidP="00CD1D1F">
      <w:pPr>
        <w:pStyle w:val="Paragraphedeliste"/>
        <w:numPr>
          <w:ilvl w:val="0"/>
          <w:numId w:val="4"/>
        </w:numPr>
        <w:jc w:val="both"/>
        <w:rPr>
          <w:rFonts w:eastAsia="Times New Roman" w:cstheme="majorHAnsi"/>
          <w:b/>
          <w:color w:val="222222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(2019, février). 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>L’école inclusive" et la gestion des inégalités scolaires :</w:t>
      </w:r>
      <w:r w:rsidRPr="00724438">
        <w:rPr>
          <w:rFonts w:eastAsia="Roboto" w:cstheme="majorHAnsi"/>
          <w:i/>
          <w:color w:val="57517B"/>
          <w:kern w:val="24"/>
          <w:sz w:val="22"/>
          <w:szCs w:val="22"/>
        </w:rPr>
        <w:t xml:space="preserve"> 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>Quelques pistes pour penser les mutations du système éducatif français</w:t>
      </w:r>
      <w:r w:rsidRPr="00724438">
        <w:rPr>
          <w:rFonts w:eastAsia="Times New Roman" w:cstheme="majorHAnsi"/>
          <w:b/>
          <w:bCs/>
          <w:i/>
          <w:color w:val="222222"/>
          <w:sz w:val="22"/>
          <w:szCs w:val="22"/>
        </w:rPr>
        <w:t xml:space="preserve">. 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>C</w:t>
      </w:r>
      <w:r w:rsidRPr="00724438">
        <w:rPr>
          <w:rFonts w:eastAsia="Times New Roman" w:cstheme="majorHAnsi"/>
          <w:bCs/>
          <w:color w:val="222222"/>
          <w:sz w:val="22"/>
          <w:szCs w:val="22"/>
        </w:rPr>
        <w:t xml:space="preserve">onférence inaugurale à </w:t>
      </w:r>
      <w:r w:rsidRPr="00AA257A">
        <w:rPr>
          <w:rFonts w:eastAsia="Times New Roman" w:cstheme="majorHAnsi"/>
          <w:b/>
          <w:color w:val="222222"/>
          <w:sz w:val="22"/>
          <w:szCs w:val="22"/>
        </w:rPr>
        <w:t>l’ESPE de Grenoble.</w:t>
      </w:r>
    </w:p>
    <w:p w14:paraId="32FBA044" w14:textId="77777777" w:rsidR="00E347C1" w:rsidRPr="00724438" w:rsidRDefault="00E347C1" w:rsidP="00A06A36">
      <w:pPr>
        <w:pStyle w:val="Paragraphedeliste"/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</w:p>
    <w:p w14:paraId="7A401B2E" w14:textId="77777777" w:rsidR="00E347C1" w:rsidRPr="00724438" w:rsidRDefault="00E347C1" w:rsidP="00CD1D1F">
      <w:pPr>
        <w:pStyle w:val="Paragraphedeliste"/>
        <w:numPr>
          <w:ilvl w:val="0"/>
          <w:numId w:val="4"/>
        </w:numPr>
        <w:jc w:val="both"/>
        <w:rPr>
          <w:rFonts w:cstheme="majorHAnsi"/>
          <w:b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</w:t>
      </w:r>
      <w:r w:rsidRPr="00724438">
        <w:rPr>
          <w:rFonts w:cstheme="majorHAnsi"/>
          <w:bCs/>
          <w:sz w:val="22"/>
          <w:szCs w:val="22"/>
        </w:rPr>
        <w:t xml:space="preserve">., &amp; Boulin, A., &amp; </w:t>
      </w:r>
      <w:proofErr w:type="spellStart"/>
      <w:r w:rsidRPr="00724438">
        <w:rPr>
          <w:rFonts w:cstheme="majorHAnsi"/>
          <w:bCs/>
          <w:sz w:val="22"/>
          <w:szCs w:val="22"/>
        </w:rPr>
        <w:t>Tersini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, S. (2018, septembre). </w:t>
      </w:r>
      <w:r w:rsidRPr="00724438">
        <w:rPr>
          <w:rFonts w:eastAsia="Times New Roman" w:cstheme="majorHAnsi"/>
          <w:bCs/>
          <w:i/>
          <w:color w:val="222222"/>
          <w:sz w:val="22"/>
          <w:szCs w:val="22"/>
        </w:rPr>
        <w:t xml:space="preserve">Différentiation et différentialisme au cœur des pratiques scolaires auprès des enfants migrants en France </w:t>
      </w:r>
      <w:r w:rsidRPr="00724438">
        <w:rPr>
          <w:rFonts w:eastAsia="Times New Roman" w:cstheme="majorHAnsi"/>
          <w:sz w:val="22"/>
          <w:szCs w:val="22"/>
        </w:rPr>
        <w:t xml:space="preserve">Intervention plénière, dans le cadre du </w:t>
      </w:r>
      <w:r w:rsidRPr="00AA257A">
        <w:rPr>
          <w:rFonts w:cstheme="majorHAnsi"/>
          <w:b/>
          <w:sz w:val="22"/>
          <w:szCs w:val="22"/>
        </w:rPr>
        <w:t>colloque international « Racisme et discrimination raciale, de l’école à l’université »</w:t>
      </w:r>
      <w:r w:rsidRPr="00AA257A">
        <w:rPr>
          <w:rFonts w:eastAsia="Times New Roman" w:cstheme="majorHAnsi"/>
          <w:b/>
          <w:sz w:val="22"/>
          <w:szCs w:val="22"/>
        </w:rPr>
        <w:t xml:space="preserve"> </w:t>
      </w:r>
      <w:r w:rsidRPr="00AA257A">
        <w:rPr>
          <w:rFonts w:cstheme="majorHAnsi"/>
          <w:b/>
          <w:sz w:val="22"/>
          <w:szCs w:val="22"/>
        </w:rPr>
        <w:t>Université Paris Diderot, Paris</w:t>
      </w:r>
      <w:r w:rsidRPr="00724438">
        <w:rPr>
          <w:rFonts w:cstheme="majorHAnsi"/>
          <w:bCs/>
          <w:sz w:val="22"/>
          <w:szCs w:val="22"/>
        </w:rPr>
        <w:t>.</w:t>
      </w:r>
    </w:p>
    <w:p w14:paraId="085FA2AF" w14:textId="77777777" w:rsidR="00E347C1" w:rsidRPr="00724438" w:rsidRDefault="00E347C1" w:rsidP="00A06A36">
      <w:pPr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57F0C780" w14:textId="602D9D64" w:rsidR="00E347C1" w:rsidRPr="00724438" w:rsidRDefault="00E347C1" w:rsidP="00CD1D1F">
      <w:pPr>
        <w:pStyle w:val="Paragraphedeliste"/>
        <w:numPr>
          <w:ilvl w:val="0"/>
          <w:numId w:val="4"/>
        </w:numPr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(2018, juillet). </w:t>
      </w:r>
      <w:r w:rsidRPr="00724438">
        <w:rPr>
          <w:rFonts w:cstheme="majorHAnsi"/>
          <w:bCs/>
          <w:i/>
          <w:sz w:val="22"/>
          <w:szCs w:val="22"/>
        </w:rPr>
        <w:t xml:space="preserve">La contribution des migrants à l’économie locale: </w:t>
      </w:r>
      <w:r w:rsidRPr="00724438">
        <w:rPr>
          <w:rFonts w:eastAsia="PMingLiU" w:cstheme="majorHAnsi"/>
          <w:bCs/>
          <w:i/>
          <w:sz w:val="22"/>
          <w:szCs w:val="22"/>
        </w:rPr>
        <w:br/>
      </w:r>
      <w:r w:rsidRPr="00724438">
        <w:rPr>
          <w:rFonts w:cstheme="majorHAnsi"/>
          <w:bCs/>
          <w:i/>
          <w:sz w:val="22"/>
          <w:szCs w:val="22"/>
        </w:rPr>
        <w:t xml:space="preserve">L’exemple des Turcs en Gironde. </w:t>
      </w:r>
      <w:r w:rsidRPr="00724438">
        <w:rPr>
          <w:rFonts w:cstheme="majorHAnsi"/>
          <w:color w:val="000000"/>
          <w:sz w:val="22"/>
          <w:szCs w:val="22"/>
        </w:rPr>
        <w:t xml:space="preserve">Communication présentée dans le cadre du </w:t>
      </w:r>
      <w:r w:rsidRPr="00AA257A">
        <w:rPr>
          <w:rFonts w:cstheme="majorHAnsi"/>
          <w:b/>
          <w:sz w:val="22"/>
          <w:szCs w:val="22"/>
        </w:rPr>
        <w:t xml:space="preserve">colloque Les </w:t>
      </w:r>
      <w:proofErr w:type="spellStart"/>
      <w:r w:rsidRPr="00AA257A">
        <w:rPr>
          <w:rFonts w:cstheme="majorHAnsi"/>
          <w:b/>
          <w:sz w:val="22"/>
          <w:szCs w:val="22"/>
        </w:rPr>
        <w:t>Reclusiennes</w:t>
      </w:r>
      <w:proofErr w:type="spellEnd"/>
      <w:r w:rsidRPr="00AA257A">
        <w:rPr>
          <w:rFonts w:cstheme="majorHAnsi"/>
          <w:b/>
          <w:sz w:val="22"/>
          <w:szCs w:val="22"/>
        </w:rPr>
        <w:t xml:space="preserve"> « La dette à l’envers », Sainte Foy La Grande</w:t>
      </w:r>
      <w:r w:rsidRPr="00724438">
        <w:rPr>
          <w:rFonts w:cstheme="majorHAnsi"/>
          <w:bCs/>
          <w:sz w:val="22"/>
          <w:szCs w:val="22"/>
        </w:rPr>
        <w:t>.</w:t>
      </w:r>
    </w:p>
    <w:p w14:paraId="4B224E9E" w14:textId="77777777" w:rsidR="00E347C1" w:rsidRPr="00724438" w:rsidRDefault="00E347C1" w:rsidP="00A06A36">
      <w:pPr>
        <w:pStyle w:val="Paragraphedeliste"/>
        <w:jc w:val="both"/>
        <w:rPr>
          <w:rFonts w:cstheme="majorHAnsi"/>
          <w:b/>
          <w:bCs/>
          <w:sz w:val="22"/>
          <w:szCs w:val="22"/>
        </w:rPr>
      </w:pPr>
    </w:p>
    <w:p w14:paraId="7E2EEA6C" w14:textId="77777777" w:rsidR="00E347C1" w:rsidRPr="00724438" w:rsidRDefault="00E347C1" w:rsidP="00CD1D1F">
      <w:pPr>
        <w:pStyle w:val="Paragraphedeliste"/>
        <w:numPr>
          <w:ilvl w:val="0"/>
          <w:numId w:val="4"/>
        </w:numPr>
        <w:jc w:val="both"/>
        <w:rPr>
          <w:rFonts w:eastAsia="Times New Roman" w:cstheme="majorHAnsi"/>
          <w:b/>
          <w:bCs/>
          <w:color w:val="222222"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(2018, juin). </w:t>
      </w:r>
      <w:proofErr w:type="spellStart"/>
      <w:r w:rsidRPr="00724438">
        <w:rPr>
          <w:rFonts w:cstheme="majorHAnsi"/>
          <w:bCs/>
          <w:i/>
          <w:sz w:val="22"/>
          <w:szCs w:val="22"/>
        </w:rPr>
        <w:t>Diversite</w:t>
      </w:r>
      <w:proofErr w:type="spellEnd"/>
      <w:r w:rsidRPr="00724438">
        <w:rPr>
          <w:rFonts w:cstheme="majorHAnsi"/>
          <w:bCs/>
          <w:i/>
          <w:sz w:val="22"/>
          <w:szCs w:val="22"/>
        </w:rPr>
        <w:t xml:space="preserve">́ des </w:t>
      </w:r>
      <w:proofErr w:type="spellStart"/>
      <w:r w:rsidRPr="00724438">
        <w:rPr>
          <w:rFonts w:cstheme="majorHAnsi"/>
          <w:bCs/>
          <w:i/>
          <w:sz w:val="22"/>
          <w:szCs w:val="22"/>
        </w:rPr>
        <w:t>élèves</w:t>
      </w:r>
      <w:proofErr w:type="spellEnd"/>
      <w:r w:rsidRPr="00724438">
        <w:rPr>
          <w:rFonts w:cstheme="majorHAnsi"/>
          <w:bCs/>
          <w:i/>
          <w:sz w:val="22"/>
          <w:szCs w:val="22"/>
        </w:rPr>
        <w:t xml:space="preserve"> migrants en classe en France : les enjeux d’une inclusion </w:t>
      </w:r>
      <w:proofErr w:type="spellStart"/>
      <w:r w:rsidRPr="00724438">
        <w:rPr>
          <w:rFonts w:cstheme="majorHAnsi"/>
          <w:bCs/>
          <w:i/>
          <w:sz w:val="22"/>
          <w:szCs w:val="22"/>
        </w:rPr>
        <w:t>segmentée</w:t>
      </w:r>
      <w:proofErr w:type="spellEnd"/>
      <w:r w:rsidRPr="00724438">
        <w:rPr>
          <w:rFonts w:cstheme="majorHAnsi"/>
          <w:bCs/>
          <w:i/>
          <w:sz w:val="22"/>
          <w:szCs w:val="22"/>
        </w:rPr>
        <w:t xml:space="preserve">. </w:t>
      </w:r>
      <w:r w:rsidRPr="00724438">
        <w:rPr>
          <w:rFonts w:cstheme="majorHAnsi"/>
          <w:color w:val="000000"/>
          <w:sz w:val="22"/>
          <w:szCs w:val="22"/>
        </w:rPr>
        <w:t>Communication présentée dans le cadre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Pr="00AA257A">
        <w:rPr>
          <w:rFonts w:cstheme="majorHAnsi"/>
          <w:b/>
          <w:sz w:val="22"/>
          <w:szCs w:val="22"/>
        </w:rPr>
        <w:t>colloque international RIED, Université de Genève</w:t>
      </w:r>
      <w:r w:rsidRPr="00724438">
        <w:rPr>
          <w:rFonts w:cstheme="majorHAnsi"/>
          <w:bCs/>
          <w:sz w:val="22"/>
          <w:szCs w:val="22"/>
        </w:rPr>
        <w:t>.</w:t>
      </w:r>
    </w:p>
    <w:p w14:paraId="68E42812" w14:textId="77777777" w:rsidR="00E347C1" w:rsidRPr="00724438" w:rsidRDefault="00E347C1" w:rsidP="00A06A36">
      <w:pPr>
        <w:jc w:val="both"/>
        <w:rPr>
          <w:rFonts w:ascii="Cambria" w:hAnsi="Cambria" w:cstheme="majorHAnsi"/>
          <w:b/>
          <w:bCs/>
          <w:color w:val="222222"/>
          <w:sz w:val="22"/>
          <w:szCs w:val="22"/>
        </w:rPr>
      </w:pPr>
    </w:p>
    <w:p w14:paraId="13E217AE" w14:textId="77777777" w:rsidR="00E347C1" w:rsidRPr="00724438" w:rsidRDefault="00E347C1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</w:t>
      </w:r>
      <w:r w:rsidRPr="00724438">
        <w:rPr>
          <w:rFonts w:cstheme="majorHAnsi"/>
          <w:bCs/>
          <w:sz w:val="22"/>
          <w:szCs w:val="22"/>
        </w:rPr>
        <w:t xml:space="preserve">., &amp; Boulin, A. (2018, juin). </w:t>
      </w:r>
      <w:r w:rsidRPr="00724438">
        <w:rPr>
          <w:rFonts w:cstheme="majorHAnsi"/>
          <w:bCs/>
          <w:i/>
          <w:sz w:val="22"/>
          <w:szCs w:val="22"/>
        </w:rPr>
        <w:t xml:space="preserve">Reconnaitre en classe les langues d’origine : une </w:t>
      </w:r>
      <w:proofErr w:type="spellStart"/>
      <w:r w:rsidRPr="00724438">
        <w:rPr>
          <w:rFonts w:cstheme="majorHAnsi"/>
          <w:bCs/>
          <w:i/>
          <w:sz w:val="22"/>
          <w:szCs w:val="22"/>
        </w:rPr>
        <w:t>démarche</w:t>
      </w:r>
      <w:proofErr w:type="spellEnd"/>
      <w:r w:rsidRPr="00724438">
        <w:rPr>
          <w:rFonts w:cstheme="majorHAnsi"/>
          <w:bCs/>
          <w:i/>
          <w:sz w:val="22"/>
          <w:szCs w:val="22"/>
        </w:rPr>
        <w:t xml:space="preserve"> enseignante ambivalente</w:t>
      </w:r>
      <w:r w:rsidRPr="00724438">
        <w:rPr>
          <w:rFonts w:cstheme="majorHAnsi"/>
          <w:bCs/>
          <w:sz w:val="22"/>
          <w:szCs w:val="22"/>
        </w:rPr>
        <w:t xml:space="preserve">. </w:t>
      </w:r>
      <w:r w:rsidRPr="00724438">
        <w:rPr>
          <w:rFonts w:cstheme="majorHAnsi"/>
          <w:color w:val="000000"/>
          <w:sz w:val="22"/>
          <w:szCs w:val="22"/>
        </w:rPr>
        <w:t>Communication présentée dans le cadre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Pr="00724438">
        <w:rPr>
          <w:rFonts w:cstheme="majorHAnsi"/>
          <w:bCs/>
          <w:sz w:val="22"/>
          <w:szCs w:val="22"/>
        </w:rPr>
        <w:t xml:space="preserve">du </w:t>
      </w:r>
      <w:r w:rsidRPr="00AA257A">
        <w:rPr>
          <w:rFonts w:cstheme="majorHAnsi"/>
          <w:b/>
          <w:sz w:val="22"/>
          <w:szCs w:val="22"/>
        </w:rPr>
        <w:t>colloque international RIED, Université de Genève</w:t>
      </w:r>
      <w:r w:rsidRPr="00724438">
        <w:rPr>
          <w:rFonts w:cstheme="majorHAnsi"/>
          <w:bCs/>
          <w:sz w:val="22"/>
          <w:szCs w:val="22"/>
        </w:rPr>
        <w:t>.</w:t>
      </w:r>
    </w:p>
    <w:p w14:paraId="63B31938" w14:textId="77777777" w:rsidR="00E347C1" w:rsidRPr="00724438" w:rsidRDefault="00E347C1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68DB5D39" w14:textId="77777777" w:rsidR="00E347C1" w:rsidRPr="00724438" w:rsidRDefault="00E347C1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(2018, juin). </w:t>
      </w:r>
      <w:r w:rsidRPr="00724438">
        <w:rPr>
          <w:rFonts w:cstheme="majorHAnsi"/>
          <w:bCs/>
          <w:i/>
          <w:sz w:val="22"/>
          <w:szCs w:val="22"/>
        </w:rPr>
        <w:t>Constructions de catégories raciales hiérarchisées à l’école</w:t>
      </w:r>
      <w:r w:rsidRPr="00724438">
        <w:rPr>
          <w:rFonts w:cstheme="majorHAnsi"/>
          <w:b/>
          <w:bCs/>
          <w:sz w:val="22"/>
          <w:szCs w:val="22"/>
        </w:rPr>
        <w:t xml:space="preserve">. </w:t>
      </w:r>
      <w:r w:rsidRPr="00724438">
        <w:rPr>
          <w:rFonts w:cstheme="majorHAnsi"/>
          <w:color w:val="000000"/>
          <w:sz w:val="22"/>
          <w:szCs w:val="22"/>
        </w:rPr>
        <w:t>Communication présentée dans le cadre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Pr="00724438">
        <w:rPr>
          <w:rFonts w:cstheme="majorHAnsi"/>
          <w:bCs/>
          <w:sz w:val="22"/>
          <w:szCs w:val="22"/>
        </w:rPr>
        <w:t xml:space="preserve">de </w:t>
      </w:r>
      <w:proofErr w:type="spellStart"/>
      <w:r w:rsidRPr="00AA257A">
        <w:rPr>
          <w:rFonts w:cstheme="majorHAnsi"/>
          <w:b/>
          <w:sz w:val="22"/>
          <w:szCs w:val="22"/>
        </w:rPr>
        <w:t>Ethnography</w:t>
      </w:r>
      <w:proofErr w:type="spellEnd"/>
      <w:r w:rsidRPr="00AA257A">
        <w:rPr>
          <w:rFonts w:cstheme="majorHAnsi"/>
          <w:b/>
          <w:sz w:val="22"/>
          <w:szCs w:val="22"/>
        </w:rPr>
        <w:t xml:space="preserve"> and qualitative </w:t>
      </w:r>
      <w:proofErr w:type="spellStart"/>
      <w:r w:rsidRPr="00AA257A">
        <w:rPr>
          <w:rFonts w:cstheme="majorHAnsi"/>
          <w:b/>
          <w:sz w:val="22"/>
          <w:szCs w:val="22"/>
        </w:rPr>
        <w:t>Research</w:t>
      </w:r>
      <w:proofErr w:type="spellEnd"/>
      <w:r w:rsidRPr="00AA257A">
        <w:rPr>
          <w:rFonts w:cstheme="majorHAnsi"/>
          <w:b/>
          <w:sz w:val="22"/>
          <w:szCs w:val="22"/>
        </w:rPr>
        <w:t xml:space="preserve">, 7th Edition, </w:t>
      </w:r>
      <w:proofErr w:type="spellStart"/>
      <w:r w:rsidRPr="00AA257A">
        <w:rPr>
          <w:rFonts w:cstheme="majorHAnsi"/>
          <w:b/>
          <w:sz w:val="22"/>
          <w:szCs w:val="22"/>
        </w:rPr>
        <w:t>Bergamo</w:t>
      </w:r>
      <w:proofErr w:type="spellEnd"/>
      <w:r w:rsidRPr="00724438">
        <w:rPr>
          <w:rFonts w:cstheme="majorHAnsi"/>
          <w:bCs/>
          <w:sz w:val="22"/>
          <w:szCs w:val="22"/>
        </w:rPr>
        <w:t>.</w:t>
      </w:r>
    </w:p>
    <w:p w14:paraId="4294326B" w14:textId="77777777" w:rsidR="00E347C1" w:rsidRPr="00724438" w:rsidRDefault="00E347C1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4A5EFD20" w14:textId="77777777" w:rsidR="00E347C1" w:rsidRPr="00724438" w:rsidRDefault="00E347C1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(2018, mai). </w:t>
      </w:r>
      <w:r w:rsidRPr="00724438">
        <w:rPr>
          <w:rFonts w:cstheme="majorHAnsi"/>
          <w:bCs/>
          <w:i/>
          <w:sz w:val="22"/>
          <w:szCs w:val="22"/>
        </w:rPr>
        <w:t>Différenciation pédagogique et usage du numérique auprès d’élèves « allophones nouvellement arrivés.</w:t>
      </w:r>
      <w:r w:rsidRPr="00724438">
        <w:rPr>
          <w:rFonts w:cstheme="majorHAnsi"/>
          <w:bCs/>
          <w:sz w:val="22"/>
          <w:szCs w:val="22"/>
        </w:rPr>
        <w:t xml:space="preserve"> </w:t>
      </w:r>
      <w:r w:rsidRPr="00724438">
        <w:rPr>
          <w:rFonts w:cstheme="majorHAnsi"/>
          <w:color w:val="000000"/>
          <w:sz w:val="22"/>
          <w:szCs w:val="22"/>
        </w:rPr>
        <w:t>Communication présentée dans le cadre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Pr="00724438">
        <w:rPr>
          <w:rFonts w:cstheme="majorHAnsi"/>
          <w:bCs/>
          <w:sz w:val="22"/>
          <w:szCs w:val="22"/>
        </w:rPr>
        <w:t xml:space="preserve">du </w:t>
      </w:r>
      <w:r w:rsidRPr="00AA257A">
        <w:rPr>
          <w:rFonts w:cstheme="majorHAnsi"/>
          <w:b/>
          <w:sz w:val="22"/>
          <w:szCs w:val="22"/>
        </w:rPr>
        <w:t xml:space="preserve">Séminaire « Accessibilité et numérique » dirigé par Serge </w:t>
      </w:r>
      <w:proofErr w:type="spellStart"/>
      <w:r w:rsidRPr="00AA257A">
        <w:rPr>
          <w:rFonts w:cstheme="majorHAnsi"/>
          <w:b/>
          <w:sz w:val="22"/>
          <w:szCs w:val="22"/>
        </w:rPr>
        <w:t>Ebersold</w:t>
      </w:r>
      <w:proofErr w:type="spellEnd"/>
      <w:r w:rsidRPr="00AA257A">
        <w:rPr>
          <w:rFonts w:cstheme="majorHAnsi"/>
          <w:b/>
          <w:sz w:val="22"/>
          <w:szCs w:val="22"/>
        </w:rPr>
        <w:t>, CNAM, Paris</w:t>
      </w:r>
      <w:r w:rsidRPr="00724438">
        <w:rPr>
          <w:rFonts w:cstheme="majorHAnsi"/>
          <w:bCs/>
          <w:sz w:val="22"/>
          <w:szCs w:val="22"/>
        </w:rPr>
        <w:t>.</w:t>
      </w:r>
    </w:p>
    <w:p w14:paraId="39218EB1" w14:textId="77777777" w:rsidR="00E347C1" w:rsidRPr="00724438" w:rsidRDefault="00E347C1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576BDC83" w14:textId="1EB707A2" w:rsidR="00E347C1" w:rsidRPr="00724438" w:rsidRDefault="00E347C1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(2018, avril). </w:t>
      </w:r>
      <w:r w:rsidRPr="00724438">
        <w:rPr>
          <w:rFonts w:cstheme="majorHAnsi"/>
          <w:bCs/>
          <w:i/>
          <w:color w:val="000000" w:themeColor="text1"/>
          <w:sz w:val="22"/>
          <w:szCs w:val="22"/>
        </w:rPr>
        <w:t xml:space="preserve">Figures de différenciations institutionnelles et constructions de hiérarchies ethno scolaires. </w:t>
      </w:r>
      <w:r w:rsidRPr="00724438">
        <w:rPr>
          <w:rFonts w:cstheme="majorHAnsi"/>
          <w:color w:val="000000"/>
          <w:sz w:val="22"/>
          <w:szCs w:val="22"/>
        </w:rPr>
        <w:t>Communication présentée dans le cadre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Pr="00724438">
        <w:rPr>
          <w:rFonts w:cstheme="majorHAnsi"/>
          <w:bCs/>
          <w:sz w:val="22"/>
          <w:szCs w:val="22"/>
        </w:rPr>
        <w:t xml:space="preserve">du </w:t>
      </w:r>
      <w:r w:rsidRPr="00AA257A">
        <w:rPr>
          <w:rFonts w:cstheme="majorHAnsi"/>
          <w:b/>
          <w:bCs/>
          <w:color w:val="000000" w:themeColor="text1"/>
          <w:sz w:val="22"/>
          <w:szCs w:val="22"/>
        </w:rPr>
        <w:t>colloque international EVASCOL, École, migration, itinérance : regards croisés à l’</w:t>
      </w:r>
      <w:r w:rsidR="009565D9" w:rsidRPr="00AA257A">
        <w:rPr>
          <w:rFonts w:cstheme="majorHAnsi"/>
          <w:b/>
          <w:bCs/>
          <w:color w:val="000000" w:themeColor="text1"/>
          <w:sz w:val="22"/>
          <w:szCs w:val="22"/>
        </w:rPr>
        <w:t xml:space="preserve">INSEI </w:t>
      </w:r>
      <w:r w:rsidR="0003446F">
        <w:rPr>
          <w:rFonts w:cstheme="majorHAnsi"/>
          <w:bCs/>
          <w:sz w:val="22"/>
          <w:szCs w:val="22"/>
        </w:rPr>
        <w:t>(ex-INSHEA)</w:t>
      </w:r>
      <w:r w:rsidRPr="00724438">
        <w:rPr>
          <w:rFonts w:cstheme="majorHAnsi"/>
          <w:color w:val="000000" w:themeColor="text1"/>
          <w:sz w:val="22"/>
          <w:szCs w:val="22"/>
        </w:rPr>
        <w:t>, Suresnes.</w:t>
      </w:r>
    </w:p>
    <w:p w14:paraId="5FF780FA" w14:textId="77777777" w:rsidR="00E347C1" w:rsidRPr="00724438" w:rsidRDefault="00E347C1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351BEC89" w14:textId="77777777" w:rsidR="00E347C1" w:rsidRPr="00724438" w:rsidRDefault="00E347C1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(2018, janvier). </w:t>
      </w:r>
      <w:r w:rsidRPr="00724438">
        <w:rPr>
          <w:rFonts w:cstheme="majorHAnsi"/>
          <w:bCs/>
          <w:i/>
          <w:sz w:val="22"/>
          <w:szCs w:val="22"/>
        </w:rPr>
        <w:t>Relever le défi de l’inclusion scolaires des enfants et jeunes migrants dans le système éducatif français</w:t>
      </w:r>
      <w:r w:rsidRPr="00724438">
        <w:rPr>
          <w:rFonts w:cstheme="majorHAnsi"/>
          <w:b/>
          <w:bCs/>
          <w:sz w:val="22"/>
          <w:szCs w:val="22"/>
        </w:rPr>
        <w:t xml:space="preserve">. </w:t>
      </w:r>
      <w:r w:rsidRPr="00724438">
        <w:rPr>
          <w:rFonts w:cstheme="majorHAnsi"/>
          <w:bCs/>
          <w:sz w:val="22"/>
          <w:szCs w:val="22"/>
        </w:rPr>
        <w:t xml:space="preserve">Conférence donnée à </w:t>
      </w:r>
      <w:r w:rsidRPr="00AA257A">
        <w:rPr>
          <w:rFonts w:cstheme="majorHAnsi"/>
          <w:b/>
          <w:sz w:val="22"/>
          <w:szCs w:val="22"/>
        </w:rPr>
        <w:t>l’ESPE Limoges</w:t>
      </w:r>
      <w:r w:rsidRPr="00724438">
        <w:rPr>
          <w:rFonts w:cstheme="majorHAnsi"/>
          <w:bCs/>
          <w:sz w:val="22"/>
          <w:szCs w:val="22"/>
        </w:rPr>
        <w:t>.</w:t>
      </w:r>
    </w:p>
    <w:p w14:paraId="0B4E04F6" w14:textId="77777777" w:rsidR="00E347C1" w:rsidRPr="00724438" w:rsidRDefault="00E347C1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4B2105E4" w14:textId="77777777" w:rsidR="00E347C1" w:rsidRPr="00724438" w:rsidRDefault="00E347C1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Armagnague, M.</w:t>
      </w:r>
      <w:r w:rsidRPr="00724438">
        <w:rPr>
          <w:rFonts w:cstheme="majorHAnsi"/>
          <w:bCs/>
          <w:sz w:val="22"/>
          <w:szCs w:val="22"/>
        </w:rPr>
        <w:t xml:space="preserve"> (2017, octobre). </w:t>
      </w:r>
      <w:r w:rsidRPr="00724438">
        <w:rPr>
          <w:rFonts w:cstheme="majorHAnsi"/>
          <w:bCs/>
          <w:i/>
          <w:sz w:val="22"/>
          <w:szCs w:val="22"/>
        </w:rPr>
        <w:t xml:space="preserve">Enjeux sociaux et scolaires de l'UPE2A en Île-de-France. </w:t>
      </w:r>
      <w:r w:rsidRPr="00724438">
        <w:rPr>
          <w:rFonts w:cstheme="majorHAnsi"/>
          <w:bCs/>
          <w:sz w:val="22"/>
          <w:szCs w:val="22"/>
        </w:rPr>
        <w:t xml:space="preserve">Communication dans le cadre de la Journée d'étude du séminaire de recherche </w:t>
      </w:r>
      <w:proofErr w:type="spellStart"/>
      <w:r w:rsidRPr="00724438">
        <w:rPr>
          <w:rFonts w:cstheme="majorHAnsi"/>
          <w:bCs/>
          <w:sz w:val="22"/>
          <w:szCs w:val="22"/>
        </w:rPr>
        <w:t>Migr'en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soi </w:t>
      </w:r>
      <w:r w:rsidRPr="00724438">
        <w:rPr>
          <w:rFonts w:cstheme="majorHAnsi"/>
          <w:bCs/>
          <w:sz w:val="22"/>
          <w:szCs w:val="22"/>
        </w:rPr>
        <w:lastRenderedPageBreak/>
        <w:t xml:space="preserve">(Migrer, Enseigner, Soigner), </w:t>
      </w:r>
      <w:r w:rsidRPr="00AA257A">
        <w:rPr>
          <w:rFonts w:cstheme="majorHAnsi"/>
          <w:b/>
          <w:sz w:val="22"/>
          <w:szCs w:val="22"/>
        </w:rPr>
        <w:t>ESPE de Cayenne, Guyane</w:t>
      </w:r>
      <w:r w:rsidRPr="00724438">
        <w:rPr>
          <w:rFonts w:cstheme="majorHAnsi"/>
          <w:bCs/>
          <w:sz w:val="22"/>
          <w:szCs w:val="22"/>
        </w:rPr>
        <w:t>.</w:t>
      </w:r>
    </w:p>
    <w:p w14:paraId="4B2D1AEF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1C6F2B0D" w14:textId="7664A2B6" w:rsidR="001F2A7A" w:rsidRPr="00724438" w:rsidRDefault="00C725BA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121A36">
        <w:rPr>
          <w:rFonts w:cstheme="majorHAnsi"/>
          <w:sz w:val="22"/>
          <w:szCs w:val="22"/>
        </w:rPr>
        <w:t>(2017</w:t>
      </w:r>
      <w:r w:rsidR="00121A36">
        <w:rPr>
          <w:rFonts w:cstheme="majorHAnsi"/>
          <w:sz w:val="22"/>
          <w:szCs w:val="22"/>
        </w:rPr>
        <w:t>, octobre</w:t>
      </w:r>
      <w:r w:rsidRPr="00121A36">
        <w:rPr>
          <w:rFonts w:cstheme="majorHAnsi"/>
          <w:sz w:val="22"/>
          <w:szCs w:val="22"/>
        </w:rPr>
        <w:t>).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="001F2A7A" w:rsidRPr="00724438">
        <w:rPr>
          <w:rFonts w:cstheme="majorHAnsi"/>
          <w:bCs/>
          <w:i/>
          <w:sz w:val="22"/>
          <w:szCs w:val="22"/>
        </w:rPr>
        <w:t>Accueillir les primo-arrivants à l’école. Expérimentations sociologiques et pédagogiques dans les académies de Créteil et de Versailles</w:t>
      </w:r>
      <w:r w:rsidRPr="00724438">
        <w:rPr>
          <w:rFonts w:cstheme="majorHAnsi"/>
          <w:b/>
          <w:bCs/>
          <w:sz w:val="22"/>
          <w:szCs w:val="22"/>
        </w:rPr>
        <w:t>.</w:t>
      </w:r>
      <w:r w:rsidR="001F2A7A" w:rsidRPr="00724438">
        <w:rPr>
          <w:rFonts w:cstheme="majorHAnsi"/>
          <w:bCs/>
          <w:sz w:val="22"/>
          <w:szCs w:val="22"/>
        </w:rPr>
        <w:t xml:space="preserve"> Journée de formation des enseignants en UPE2A, </w:t>
      </w:r>
      <w:r w:rsidR="001F2A7A" w:rsidRPr="00AA257A">
        <w:rPr>
          <w:rFonts w:cstheme="majorHAnsi"/>
          <w:b/>
          <w:sz w:val="22"/>
          <w:szCs w:val="22"/>
        </w:rPr>
        <w:t>CASNAV de Cayenne, Guyane</w:t>
      </w:r>
      <w:r w:rsidRPr="00724438">
        <w:rPr>
          <w:rFonts w:cstheme="majorHAnsi"/>
          <w:bCs/>
          <w:sz w:val="22"/>
          <w:szCs w:val="22"/>
        </w:rPr>
        <w:t>.</w:t>
      </w:r>
    </w:p>
    <w:p w14:paraId="6FD35E99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1AE0FB5C" w14:textId="52920AEC" w:rsidR="001F2A7A" w:rsidRPr="00724438" w:rsidRDefault="00C725BA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(2017</w:t>
      </w:r>
      <w:r w:rsidR="00121A36">
        <w:rPr>
          <w:rFonts w:cstheme="majorHAnsi"/>
          <w:bCs/>
          <w:sz w:val="22"/>
          <w:szCs w:val="22"/>
        </w:rPr>
        <w:t>, juin</w:t>
      </w:r>
      <w:r w:rsidRPr="00724438">
        <w:rPr>
          <w:rFonts w:cstheme="majorHAnsi"/>
          <w:bCs/>
          <w:sz w:val="22"/>
          <w:szCs w:val="22"/>
        </w:rPr>
        <w:t>).</w:t>
      </w:r>
      <w:r w:rsidR="001F2A7A" w:rsidRPr="00724438">
        <w:rPr>
          <w:rFonts w:cstheme="majorHAnsi"/>
          <w:bCs/>
          <w:sz w:val="22"/>
          <w:szCs w:val="22"/>
        </w:rPr>
        <w:t> </w:t>
      </w:r>
      <w:r w:rsidR="001F2A7A" w:rsidRPr="00724438">
        <w:rPr>
          <w:rFonts w:cstheme="majorHAnsi"/>
          <w:bCs/>
          <w:i/>
          <w:sz w:val="22"/>
          <w:szCs w:val="22"/>
        </w:rPr>
        <w:t>Le dispositif scolaire d’accueil des migrants comme espace transitionnel de socialisation et de production d’expériences subjectivées</w:t>
      </w:r>
      <w:r w:rsidR="001F2A7A" w:rsidRPr="00724438">
        <w:rPr>
          <w:rFonts w:cstheme="majorHAnsi"/>
          <w:b/>
          <w:bCs/>
          <w:sz w:val="22"/>
          <w:szCs w:val="22"/>
        </w:rPr>
        <w:t> »</w:t>
      </w:r>
      <w:r w:rsidR="004A7138" w:rsidRPr="00724438">
        <w:rPr>
          <w:rFonts w:cstheme="majorHAnsi"/>
          <w:b/>
          <w:bCs/>
          <w:sz w:val="22"/>
          <w:szCs w:val="22"/>
        </w:rPr>
        <w:t>.</w:t>
      </w:r>
      <w:r w:rsidR="001F2A7A" w:rsidRPr="00724438">
        <w:rPr>
          <w:rFonts w:cstheme="majorHAnsi"/>
          <w:b/>
          <w:bCs/>
          <w:sz w:val="22"/>
          <w:szCs w:val="22"/>
        </w:rPr>
        <w:t xml:space="preserve"> </w:t>
      </w:r>
      <w:r w:rsidR="001F2A7A" w:rsidRPr="00724438">
        <w:rPr>
          <w:rFonts w:cstheme="majorHAnsi"/>
          <w:bCs/>
          <w:sz w:val="22"/>
          <w:szCs w:val="22"/>
        </w:rPr>
        <w:t xml:space="preserve">Expériences des migrations et des transformations dans les écotones, </w:t>
      </w:r>
      <w:r w:rsidR="001F2A7A" w:rsidRPr="00AA257A">
        <w:rPr>
          <w:rFonts w:cstheme="majorHAnsi"/>
          <w:b/>
          <w:sz w:val="22"/>
          <w:szCs w:val="22"/>
        </w:rPr>
        <w:t>colloque international, Université de Poitiers (</w:t>
      </w:r>
      <w:proofErr w:type="spellStart"/>
      <w:r w:rsidR="001F2A7A" w:rsidRPr="00AA257A">
        <w:rPr>
          <w:rFonts w:cstheme="majorHAnsi"/>
          <w:b/>
          <w:sz w:val="22"/>
          <w:szCs w:val="22"/>
        </w:rPr>
        <w:t>Migrinter</w:t>
      </w:r>
      <w:proofErr w:type="spellEnd"/>
      <w:r w:rsidR="001F2A7A" w:rsidRPr="00AA257A">
        <w:rPr>
          <w:rFonts w:cstheme="majorHAnsi"/>
          <w:b/>
          <w:sz w:val="22"/>
          <w:szCs w:val="22"/>
        </w:rPr>
        <w:t>)</w:t>
      </w:r>
      <w:r w:rsidR="000062DB" w:rsidRPr="00724438">
        <w:rPr>
          <w:rFonts w:cstheme="majorHAnsi"/>
          <w:bCs/>
          <w:sz w:val="22"/>
          <w:szCs w:val="22"/>
        </w:rPr>
        <w:t>.</w:t>
      </w:r>
    </w:p>
    <w:p w14:paraId="4417C1ED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5E778234" w14:textId="0CDCA696" w:rsidR="001F2A7A" w:rsidRPr="00724438" w:rsidRDefault="000062DB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(2017</w:t>
      </w:r>
      <w:r w:rsidR="00121A36">
        <w:rPr>
          <w:rFonts w:cstheme="majorHAnsi"/>
          <w:bCs/>
          <w:sz w:val="22"/>
          <w:szCs w:val="22"/>
        </w:rPr>
        <w:t>, mai</w:t>
      </w:r>
      <w:r w:rsidRPr="00724438">
        <w:rPr>
          <w:rFonts w:cstheme="majorHAnsi"/>
          <w:bCs/>
          <w:sz w:val="22"/>
          <w:szCs w:val="22"/>
        </w:rPr>
        <w:t>).</w:t>
      </w:r>
      <w:r w:rsidRPr="00724438">
        <w:rPr>
          <w:rFonts w:cstheme="majorHAnsi"/>
          <w:bCs/>
          <w:i/>
          <w:sz w:val="22"/>
          <w:szCs w:val="22"/>
        </w:rPr>
        <w:t xml:space="preserve"> </w:t>
      </w:r>
      <w:r w:rsidR="001F2A7A" w:rsidRPr="00724438">
        <w:rPr>
          <w:rFonts w:cstheme="majorHAnsi"/>
          <w:bCs/>
          <w:i/>
          <w:sz w:val="22"/>
          <w:szCs w:val="22"/>
        </w:rPr>
        <w:t>Penser l’intersectionnalité dans la scolarité de jeunesses migrantes</w:t>
      </w:r>
      <w:r w:rsidR="004A7138" w:rsidRPr="00724438">
        <w:rPr>
          <w:rFonts w:cstheme="majorHAnsi"/>
          <w:bCs/>
          <w:i/>
          <w:sz w:val="22"/>
          <w:szCs w:val="22"/>
        </w:rPr>
        <w:t>.</w:t>
      </w:r>
      <w:r w:rsidR="001F2A7A" w:rsidRPr="00724438">
        <w:rPr>
          <w:rFonts w:cstheme="majorHAnsi"/>
          <w:b/>
          <w:bCs/>
          <w:sz w:val="22"/>
          <w:szCs w:val="22"/>
        </w:rPr>
        <w:t xml:space="preserve"> </w:t>
      </w:r>
      <w:r w:rsidR="001F2A7A" w:rsidRPr="00724438">
        <w:rPr>
          <w:rFonts w:cstheme="majorHAnsi"/>
          <w:bCs/>
          <w:sz w:val="22"/>
          <w:szCs w:val="22"/>
        </w:rPr>
        <w:t>Penser l’intersectionnalité dans les recherches en éducation : enquêtes, terrains, théories</w:t>
      </w:r>
      <w:r w:rsidRPr="00724438">
        <w:rPr>
          <w:rFonts w:cstheme="majorHAnsi"/>
          <w:bCs/>
          <w:sz w:val="22"/>
          <w:szCs w:val="22"/>
        </w:rPr>
        <w:t>,</w:t>
      </w:r>
      <w:r w:rsidR="001F2A7A" w:rsidRPr="00724438">
        <w:rPr>
          <w:rFonts w:cstheme="majorHAnsi"/>
          <w:bCs/>
          <w:sz w:val="22"/>
          <w:szCs w:val="22"/>
        </w:rPr>
        <w:t xml:space="preserve"> École supérieure du professorat et de l’éducation</w:t>
      </w:r>
      <w:r w:rsidR="00AA257A">
        <w:rPr>
          <w:rFonts w:cstheme="majorHAnsi"/>
          <w:bCs/>
          <w:sz w:val="22"/>
          <w:szCs w:val="22"/>
        </w:rPr>
        <w:t>,</w:t>
      </w:r>
      <w:r w:rsidR="001F2A7A" w:rsidRPr="00724438">
        <w:rPr>
          <w:rFonts w:cstheme="majorHAnsi"/>
          <w:bCs/>
          <w:sz w:val="22"/>
          <w:szCs w:val="22"/>
        </w:rPr>
        <w:t xml:space="preserve"> </w:t>
      </w:r>
      <w:r w:rsidR="00AA257A" w:rsidRPr="00AA257A">
        <w:rPr>
          <w:rFonts w:cstheme="majorHAnsi"/>
          <w:b/>
          <w:sz w:val="22"/>
          <w:szCs w:val="22"/>
        </w:rPr>
        <w:t xml:space="preserve">ESPE </w:t>
      </w:r>
      <w:r w:rsidR="001F2A7A" w:rsidRPr="00AA257A">
        <w:rPr>
          <w:rFonts w:cstheme="majorHAnsi"/>
          <w:b/>
          <w:sz w:val="22"/>
          <w:szCs w:val="22"/>
        </w:rPr>
        <w:t>de Créteil</w:t>
      </w:r>
      <w:r w:rsidRPr="00724438">
        <w:rPr>
          <w:rFonts w:cstheme="majorHAnsi"/>
          <w:bCs/>
          <w:sz w:val="22"/>
          <w:szCs w:val="22"/>
        </w:rPr>
        <w:t>.</w:t>
      </w:r>
    </w:p>
    <w:p w14:paraId="29CAEE51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692562B4" w14:textId="4FEBAAC1" w:rsidR="001F2A7A" w:rsidRPr="00724438" w:rsidRDefault="000062DB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(2017</w:t>
      </w:r>
      <w:r w:rsidR="00121A36">
        <w:rPr>
          <w:rFonts w:cstheme="majorHAnsi"/>
          <w:bCs/>
          <w:sz w:val="22"/>
          <w:szCs w:val="22"/>
        </w:rPr>
        <w:t>, mai</w:t>
      </w:r>
      <w:r w:rsidRPr="00724438">
        <w:rPr>
          <w:rFonts w:cstheme="majorHAnsi"/>
          <w:bCs/>
          <w:sz w:val="22"/>
          <w:szCs w:val="22"/>
        </w:rPr>
        <w:t xml:space="preserve">). </w:t>
      </w:r>
      <w:r w:rsidR="001F2A7A" w:rsidRPr="00724438">
        <w:rPr>
          <w:rFonts w:cstheme="majorHAnsi"/>
          <w:i/>
          <w:sz w:val="22"/>
          <w:szCs w:val="22"/>
        </w:rPr>
        <w:t>Qu’est-ce que la désignation MNA « fait » à l’expérience scolaire des jeunes migrants ?</w:t>
      </w:r>
      <w:r w:rsidRPr="00724438">
        <w:rPr>
          <w:rFonts w:cstheme="majorHAnsi"/>
          <w:i/>
          <w:sz w:val="22"/>
          <w:szCs w:val="22"/>
        </w:rPr>
        <w:t xml:space="preserve"> </w:t>
      </w:r>
      <w:r w:rsidR="001F2A7A" w:rsidRPr="00AA257A">
        <w:rPr>
          <w:rFonts w:cstheme="majorHAnsi"/>
          <w:b/>
          <w:bCs/>
          <w:sz w:val="22"/>
          <w:szCs w:val="22"/>
        </w:rPr>
        <w:t>Invitation séminaire de recherche du projet REMIV</w:t>
      </w:r>
      <w:r w:rsidR="001F2A7A" w:rsidRPr="00724438">
        <w:rPr>
          <w:rFonts w:cstheme="majorHAnsi"/>
          <w:bCs/>
          <w:sz w:val="22"/>
          <w:szCs w:val="22"/>
        </w:rPr>
        <w:t xml:space="preserve">, sous la direction de Daniel </w:t>
      </w:r>
      <w:proofErr w:type="spellStart"/>
      <w:r w:rsidR="001F2A7A" w:rsidRPr="00724438">
        <w:rPr>
          <w:rFonts w:cstheme="majorHAnsi"/>
          <w:bCs/>
          <w:sz w:val="22"/>
          <w:szCs w:val="22"/>
        </w:rPr>
        <w:t>Senovilla</w:t>
      </w:r>
      <w:proofErr w:type="spellEnd"/>
      <w:r w:rsidR="001F2A7A" w:rsidRPr="00724438">
        <w:rPr>
          <w:rFonts w:cstheme="majorHAnsi"/>
          <w:bCs/>
          <w:sz w:val="22"/>
          <w:szCs w:val="22"/>
        </w:rPr>
        <w:t xml:space="preserve"> Hernandez (</w:t>
      </w:r>
      <w:proofErr w:type="spellStart"/>
      <w:r w:rsidR="001F2A7A" w:rsidRPr="00724438">
        <w:rPr>
          <w:rFonts w:cstheme="majorHAnsi"/>
          <w:bCs/>
          <w:sz w:val="22"/>
          <w:szCs w:val="22"/>
        </w:rPr>
        <w:t>Migrinter</w:t>
      </w:r>
      <w:proofErr w:type="spellEnd"/>
      <w:r w:rsidR="001F2A7A" w:rsidRPr="00724438">
        <w:rPr>
          <w:rFonts w:cstheme="majorHAnsi"/>
          <w:bCs/>
          <w:sz w:val="22"/>
          <w:szCs w:val="22"/>
        </w:rPr>
        <w:t xml:space="preserve">), </w:t>
      </w:r>
      <w:r w:rsidR="001F2A7A" w:rsidRPr="00AA257A">
        <w:rPr>
          <w:rFonts w:cstheme="majorHAnsi"/>
          <w:b/>
          <w:sz w:val="22"/>
          <w:szCs w:val="22"/>
        </w:rPr>
        <w:t>Poitiers</w:t>
      </w:r>
      <w:r w:rsidR="001F2A7A" w:rsidRPr="00724438">
        <w:rPr>
          <w:rFonts w:cstheme="majorHAnsi"/>
          <w:bCs/>
          <w:sz w:val="22"/>
          <w:szCs w:val="22"/>
        </w:rPr>
        <w:t>, Maison des Trois Quartiers</w:t>
      </w:r>
      <w:r w:rsidRPr="00724438">
        <w:rPr>
          <w:rFonts w:cstheme="majorHAnsi"/>
          <w:bCs/>
          <w:sz w:val="22"/>
          <w:szCs w:val="22"/>
        </w:rPr>
        <w:t>.</w:t>
      </w:r>
    </w:p>
    <w:p w14:paraId="5A4885F4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2B47D76E" w14:textId="65DFA157" w:rsidR="001F2A7A" w:rsidRPr="00AA257A" w:rsidRDefault="000062DB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 M</w:t>
      </w:r>
      <w:r w:rsidRPr="00724438">
        <w:rPr>
          <w:rFonts w:cstheme="majorHAnsi"/>
          <w:bCs/>
          <w:sz w:val="22"/>
          <w:szCs w:val="22"/>
        </w:rPr>
        <w:t>. (2017</w:t>
      </w:r>
      <w:r w:rsidR="00121A36">
        <w:rPr>
          <w:rFonts w:cstheme="majorHAnsi"/>
          <w:bCs/>
          <w:sz w:val="22"/>
          <w:szCs w:val="22"/>
        </w:rPr>
        <w:t>, mai</w:t>
      </w:r>
      <w:r w:rsidRPr="00724438">
        <w:rPr>
          <w:rFonts w:cstheme="majorHAnsi"/>
          <w:bCs/>
          <w:sz w:val="22"/>
          <w:szCs w:val="22"/>
        </w:rPr>
        <w:t>).</w:t>
      </w:r>
      <w:r w:rsidR="001F2A7A" w:rsidRPr="00724438">
        <w:rPr>
          <w:rFonts w:cstheme="majorHAnsi"/>
          <w:b/>
          <w:sz w:val="22"/>
          <w:szCs w:val="22"/>
        </w:rPr>
        <w:t> </w:t>
      </w:r>
      <w:r w:rsidR="001F2A7A" w:rsidRPr="00724438">
        <w:rPr>
          <w:rFonts w:cstheme="majorHAnsi"/>
          <w:i/>
          <w:sz w:val="22"/>
          <w:szCs w:val="22"/>
        </w:rPr>
        <w:t xml:space="preserve">La France et l'Allemagne et leur jeunesse d'ascendance </w:t>
      </w:r>
      <w:proofErr w:type="spellStart"/>
      <w:r w:rsidR="001F2A7A" w:rsidRPr="00724438">
        <w:rPr>
          <w:rFonts w:cstheme="majorHAnsi"/>
          <w:i/>
          <w:sz w:val="22"/>
          <w:szCs w:val="22"/>
        </w:rPr>
        <w:t>étrangère</w:t>
      </w:r>
      <w:proofErr w:type="spellEnd"/>
      <w:r w:rsidR="001F2A7A" w:rsidRPr="00724438">
        <w:rPr>
          <w:rFonts w:cstheme="majorHAnsi"/>
          <w:i/>
          <w:sz w:val="22"/>
          <w:szCs w:val="22"/>
        </w:rPr>
        <w:t xml:space="preserve"> : le cas des descendants de l'immigration turque</w:t>
      </w:r>
      <w:r w:rsidR="004A7138" w:rsidRPr="00724438">
        <w:rPr>
          <w:rFonts w:cstheme="majorHAnsi"/>
          <w:i/>
          <w:sz w:val="22"/>
          <w:szCs w:val="22"/>
        </w:rPr>
        <w:t>.</w:t>
      </w:r>
      <w:r w:rsidR="001F2A7A" w:rsidRPr="00724438">
        <w:rPr>
          <w:rFonts w:cstheme="majorHAnsi"/>
          <w:sz w:val="22"/>
          <w:szCs w:val="22"/>
        </w:rPr>
        <w:t xml:space="preserve"> Invitation </w:t>
      </w:r>
      <w:r w:rsidR="001F2A7A" w:rsidRPr="00AA257A">
        <w:rPr>
          <w:rFonts w:cstheme="majorHAnsi"/>
          <w:b/>
          <w:bCs/>
          <w:sz w:val="22"/>
          <w:szCs w:val="22"/>
        </w:rPr>
        <w:t>Cycle de Conférences « La France en crise ? »</w:t>
      </w:r>
      <w:r w:rsidR="001F2A7A" w:rsidRPr="00724438">
        <w:rPr>
          <w:rFonts w:cstheme="majorHAnsi"/>
          <w:sz w:val="22"/>
          <w:szCs w:val="22"/>
        </w:rPr>
        <w:t xml:space="preserve">, organisé par Alain J. Lemaitre et Daniel Jacob, </w:t>
      </w:r>
      <w:proofErr w:type="spellStart"/>
      <w:r w:rsidR="001F2A7A" w:rsidRPr="00121A36">
        <w:rPr>
          <w:rFonts w:cstheme="majorHAnsi"/>
          <w:i/>
          <w:iCs/>
          <w:sz w:val="22"/>
          <w:szCs w:val="22"/>
        </w:rPr>
        <w:t>Frankreich</w:t>
      </w:r>
      <w:proofErr w:type="spellEnd"/>
      <w:r w:rsidR="001F2A7A" w:rsidRPr="00121A36">
        <w:rPr>
          <w:rFonts w:cstheme="majorHAnsi"/>
          <w:i/>
          <w:iCs/>
          <w:sz w:val="22"/>
          <w:szCs w:val="22"/>
        </w:rPr>
        <w:t xml:space="preserve"> Zentrum</w:t>
      </w:r>
      <w:r w:rsidR="001F2A7A" w:rsidRPr="00724438">
        <w:rPr>
          <w:rFonts w:cstheme="majorHAnsi"/>
          <w:sz w:val="22"/>
          <w:szCs w:val="22"/>
        </w:rPr>
        <w:t xml:space="preserve">, </w:t>
      </w:r>
      <w:r w:rsidR="001F2A7A" w:rsidRPr="00AA257A">
        <w:rPr>
          <w:rFonts w:cstheme="majorHAnsi"/>
          <w:b/>
          <w:bCs/>
          <w:sz w:val="22"/>
          <w:szCs w:val="22"/>
        </w:rPr>
        <w:t>Université de Freiburg</w:t>
      </w:r>
      <w:r w:rsidRPr="00AA257A">
        <w:rPr>
          <w:rFonts w:cstheme="majorHAnsi"/>
          <w:b/>
          <w:bCs/>
          <w:sz w:val="22"/>
          <w:szCs w:val="22"/>
        </w:rPr>
        <w:t>.</w:t>
      </w:r>
    </w:p>
    <w:p w14:paraId="7E205F1D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3AEDD8AB" w14:textId="25FA6E8D" w:rsidR="001F2A7A" w:rsidRPr="00724438" w:rsidRDefault="000062DB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(2017</w:t>
      </w:r>
      <w:r w:rsidR="00121A36">
        <w:rPr>
          <w:rFonts w:cstheme="majorHAnsi"/>
          <w:bCs/>
          <w:sz w:val="22"/>
          <w:szCs w:val="22"/>
        </w:rPr>
        <w:t>, mars</w:t>
      </w:r>
      <w:r w:rsidRPr="00724438">
        <w:rPr>
          <w:rFonts w:cstheme="majorHAnsi"/>
          <w:bCs/>
          <w:sz w:val="22"/>
          <w:szCs w:val="22"/>
        </w:rPr>
        <w:t>).</w:t>
      </w:r>
      <w:r w:rsidR="001F2A7A" w:rsidRPr="00724438">
        <w:rPr>
          <w:rFonts w:cstheme="majorHAnsi"/>
          <w:bCs/>
          <w:i/>
          <w:sz w:val="22"/>
          <w:szCs w:val="22"/>
        </w:rPr>
        <w:t xml:space="preserve"> La centralité du dispositif institutionnel dans l’expérience scolaire des jeunes migrants : </w:t>
      </w:r>
      <w:r w:rsidR="001F2A7A" w:rsidRPr="00724438">
        <w:rPr>
          <w:rFonts w:cstheme="majorHAnsi"/>
          <w:bCs/>
          <w:i/>
          <w:iCs/>
          <w:sz w:val="22"/>
          <w:szCs w:val="22"/>
        </w:rPr>
        <w:t>Une autonomie exigée mais ambivalente</w:t>
      </w:r>
      <w:r w:rsidR="004A7138" w:rsidRPr="00724438">
        <w:rPr>
          <w:rFonts w:cstheme="majorHAnsi"/>
          <w:bCs/>
          <w:i/>
          <w:iCs/>
          <w:sz w:val="22"/>
          <w:szCs w:val="22"/>
        </w:rPr>
        <w:t>.</w:t>
      </w:r>
      <w:r w:rsidR="001F2A7A" w:rsidRPr="00724438">
        <w:rPr>
          <w:rFonts w:cstheme="majorHAnsi"/>
          <w:bCs/>
          <w:iCs/>
          <w:sz w:val="22"/>
          <w:szCs w:val="22"/>
        </w:rPr>
        <w:t xml:space="preserve"> </w:t>
      </w:r>
      <w:r w:rsidR="001F2A7A" w:rsidRPr="00F318FA">
        <w:rPr>
          <w:rFonts w:cstheme="majorHAnsi"/>
          <w:b/>
          <w:iCs/>
          <w:sz w:val="22"/>
          <w:szCs w:val="22"/>
        </w:rPr>
        <w:t xml:space="preserve">Journée d’études du projet </w:t>
      </w:r>
      <w:proofErr w:type="spellStart"/>
      <w:r w:rsidR="001F2A7A" w:rsidRPr="00F318FA">
        <w:rPr>
          <w:rFonts w:cstheme="majorHAnsi"/>
          <w:b/>
          <w:iCs/>
          <w:sz w:val="22"/>
          <w:szCs w:val="22"/>
        </w:rPr>
        <w:t>Evascol</w:t>
      </w:r>
      <w:proofErr w:type="spellEnd"/>
      <w:r w:rsidR="001F2A7A" w:rsidRPr="00F318FA">
        <w:rPr>
          <w:rFonts w:cstheme="majorHAnsi"/>
          <w:b/>
          <w:iCs/>
          <w:sz w:val="22"/>
          <w:szCs w:val="22"/>
        </w:rPr>
        <w:t>, Maison des sciences de l’homme, Montpellier</w:t>
      </w:r>
      <w:r w:rsidRPr="00724438">
        <w:rPr>
          <w:rFonts w:cstheme="majorHAnsi"/>
          <w:bCs/>
          <w:iCs/>
          <w:sz w:val="22"/>
          <w:szCs w:val="22"/>
        </w:rPr>
        <w:t>.</w:t>
      </w:r>
    </w:p>
    <w:p w14:paraId="519DD8C9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2F92677E" w14:textId="38186CB5" w:rsidR="001F2A7A" w:rsidRPr="00724438" w:rsidRDefault="000062DB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(2017</w:t>
      </w:r>
      <w:r w:rsidR="00121A36">
        <w:rPr>
          <w:rFonts w:cstheme="majorHAnsi"/>
          <w:bCs/>
          <w:sz w:val="22"/>
          <w:szCs w:val="22"/>
        </w:rPr>
        <w:t>, mars</w:t>
      </w:r>
      <w:r w:rsidRPr="00724438">
        <w:rPr>
          <w:rFonts w:cstheme="majorHAnsi"/>
          <w:bCs/>
          <w:sz w:val="22"/>
          <w:szCs w:val="22"/>
        </w:rPr>
        <w:t>)</w:t>
      </w:r>
      <w:r w:rsidRPr="00724438">
        <w:rPr>
          <w:rFonts w:cstheme="majorHAnsi"/>
          <w:b/>
          <w:sz w:val="22"/>
          <w:szCs w:val="22"/>
        </w:rPr>
        <w:t xml:space="preserve">. </w:t>
      </w:r>
      <w:r w:rsidR="001F2A7A" w:rsidRPr="00724438">
        <w:rPr>
          <w:rFonts w:cstheme="majorHAnsi"/>
          <w:i/>
          <w:sz w:val="22"/>
          <w:szCs w:val="22"/>
        </w:rPr>
        <w:t>Une jeunesse turque en France et en Allemagne: Quelques enjeux sociaux pour la jeunesse d'ascendance étrangère en France et en Allemagne: le cas des jeunes d'origine turque</w:t>
      </w:r>
      <w:r w:rsidR="004A7138" w:rsidRPr="00724438">
        <w:rPr>
          <w:rFonts w:cstheme="majorHAnsi"/>
          <w:i/>
          <w:sz w:val="22"/>
          <w:szCs w:val="22"/>
        </w:rPr>
        <w:t>.</w:t>
      </w:r>
      <w:r w:rsidR="001F2A7A" w:rsidRPr="00724438">
        <w:rPr>
          <w:rFonts w:cstheme="majorHAnsi"/>
          <w:sz w:val="22"/>
          <w:szCs w:val="22"/>
        </w:rPr>
        <w:t xml:space="preserve"> Invitation </w:t>
      </w:r>
      <w:r w:rsidR="001F2A7A" w:rsidRPr="00F318FA">
        <w:rPr>
          <w:rFonts w:cstheme="majorHAnsi"/>
          <w:b/>
          <w:bCs/>
          <w:sz w:val="22"/>
          <w:szCs w:val="22"/>
        </w:rPr>
        <w:t>Les carrefours de la pensée, Université du Maine, Le Mans</w:t>
      </w:r>
      <w:r w:rsidR="004A7138" w:rsidRPr="00724438">
        <w:rPr>
          <w:rFonts w:cstheme="majorHAnsi"/>
          <w:sz w:val="22"/>
          <w:szCs w:val="22"/>
        </w:rPr>
        <w:t>.</w:t>
      </w:r>
    </w:p>
    <w:p w14:paraId="1E9929C3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74E3E146" w14:textId="41D3AFAA" w:rsidR="001F2A7A" w:rsidRPr="00724438" w:rsidRDefault="000062DB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&amp; Rigoni I. </w:t>
      </w:r>
      <w:r w:rsidRPr="00724438">
        <w:rPr>
          <w:rFonts w:cstheme="majorHAnsi"/>
          <w:bCs/>
          <w:sz w:val="22"/>
          <w:szCs w:val="22"/>
        </w:rPr>
        <w:t>(2017</w:t>
      </w:r>
      <w:r w:rsidR="00121A36">
        <w:rPr>
          <w:rFonts w:cstheme="majorHAnsi"/>
          <w:bCs/>
          <w:sz w:val="22"/>
          <w:szCs w:val="22"/>
        </w:rPr>
        <w:t>, février</w:t>
      </w:r>
      <w:r w:rsidRPr="00724438">
        <w:rPr>
          <w:rFonts w:cstheme="majorHAnsi"/>
          <w:bCs/>
          <w:sz w:val="22"/>
          <w:szCs w:val="22"/>
        </w:rPr>
        <w:t>).</w:t>
      </w:r>
      <w:r w:rsidR="001F2A7A" w:rsidRPr="00724438">
        <w:rPr>
          <w:rFonts w:cstheme="majorHAnsi"/>
          <w:bCs/>
          <w:sz w:val="22"/>
          <w:szCs w:val="22"/>
        </w:rPr>
        <w:t> </w:t>
      </w:r>
      <w:r w:rsidR="001F2A7A" w:rsidRPr="00724438">
        <w:rPr>
          <w:rFonts w:cstheme="majorHAnsi"/>
          <w:bCs/>
          <w:i/>
          <w:sz w:val="22"/>
          <w:szCs w:val="22"/>
        </w:rPr>
        <w:t xml:space="preserve">Parcours migratoires et scolaires </w:t>
      </w:r>
      <w:proofErr w:type="spellStart"/>
      <w:r w:rsidR="001F2A7A" w:rsidRPr="00724438">
        <w:rPr>
          <w:rFonts w:cstheme="majorHAnsi"/>
          <w:bCs/>
          <w:i/>
          <w:sz w:val="22"/>
          <w:szCs w:val="22"/>
        </w:rPr>
        <w:t>juvéniles</w:t>
      </w:r>
      <w:proofErr w:type="spellEnd"/>
      <w:r w:rsidR="001F2A7A" w:rsidRPr="00724438">
        <w:rPr>
          <w:rFonts w:cstheme="majorHAnsi"/>
          <w:bCs/>
          <w:i/>
          <w:sz w:val="22"/>
          <w:szCs w:val="22"/>
        </w:rPr>
        <w:t xml:space="preserve"> : ruptures et recompositions</w:t>
      </w:r>
      <w:r w:rsidR="004A7138" w:rsidRPr="00724438">
        <w:rPr>
          <w:rFonts w:cstheme="majorHAnsi"/>
          <w:bCs/>
          <w:i/>
          <w:sz w:val="22"/>
          <w:szCs w:val="22"/>
        </w:rPr>
        <w:t>.</w:t>
      </w:r>
      <w:r w:rsidR="001F2A7A" w:rsidRPr="00724438">
        <w:rPr>
          <w:rFonts w:cstheme="majorHAnsi"/>
          <w:bCs/>
          <w:sz w:val="22"/>
          <w:szCs w:val="22"/>
        </w:rPr>
        <w:t xml:space="preserve"> </w:t>
      </w:r>
      <w:r w:rsidR="001F2A7A" w:rsidRPr="00F318FA">
        <w:rPr>
          <w:rFonts w:cstheme="majorHAnsi"/>
          <w:b/>
          <w:sz w:val="22"/>
          <w:szCs w:val="22"/>
        </w:rPr>
        <w:t>Colloque « Le parcours en question »,</w:t>
      </w:r>
      <w:r w:rsidR="001F2A7A" w:rsidRPr="00724438">
        <w:rPr>
          <w:rFonts w:cstheme="majorHAnsi"/>
          <w:bCs/>
          <w:sz w:val="22"/>
          <w:szCs w:val="22"/>
        </w:rPr>
        <w:t xml:space="preserve"> comprendre les tensions entre les logiques individuelles collectives et institutionnelles, 2-3 Février 2017, </w:t>
      </w:r>
      <w:r w:rsidR="001F2A7A" w:rsidRPr="00F318FA">
        <w:rPr>
          <w:rFonts w:cstheme="majorHAnsi"/>
          <w:b/>
          <w:sz w:val="22"/>
          <w:szCs w:val="22"/>
        </w:rPr>
        <w:t>Université Paris-Descartes Site Université Paris Sorbonne</w:t>
      </w:r>
      <w:r w:rsidRPr="00F318FA">
        <w:rPr>
          <w:rFonts w:cstheme="majorHAnsi"/>
          <w:b/>
          <w:sz w:val="22"/>
          <w:szCs w:val="22"/>
        </w:rPr>
        <w:t>.</w:t>
      </w:r>
    </w:p>
    <w:p w14:paraId="6546268D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4F41CD42" w14:textId="0E4DA051" w:rsidR="001F2A7A" w:rsidRPr="00724438" w:rsidRDefault="000062DB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(2016</w:t>
      </w:r>
      <w:r w:rsidR="00121A36">
        <w:rPr>
          <w:rFonts w:cstheme="majorHAnsi"/>
          <w:bCs/>
          <w:sz w:val="22"/>
          <w:szCs w:val="22"/>
        </w:rPr>
        <w:t>, mars</w:t>
      </w:r>
      <w:r w:rsidRPr="00724438">
        <w:rPr>
          <w:rFonts w:cstheme="majorHAnsi"/>
          <w:bCs/>
          <w:sz w:val="22"/>
          <w:szCs w:val="22"/>
        </w:rPr>
        <w:t>).</w:t>
      </w:r>
      <w:r w:rsidR="001F2A7A" w:rsidRPr="00724438">
        <w:rPr>
          <w:rFonts w:cstheme="majorHAnsi"/>
          <w:b/>
          <w:bCs/>
          <w:sz w:val="22"/>
          <w:szCs w:val="22"/>
        </w:rPr>
        <w:t xml:space="preserve"> </w:t>
      </w:r>
      <w:r w:rsidR="001F2A7A" w:rsidRPr="00724438">
        <w:rPr>
          <w:rFonts w:cstheme="majorHAnsi"/>
          <w:bCs/>
          <w:i/>
          <w:sz w:val="22"/>
          <w:szCs w:val="22"/>
        </w:rPr>
        <w:t>Education nationale et catégories institutionnelles : quelles précautions, quels enjeux</w:t>
      </w:r>
      <w:r w:rsidRPr="00724438">
        <w:rPr>
          <w:rFonts w:cstheme="majorHAnsi"/>
          <w:bCs/>
          <w:i/>
          <w:sz w:val="22"/>
          <w:szCs w:val="22"/>
        </w:rPr>
        <w:t>.</w:t>
      </w:r>
      <w:r w:rsidR="001F2A7A" w:rsidRPr="00724438">
        <w:rPr>
          <w:rFonts w:cstheme="majorHAnsi"/>
          <w:b/>
          <w:bCs/>
          <w:sz w:val="22"/>
          <w:szCs w:val="22"/>
        </w:rPr>
        <w:t xml:space="preserve"> </w:t>
      </w:r>
      <w:r w:rsidR="001F2A7A" w:rsidRPr="00724438">
        <w:rPr>
          <w:rFonts w:cstheme="majorHAnsi"/>
          <w:bCs/>
          <w:sz w:val="22"/>
          <w:szCs w:val="22"/>
        </w:rPr>
        <w:t xml:space="preserve">Invitation </w:t>
      </w:r>
      <w:r w:rsidR="001F2A7A" w:rsidRPr="00F318FA">
        <w:rPr>
          <w:rFonts w:cstheme="majorHAnsi"/>
          <w:b/>
          <w:sz w:val="22"/>
          <w:szCs w:val="22"/>
        </w:rPr>
        <w:t>Journée d’étude « Etrange étranger », Master PPE, Sciences Po Lille</w:t>
      </w:r>
      <w:r w:rsidRPr="00724438">
        <w:rPr>
          <w:rFonts w:cstheme="majorHAnsi"/>
          <w:bCs/>
          <w:sz w:val="22"/>
          <w:szCs w:val="22"/>
        </w:rPr>
        <w:t>.</w:t>
      </w:r>
    </w:p>
    <w:p w14:paraId="2A6C353E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14436451" w14:textId="0F2534C6" w:rsidR="001F2A7A" w:rsidRPr="00724438" w:rsidRDefault="000062DB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&amp; </w:t>
      </w:r>
      <w:r w:rsidRPr="00724438">
        <w:rPr>
          <w:rFonts w:cstheme="majorHAnsi"/>
          <w:bCs/>
          <w:sz w:val="22"/>
          <w:szCs w:val="22"/>
        </w:rPr>
        <w:t>Rigoni I.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Pr="00724438">
        <w:rPr>
          <w:rFonts w:cstheme="majorHAnsi"/>
          <w:bCs/>
          <w:sz w:val="22"/>
          <w:szCs w:val="22"/>
        </w:rPr>
        <w:t>(2016</w:t>
      </w:r>
      <w:r w:rsidR="00121A36">
        <w:rPr>
          <w:rFonts w:cstheme="majorHAnsi"/>
          <w:bCs/>
          <w:sz w:val="22"/>
          <w:szCs w:val="22"/>
        </w:rPr>
        <w:t>, mars</w:t>
      </w:r>
      <w:r w:rsidR="004A7138" w:rsidRPr="00724438">
        <w:rPr>
          <w:rFonts w:cstheme="majorHAnsi"/>
          <w:bCs/>
          <w:sz w:val="22"/>
          <w:szCs w:val="22"/>
        </w:rPr>
        <w:t xml:space="preserve">). </w:t>
      </w:r>
      <w:r w:rsidR="001F2A7A" w:rsidRPr="00724438">
        <w:rPr>
          <w:rFonts w:cstheme="majorHAnsi"/>
          <w:b/>
          <w:bCs/>
          <w:sz w:val="22"/>
          <w:szCs w:val="22"/>
        </w:rPr>
        <w:t> </w:t>
      </w:r>
      <w:r w:rsidR="001F2A7A" w:rsidRPr="00724438">
        <w:rPr>
          <w:rFonts w:cstheme="majorHAnsi"/>
          <w:bCs/>
          <w:i/>
          <w:sz w:val="22"/>
          <w:szCs w:val="22"/>
        </w:rPr>
        <w:t>Saisir le point de vue de l’enfant et du jeune migrant</w:t>
      </w:r>
      <w:r w:rsidRPr="00724438">
        <w:rPr>
          <w:rFonts w:cstheme="majorHAnsi"/>
          <w:b/>
          <w:bCs/>
          <w:sz w:val="22"/>
          <w:szCs w:val="22"/>
        </w:rPr>
        <w:t>,</w:t>
      </w:r>
      <w:r w:rsidR="001F2A7A" w:rsidRPr="00724438">
        <w:rPr>
          <w:rFonts w:cstheme="majorHAnsi"/>
          <w:bCs/>
          <w:sz w:val="22"/>
          <w:szCs w:val="22"/>
        </w:rPr>
        <w:t xml:space="preserve"> atelier « La parole inaudible »</w:t>
      </w:r>
      <w:r w:rsidR="004A7138" w:rsidRPr="00724438">
        <w:rPr>
          <w:rFonts w:cstheme="majorHAnsi"/>
          <w:b/>
          <w:bCs/>
          <w:sz w:val="22"/>
          <w:szCs w:val="22"/>
        </w:rPr>
        <w:t xml:space="preserve">. </w:t>
      </w:r>
      <w:r w:rsidR="004A7138" w:rsidRPr="00F318FA">
        <w:rPr>
          <w:rFonts w:cstheme="majorHAnsi"/>
          <w:b/>
          <w:sz w:val="22"/>
          <w:szCs w:val="22"/>
        </w:rPr>
        <w:t>C</w:t>
      </w:r>
      <w:r w:rsidR="001F2A7A" w:rsidRPr="00F318FA">
        <w:rPr>
          <w:rFonts w:cstheme="majorHAnsi"/>
          <w:b/>
          <w:sz w:val="22"/>
          <w:szCs w:val="22"/>
        </w:rPr>
        <w:t>olloque Les SHS face au foisonnement biographique : innovations méthodologiques et diversité des approches, EHESS, Paris</w:t>
      </w:r>
      <w:r w:rsidRPr="00724438">
        <w:rPr>
          <w:rFonts w:cstheme="majorHAnsi"/>
          <w:bCs/>
          <w:sz w:val="22"/>
          <w:szCs w:val="22"/>
        </w:rPr>
        <w:t>.</w:t>
      </w:r>
    </w:p>
    <w:p w14:paraId="786C3444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6A1E016C" w14:textId="059D8AAE" w:rsidR="001F2A7A" w:rsidRPr="00724438" w:rsidRDefault="004A7138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(2016</w:t>
      </w:r>
      <w:r w:rsidR="00121A36">
        <w:rPr>
          <w:rFonts w:cstheme="majorHAnsi"/>
          <w:bCs/>
          <w:sz w:val="22"/>
          <w:szCs w:val="22"/>
        </w:rPr>
        <w:t>, février</w:t>
      </w:r>
      <w:r w:rsidRPr="00724438">
        <w:rPr>
          <w:rFonts w:cstheme="majorHAnsi"/>
          <w:bCs/>
          <w:sz w:val="22"/>
          <w:szCs w:val="22"/>
        </w:rPr>
        <w:t xml:space="preserve">). </w:t>
      </w:r>
      <w:r w:rsidR="001F2A7A" w:rsidRPr="00724438">
        <w:rPr>
          <w:rFonts w:cstheme="majorHAnsi"/>
          <w:bCs/>
          <w:i/>
          <w:sz w:val="22"/>
          <w:szCs w:val="22"/>
        </w:rPr>
        <w:t xml:space="preserve">Présentation de l’ouvrage </w:t>
      </w:r>
      <w:r w:rsidR="001F2A7A" w:rsidRPr="00724438">
        <w:rPr>
          <w:rFonts w:cstheme="majorHAnsi"/>
          <w:bCs/>
          <w:sz w:val="22"/>
          <w:szCs w:val="22"/>
        </w:rPr>
        <w:t xml:space="preserve">Une jeunesse turque en France et en </w:t>
      </w:r>
      <w:r w:rsidRPr="00724438">
        <w:rPr>
          <w:rFonts w:cstheme="majorHAnsi"/>
          <w:bCs/>
          <w:sz w:val="22"/>
          <w:szCs w:val="22"/>
        </w:rPr>
        <w:t>Allemagne.</w:t>
      </w:r>
      <w:r w:rsidR="001F2A7A" w:rsidRPr="00724438">
        <w:rPr>
          <w:rFonts w:cstheme="majorHAnsi"/>
          <w:b/>
          <w:bCs/>
          <w:sz w:val="22"/>
          <w:szCs w:val="22"/>
        </w:rPr>
        <w:t xml:space="preserve"> </w:t>
      </w:r>
      <w:r w:rsidR="001F2A7A" w:rsidRPr="00F318FA">
        <w:rPr>
          <w:rFonts w:cstheme="majorHAnsi"/>
          <w:b/>
          <w:sz w:val="22"/>
          <w:szCs w:val="22"/>
        </w:rPr>
        <w:t>Mairie de Paris Xème</w:t>
      </w:r>
      <w:r w:rsidRPr="00724438">
        <w:rPr>
          <w:rFonts w:cstheme="majorHAnsi"/>
          <w:bCs/>
          <w:sz w:val="22"/>
          <w:szCs w:val="22"/>
        </w:rPr>
        <w:t>.</w:t>
      </w:r>
    </w:p>
    <w:p w14:paraId="1C297BA8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7E799353" w14:textId="73D25F34" w:rsidR="001F2A7A" w:rsidRPr="00724438" w:rsidRDefault="004A7138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(2016</w:t>
      </w:r>
      <w:r w:rsidR="00121A36">
        <w:rPr>
          <w:rFonts w:cstheme="majorHAnsi"/>
          <w:bCs/>
          <w:sz w:val="22"/>
          <w:szCs w:val="22"/>
        </w:rPr>
        <w:t>, janvier</w:t>
      </w:r>
      <w:r w:rsidRPr="00724438">
        <w:rPr>
          <w:rFonts w:cstheme="majorHAnsi"/>
          <w:bCs/>
          <w:sz w:val="22"/>
          <w:szCs w:val="22"/>
        </w:rPr>
        <w:t xml:space="preserve">). </w:t>
      </w:r>
      <w:r w:rsidR="001F2A7A" w:rsidRPr="00724438">
        <w:rPr>
          <w:rFonts w:cstheme="majorHAnsi"/>
          <w:i/>
          <w:sz w:val="22"/>
          <w:szCs w:val="22"/>
        </w:rPr>
        <w:t>Articulation des rapports sociaux entre les jeunes migrants, leurs pairs et l’institution scolaire. Le cas d’un établissement REP du nord francilien</w:t>
      </w:r>
      <w:r w:rsidRPr="00724438">
        <w:rPr>
          <w:rFonts w:cstheme="majorHAnsi"/>
          <w:i/>
          <w:sz w:val="22"/>
          <w:szCs w:val="22"/>
        </w:rPr>
        <w:t>.</w:t>
      </w:r>
      <w:r w:rsidR="001F2A7A" w:rsidRPr="00724438">
        <w:rPr>
          <w:rFonts w:cstheme="majorHAnsi"/>
          <w:sz w:val="22"/>
          <w:szCs w:val="22"/>
        </w:rPr>
        <w:t xml:space="preserve"> </w:t>
      </w:r>
      <w:r w:rsidR="001F2A7A" w:rsidRPr="00724438">
        <w:rPr>
          <w:rFonts w:cstheme="majorHAnsi"/>
          <w:bCs/>
          <w:sz w:val="22"/>
          <w:szCs w:val="22"/>
        </w:rPr>
        <w:t xml:space="preserve">Journée d’étude SAJE : Expérience éducative et scolaire et construction de l’altérité des jeunesses et enfances minorisées, </w:t>
      </w:r>
      <w:r w:rsidR="001F2A7A" w:rsidRPr="00F318FA">
        <w:rPr>
          <w:rFonts w:cstheme="majorHAnsi"/>
          <w:b/>
          <w:sz w:val="22"/>
          <w:szCs w:val="22"/>
        </w:rPr>
        <w:t>Université de Bordeaux</w:t>
      </w:r>
      <w:r w:rsidR="001F2A7A" w:rsidRPr="00724438">
        <w:rPr>
          <w:rFonts w:cstheme="majorHAnsi"/>
          <w:bCs/>
          <w:sz w:val="22"/>
          <w:szCs w:val="22"/>
        </w:rPr>
        <w:t xml:space="preserve">, </w:t>
      </w:r>
      <w:r w:rsidR="00F318FA">
        <w:rPr>
          <w:rFonts w:cstheme="majorHAnsi"/>
          <w:bCs/>
          <w:sz w:val="22"/>
          <w:szCs w:val="22"/>
        </w:rPr>
        <w:t>Département</w:t>
      </w:r>
      <w:r w:rsidR="001F2A7A" w:rsidRPr="00724438">
        <w:rPr>
          <w:rFonts w:cstheme="majorHAnsi"/>
          <w:bCs/>
          <w:sz w:val="22"/>
          <w:szCs w:val="22"/>
        </w:rPr>
        <w:t xml:space="preserve"> de sociologie, Bordeaux</w:t>
      </w:r>
      <w:r w:rsidRPr="00724438">
        <w:rPr>
          <w:rFonts w:cstheme="majorHAnsi"/>
          <w:bCs/>
          <w:sz w:val="22"/>
          <w:szCs w:val="22"/>
        </w:rPr>
        <w:t>.</w:t>
      </w:r>
    </w:p>
    <w:p w14:paraId="1915D94E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4F07735A" w14:textId="5BAD0B02" w:rsidR="001F2A7A" w:rsidRPr="00724438" w:rsidRDefault="004A7138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(2015</w:t>
      </w:r>
      <w:r w:rsidR="00121A36">
        <w:rPr>
          <w:rFonts w:cstheme="majorHAnsi"/>
          <w:bCs/>
          <w:sz w:val="22"/>
          <w:szCs w:val="22"/>
        </w:rPr>
        <w:t xml:space="preserve"> novembre</w:t>
      </w:r>
      <w:r w:rsidRPr="00724438">
        <w:rPr>
          <w:rFonts w:cstheme="majorHAnsi"/>
          <w:bCs/>
          <w:sz w:val="22"/>
          <w:szCs w:val="22"/>
        </w:rPr>
        <w:t xml:space="preserve">). </w:t>
      </w:r>
      <w:r w:rsidR="001F2A7A" w:rsidRPr="00724438">
        <w:rPr>
          <w:rFonts w:cstheme="majorHAnsi"/>
          <w:bCs/>
          <w:i/>
          <w:sz w:val="22"/>
          <w:szCs w:val="22"/>
        </w:rPr>
        <w:t>Quelles évolutions éducatives pour les jeunes descendants des migrations de Turquie</w:t>
      </w:r>
      <w:r w:rsidRPr="00724438">
        <w:rPr>
          <w:rFonts w:cstheme="majorHAnsi"/>
          <w:bCs/>
          <w:i/>
          <w:sz w:val="22"/>
          <w:szCs w:val="22"/>
        </w:rPr>
        <w:t> </w:t>
      </w:r>
      <w:r w:rsidR="001F2A7A" w:rsidRPr="00724438">
        <w:rPr>
          <w:rFonts w:cstheme="majorHAnsi"/>
          <w:bCs/>
          <w:i/>
          <w:sz w:val="22"/>
          <w:szCs w:val="22"/>
        </w:rPr>
        <w:t>?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="001F2A7A" w:rsidRPr="00724438">
        <w:rPr>
          <w:rFonts w:cstheme="majorHAnsi"/>
          <w:bCs/>
          <w:sz w:val="22"/>
          <w:szCs w:val="22"/>
        </w:rPr>
        <w:t> </w:t>
      </w:r>
      <w:r w:rsidR="001F2A7A" w:rsidRPr="00F318FA">
        <w:rPr>
          <w:rFonts w:cstheme="majorHAnsi"/>
          <w:b/>
          <w:sz w:val="22"/>
          <w:szCs w:val="22"/>
        </w:rPr>
        <w:t>Journée d'étude organisée l'ACORT</w:t>
      </w:r>
      <w:r w:rsidR="001F2A7A" w:rsidRPr="00724438">
        <w:rPr>
          <w:rFonts w:cstheme="majorHAnsi"/>
          <w:bCs/>
          <w:sz w:val="22"/>
          <w:szCs w:val="22"/>
        </w:rPr>
        <w:t xml:space="preserve"> (Assemblée citoyenne des originaires de Turquie), </w:t>
      </w:r>
      <w:r w:rsidR="001F2A7A" w:rsidRPr="00F318FA">
        <w:rPr>
          <w:rFonts w:cstheme="majorHAnsi"/>
          <w:b/>
          <w:sz w:val="22"/>
          <w:szCs w:val="22"/>
        </w:rPr>
        <w:t>Assemblée Nationale, Paris</w:t>
      </w:r>
      <w:r w:rsidRPr="00724438">
        <w:rPr>
          <w:rFonts w:cstheme="majorHAnsi"/>
          <w:bCs/>
          <w:sz w:val="22"/>
          <w:szCs w:val="22"/>
        </w:rPr>
        <w:t>.</w:t>
      </w:r>
    </w:p>
    <w:p w14:paraId="4ACB9D24" w14:textId="77777777" w:rsidR="004A7138" w:rsidRPr="00724438" w:rsidRDefault="004A7138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6BE1178A" w14:textId="24243788" w:rsidR="001F2A7A" w:rsidRPr="00724438" w:rsidRDefault="004A7138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 M.</w:t>
      </w:r>
      <w:r w:rsidRPr="00724438">
        <w:rPr>
          <w:rFonts w:cstheme="majorHAnsi"/>
          <w:bCs/>
          <w:sz w:val="22"/>
          <w:szCs w:val="22"/>
        </w:rPr>
        <w:t xml:space="preserve"> </w:t>
      </w:r>
      <w:r w:rsidR="0037785A" w:rsidRPr="00724438">
        <w:rPr>
          <w:rFonts w:cstheme="majorHAnsi"/>
          <w:bCs/>
          <w:sz w:val="22"/>
          <w:szCs w:val="22"/>
        </w:rPr>
        <w:t>(2015</w:t>
      </w:r>
      <w:r w:rsidR="00121A36">
        <w:rPr>
          <w:rFonts w:cstheme="majorHAnsi"/>
          <w:bCs/>
          <w:sz w:val="22"/>
          <w:szCs w:val="22"/>
        </w:rPr>
        <w:t>, octobre</w:t>
      </w:r>
      <w:r w:rsidR="0037785A" w:rsidRPr="00724438">
        <w:rPr>
          <w:rFonts w:cstheme="majorHAnsi"/>
          <w:bCs/>
          <w:sz w:val="22"/>
          <w:szCs w:val="22"/>
        </w:rPr>
        <w:t xml:space="preserve">) </w:t>
      </w:r>
      <w:r w:rsidR="001F2A7A" w:rsidRPr="00724438">
        <w:rPr>
          <w:rFonts w:cstheme="majorHAnsi"/>
          <w:bCs/>
          <w:i/>
          <w:sz w:val="22"/>
          <w:szCs w:val="22"/>
        </w:rPr>
        <w:t xml:space="preserve">Migrations et jeunesses dans les espaces urbains paupérisés : des </w:t>
      </w:r>
      <w:r w:rsidR="001F2A7A" w:rsidRPr="00724438">
        <w:rPr>
          <w:rFonts w:cstheme="majorHAnsi"/>
          <w:bCs/>
          <w:i/>
          <w:sz w:val="22"/>
          <w:szCs w:val="22"/>
        </w:rPr>
        <w:lastRenderedPageBreak/>
        <w:t>expériences socio-scolaires complexes</w:t>
      </w:r>
      <w:r w:rsidRPr="00724438">
        <w:rPr>
          <w:rFonts w:cstheme="majorHAnsi"/>
          <w:b/>
          <w:bCs/>
          <w:sz w:val="22"/>
          <w:szCs w:val="22"/>
        </w:rPr>
        <w:t>.</w:t>
      </w:r>
      <w:r w:rsidR="001F2A7A" w:rsidRPr="00724438">
        <w:rPr>
          <w:rFonts w:cstheme="majorHAnsi"/>
          <w:bCs/>
          <w:sz w:val="22"/>
          <w:szCs w:val="22"/>
        </w:rPr>
        <w:t xml:space="preserve"> Colloque « Socialisations juvéniles : des espaces éducatifs en interactions », École supérieure du professorat et de l'éducation </w:t>
      </w:r>
      <w:r w:rsidR="001F2A7A" w:rsidRPr="00F318FA">
        <w:rPr>
          <w:rFonts w:cstheme="majorHAnsi"/>
          <w:b/>
          <w:sz w:val="22"/>
          <w:szCs w:val="22"/>
        </w:rPr>
        <w:t>(ESPE) de Versailles</w:t>
      </w:r>
      <w:r w:rsidR="001F2A7A" w:rsidRPr="00724438">
        <w:rPr>
          <w:rFonts w:cstheme="majorHAnsi"/>
          <w:bCs/>
          <w:sz w:val="22"/>
          <w:szCs w:val="22"/>
        </w:rPr>
        <w:t>, Gennevilliers</w:t>
      </w:r>
      <w:r w:rsidRPr="00724438">
        <w:rPr>
          <w:rFonts w:cstheme="majorHAnsi"/>
          <w:bCs/>
          <w:sz w:val="22"/>
          <w:szCs w:val="22"/>
        </w:rPr>
        <w:t>.</w:t>
      </w:r>
    </w:p>
    <w:p w14:paraId="3550ECCA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7C98CB55" w14:textId="38468583" w:rsidR="001F2A7A" w:rsidRPr="00724438" w:rsidRDefault="0037785A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&amp; </w:t>
      </w:r>
      <w:proofErr w:type="spellStart"/>
      <w:r w:rsidRPr="00724438">
        <w:rPr>
          <w:rFonts w:cstheme="majorHAnsi"/>
          <w:bCs/>
          <w:sz w:val="22"/>
          <w:szCs w:val="22"/>
        </w:rPr>
        <w:t>Ebersold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S. (2015</w:t>
      </w:r>
      <w:r w:rsidR="00121A36">
        <w:rPr>
          <w:rFonts w:cstheme="majorHAnsi"/>
          <w:bCs/>
          <w:sz w:val="22"/>
          <w:szCs w:val="22"/>
        </w:rPr>
        <w:t>, octobre</w:t>
      </w:r>
      <w:r w:rsidRPr="00724438">
        <w:rPr>
          <w:rFonts w:cstheme="majorHAnsi"/>
          <w:bCs/>
          <w:sz w:val="22"/>
          <w:szCs w:val="22"/>
        </w:rPr>
        <w:t xml:space="preserve">). </w:t>
      </w:r>
      <w:r w:rsidR="001F2A7A" w:rsidRPr="00724438">
        <w:rPr>
          <w:rFonts w:cstheme="majorHAnsi"/>
          <w:bCs/>
          <w:i/>
          <w:sz w:val="22"/>
          <w:szCs w:val="22"/>
        </w:rPr>
        <w:t>Scolarité, orchestration de l'accessibilité</w:t>
      </w:r>
      <w:r w:rsidRPr="00724438">
        <w:rPr>
          <w:rFonts w:cstheme="majorHAnsi"/>
          <w:bCs/>
          <w:i/>
          <w:sz w:val="22"/>
          <w:szCs w:val="22"/>
        </w:rPr>
        <w:t>.</w:t>
      </w:r>
      <w:r w:rsidR="001F2A7A" w:rsidRPr="00724438">
        <w:rPr>
          <w:rFonts w:cstheme="majorHAnsi"/>
          <w:bCs/>
          <w:sz w:val="22"/>
          <w:szCs w:val="22"/>
        </w:rPr>
        <w:t xml:space="preserve"> XIV Rencontre du </w:t>
      </w:r>
      <w:r w:rsidR="001F2A7A" w:rsidRPr="00F318FA">
        <w:rPr>
          <w:rFonts w:cstheme="majorHAnsi"/>
          <w:b/>
          <w:sz w:val="22"/>
          <w:szCs w:val="22"/>
        </w:rPr>
        <w:t>REF</w:t>
      </w:r>
      <w:r w:rsidR="001F2A7A" w:rsidRPr="00724438">
        <w:rPr>
          <w:rFonts w:cstheme="majorHAnsi"/>
          <w:bCs/>
          <w:sz w:val="22"/>
          <w:szCs w:val="22"/>
        </w:rPr>
        <w:t xml:space="preserve"> (Recherche en éducation et formation), Faculté de sciences de l'éducation, </w:t>
      </w:r>
      <w:r w:rsidR="001F2A7A" w:rsidRPr="00F318FA">
        <w:rPr>
          <w:rFonts w:cstheme="majorHAnsi"/>
          <w:b/>
          <w:sz w:val="22"/>
          <w:szCs w:val="22"/>
        </w:rPr>
        <w:t>Université de Montréal</w:t>
      </w:r>
      <w:r w:rsidRPr="00724438">
        <w:rPr>
          <w:rFonts w:cstheme="majorHAnsi"/>
          <w:bCs/>
          <w:sz w:val="22"/>
          <w:szCs w:val="22"/>
        </w:rPr>
        <w:t>.</w:t>
      </w:r>
    </w:p>
    <w:p w14:paraId="0CBD86CD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5DE910F5" w14:textId="02405AB0" w:rsidR="001F2A7A" w:rsidRPr="00724438" w:rsidRDefault="0037785A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Lienhypertexte"/>
          <w:rFonts w:cstheme="majorHAnsi"/>
          <w:bCs/>
          <w:color w:val="auto"/>
          <w:sz w:val="22"/>
          <w:szCs w:val="22"/>
          <w:u w:val="none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&amp; </w:t>
      </w:r>
      <w:r w:rsidRPr="00724438">
        <w:rPr>
          <w:rFonts w:cstheme="majorHAnsi"/>
          <w:bCs/>
          <w:sz w:val="22"/>
          <w:szCs w:val="22"/>
        </w:rPr>
        <w:t>Rigoni I</w:t>
      </w:r>
      <w:r w:rsidRPr="00724438">
        <w:rPr>
          <w:rFonts w:cstheme="majorHAnsi"/>
          <w:b/>
          <w:bCs/>
          <w:sz w:val="22"/>
          <w:szCs w:val="22"/>
        </w:rPr>
        <w:t xml:space="preserve">. </w:t>
      </w:r>
      <w:r w:rsidRPr="00724438">
        <w:rPr>
          <w:rFonts w:cstheme="majorHAnsi"/>
          <w:bCs/>
          <w:sz w:val="22"/>
          <w:szCs w:val="22"/>
        </w:rPr>
        <w:t>(2015</w:t>
      </w:r>
      <w:r w:rsidR="00121A36">
        <w:rPr>
          <w:rFonts w:cstheme="majorHAnsi"/>
          <w:bCs/>
          <w:sz w:val="22"/>
          <w:szCs w:val="22"/>
        </w:rPr>
        <w:t>, octobre</w:t>
      </w:r>
      <w:r w:rsidRPr="00724438">
        <w:rPr>
          <w:rFonts w:cstheme="majorHAnsi"/>
          <w:bCs/>
          <w:sz w:val="22"/>
          <w:szCs w:val="22"/>
        </w:rPr>
        <w:t>).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="001F2A7A" w:rsidRPr="00724438">
        <w:rPr>
          <w:rFonts w:cstheme="majorHAnsi"/>
          <w:bCs/>
          <w:i/>
          <w:sz w:val="22"/>
          <w:szCs w:val="22"/>
        </w:rPr>
        <w:t>Catégories institutionnelles et réalités sociales dans la scolarisation des enfants et jeunes migrants : quelles précautions, quels enjeux</w:t>
      </w:r>
      <w:r w:rsidR="001F2A7A" w:rsidRPr="00724438">
        <w:rPr>
          <w:rFonts w:cstheme="majorHAnsi"/>
          <w:b/>
          <w:bCs/>
          <w:sz w:val="22"/>
          <w:szCs w:val="22"/>
        </w:rPr>
        <w:t xml:space="preserve"> </w:t>
      </w:r>
      <w:r w:rsidR="001F2A7A" w:rsidRPr="00724438">
        <w:rPr>
          <w:rFonts w:cstheme="majorHAnsi"/>
          <w:bCs/>
          <w:sz w:val="22"/>
          <w:szCs w:val="22"/>
        </w:rPr>
        <w:t>?</w:t>
      </w:r>
      <w:r w:rsidR="00076417" w:rsidRPr="00724438">
        <w:rPr>
          <w:rFonts w:cstheme="majorHAnsi"/>
          <w:bCs/>
          <w:sz w:val="22"/>
          <w:szCs w:val="22"/>
        </w:rPr>
        <w:t xml:space="preserve"> </w:t>
      </w:r>
      <w:r w:rsidR="00076417" w:rsidRPr="00F318FA">
        <w:rPr>
          <w:rFonts w:cstheme="majorHAnsi"/>
          <w:b/>
          <w:sz w:val="22"/>
          <w:szCs w:val="22"/>
        </w:rPr>
        <w:t>J</w:t>
      </w:r>
      <w:r w:rsidR="001F2A7A" w:rsidRPr="00F318FA">
        <w:rPr>
          <w:rFonts w:cstheme="majorHAnsi"/>
          <w:b/>
          <w:sz w:val="22"/>
          <w:szCs w:val="22"/>
        </w:rPr>
        <w:t>ournée d'étude de l'ARDIS "Critères, catégories et stéréotypes", Sciences Po, Paris</w:t>
      </w:r>
      <w:r w:rsidR="001F2A7A" w:rsidRPr="00724438">
        <w:rPr>
          <w:rFonts w:cstheme="majorHAnsi"/>
          <w:bCs/>
          <w:sz w:val="22"/>
          <w:szCs w:val="22"/>
        </w:rPr>
        <w:t>.</w:t>
      </w:r>
    </w:p>
    <w:p w14:paraId="513C6078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Style w:val="Lienhypertexte"/>
          <w:rFonts w:ascii="Cambria" w:hAnsi="Cambria" w:cstheme="majorHAnsi"/>
          <w:bCs/>
          <w:color w:val="auto"/>
          <w:sz w:val="22"/>
          <w:szCs w:val="22"/>
          <w:u w:val="none"/>
        </w:rPr>
      </w:pPr>
    </w:p>
    <w:p w14:paraId="144DB0CA" w14:textId="403B835B" w:rsidR="001F2A7A" w:rsidRPr="00724438" w:rsidRDefault="00076417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(2015</w:t>
      </w:r>
      <w:r w:rsidR="00121A36">
        <w:rPr>
          <w:rFonts w:cstheme="majorHAnsi"/>
          <w:bCs/>
          <w:sz w:val="22"/>
          <w:szCs w:val="22"/>
        </w:rPr>
        <w:t>, juillet</w:t>
      </w:r>
      <w:r w:rsidRPr="00724438">
        <w:rPr>
          <w:rFonts w:cstheme="majorHAnsi"/>
          <w:bCs/>
          <w:sz w:val="22"/>
          <w:szCs w:val="22"/>
        </w:rPr>
        <w:t>).</w:t>
      </w:r>
      <w:r w:rsidR="001F2A7A" w:rsidRPr="00724438">
        <w:rPr>
          <w:rFonts w:cstheme="majorHAnsi"/>
          <w:bCs/>
          <w:sz w:val="22"/>
          <w:szCs w:val="22"/>
        </w:rPr>
        <w:t> </w:t>
      </w:r>
      <w:r w:rsidR="001F2A7A" w:rsidRPr="00724438">
        <w:rPr>
          <w:rFonts w:cstheme="majorHAnsi"/>
          <w:bCs/>
          <w:i/>
          <w:sz w:val="22"/>
          <w:szCs w:val="22"/>
        </w:rPr>
        <w:t xml:space="preserve"> L’expérience sociale des jeunes migrants au collège</w:t>
      </w:r>
      <w:r w:rsidRPr="00724438">
        <w:rPr>
          <w:rFonts w:cstheme="majorHAnsi"/>
          <w:bCs/>
          <w:sz w:val="22"/>
          <w:szCs w:val="22"/>
        </w:rPr>
        <w:t>.</w:t>
      </w:r>
      <w:r w:rsidR="001F2A7A" w:rsidRPr="00724438">
        <w:rPr>
          <w:rFonts w:cstheme="majorHAnsi"/>
          <w:bCs/>
          <w:sz w:val="22"/>
          <w:szCs w:val="22"/>
        </w:rPr>
        <w:t xml:space="preserve"> </w:t>
      </w:r>
      <w:r w:rsidR="001F2A7A" w:rsidRPr="00F318FA">
        <w:rPr>
          <w:rFonts w:cstheme="majorHAnsi"/>
          <w:b/>
          <w:sz w:val="22"/>
          <w:szCs w:val="22"/>
        </w:rPr>
        <w:t xml:space="preserve">Colloque « Les </w:t>
      </w:r>
      <w:proofErr w:type="spellStart"/>
      <w:r w:rsidR="001F2A7A" w:rsidRPr="00F318FA">
        <w:rPr>
          <w:rFonts w:cstheme="majorHAnsi"/>
          <w:b/>
          <w:sz w:val="22"/>
          <w:szCs w:val="22"/>
        </w:rPr>
        <w:t>Reclusiennes</w:t>
      </w:r>
      <w:proofErr w:type="spellEnd"/>
      <w:r w:rsidR="001F2A7A" w:rsidRPr="00F318FA">
        <w:rPr>
          <w:rFonts w:cstheme="majorHAnsi"/>
          <w:b/>
          <w:sz w:val="22"/>
          <w:szCs w:val="22"/>
        </w:rPr>
        <w:t>: En Marche! », Sainte Foy La Grande</w:t>
      </w:r>
      <w:r w:rsidRPr="00724438">
        <w:rPr>
          <w:rFonts w:cstheme="majorHAnsi"/>
          <w:bCs/>
          <w:sz w:val="22"/>
          <w:szCs w:val="22"/>
        </w:rPr>
        <w:t>.</w:t>
      </w:r>
    </w:p>
    <w:p w14:paraId="0383FD05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798E4ECD" w14:textId="26861DB2" w:rsidR="001F2A7A" w:rsidRPr="00724438" w:rsidRDefault="00076417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&amp; </w:t>
      </w:r>
      <w:r w:rsidRPr="00724438">
        <w:rPr>
          <w:rFonts w:cstheme="majorHAnsi"/>
          <w:bCs/>
          <w:sz w:val="22"/>
          <w:szCs w:val="22"/>
        </w:rPr>
        <w:t>Rigoni I</w:t>
      </w:r>
      <w:r w:rsidRPr="00724438">
        <w:rPr>
          <w:rFonts w:cstheme="majorHAnsi"/>
          <w:b/>
          <w:bCs/>
          <w:sz w:val="22"/>
          <w:szCs w:val="22"/>
        </w:rPr>
        <w:t>.</w:t>
      </w:r>
      <w:r w:rsidRPr="00724438">
        <w:rPr>
          <w:rFonts w:cstheme="majorHAnsi"/>
          <w:bCs/>
          <w:sz w:val="22"/>
          <w:szCs w:val="22"/>
        </w:rPr>
        <w:t xml:space="preserve"> (2015</w:t>
      </w:r>
      <w:r w:rsidR="00121A36">
        <w:rPr>
          <w:rFonts w:cstheme="majorHAnsi"/>
          <w:bCs/>
          <w:sz w:val="22"/>
          <w:szCs w:val="22"/>
        </w:rPr>
        <w:t>, juin</w:t>
      </w:r>
      <w:r w:rsidRPr="00724438">
        <w:rPr>
          <w:rFonts w:cstheme="majorHAnsi"/>
          <w:bCs/>
          <w:sz w:val="22"/>
          <w:szCs w:val="22"/>
        </w:rPr>
        <w:t xml:space="preserve">). </w:t>
      </w:r>
      <w:r w:rsidR="001F2A7A" w:rsidRPr="00724438">
        <w:rPr>
          <w:rFonts w:cstheme="majorHAnsi"/>
          <w:bCs/>
          <w:i/>
          <w:sz w:val="22"/>
          <w:szCs w:val="22"/>
        </w:rPr>
        <w:t>Saisir le point de vue de l’enfant. Une enquête sur la participation socio-scolaire des élèves migrants, roms et itinérants</w:t>
      </w:r>
      <w:r w:rsidRPr="00724438">
        <w:rPr>
          <w:rFonts w:cstheme="majorHAnsi"/>
          <w:b/>
          <w:bCs/>
          <w:sz w:val="22"/>
          <w:szCs w:val="22"/>
        </w:rPr>
        <w:t>.</w:t>
      </w:r>
      <w:r w:rsidR="001F2A7A" w:rsidRPr="00724438">
        <w:rPr>
          <w:rFonts w:cstheme="majorHAnsi"/>
          <w:bCs/>
          <w:sz w:val="22"/>
          <w:szCs w:val="22"/>
        </w:rPr>
        <w:t xml:space="preserve"> Prudence empirique et risque interprétatif, 5</w:t>
      </w:r>
      <w:r w:rsidR="001F2A7A" w:rsidRPr="00724438">
        <w:rPr>
          <w:rFonts w:cstheme="majorHAnsi"/>
          <w:bCs/>
          <w:sz w:val="22"/>
          <w:szCs w:val="22"/>
          <w:vertAlign w:val="superscript"/>
        </w:rPr>
        <w:t>e</w:t>
      </w:r>
      <w:r w:rsidR="001F2A7A" w:rsidRPr="00724438">
        <w:rPr>
          <w:rFonts w:cstheme="majorHAnsi"/>
          <w:bCs/>
          <w:sz w:val="22"/>
          <w:szCs w:val="22"/>
        </w:rPr>
        <w:t xml:space="preserve"> </w:t>
      </w:r>
      <w:r w:rsidR="001F2A7A" w:rsidRPr="00F318FA">
        <w:rPr>
          <w:rFonts w:cstheme="majorHAnsi"/>
          <w:b/>
          <w:sz w:val="22"/>
          <w:szCs w:val="22"/>
        </w:rPr>
        <w:t>colloque du Réseau International Francophone de la Recherche Qualitative (</w:t>
      </w:r>
      <w:proofErr w:type="spellStart"/>
      <w:r w:rsidR="001F2A7A" w:rsidRPr="00F318FA">
        <w:rPr>
          <w:rFonts w:cstheme="majorHAnsi"/>
          <w:b/>
          <w:sz w:val="22"/>
          <w:szCs w:val="22"/>
        </w:rPr>
        <w:t>RIFReQ</w:t>
      </w:r>
      <w:proofErr w:type="spellEnd"/>
      <w:r w:rsidR="001F2A7A" w:rsidRPr="00F318FA">
        <w:rPr>
          <w:rFonts w:cstheme="majorHAnsi"/>
          <w:b/>
          <w:sz w:val="22"/>
          <w:szCs w:val="22"/>
        </w:rPr>
        <w:t>)</w:t>
      </w:r>
      <w:r w:rsidRPr="00F318FA">
        <w:rPr>
          <w:rFonts w:cstheme="majorHAnsi"/>
          <w:b/>
          <w:sz w:val="22"/>
          <w:szCs w:val="22"/>
        </w:rPr>
        <w:t>,</w:t>
      </w:r>
      <w:r w:rsidR="001F2A7A" w:rsidRPr="00F318FA">
        <w:rPr>
          <w:rFonts w:cstheme="majorHAnsi"/>
          <w:b/>
          <w:sz w:val="22"/>
          <w:szCs w:val="22"/>
        </w:rPr>
        <w:t xml:space="preserve"> Université Paul Valéry, Montpellier</w:t>
      </w:r>
      <w:r w:rsidRPr="00724438">
        <w:rPr>
          <w:rFonts w:cstheme="majorHAnsi"/>
          <w:bCs/>
          <w:sz w:val="22"/>
          <w:szCs w:val="22"/>
        </w:rPr>
        <w:t>.</w:t>
      </w:r>
    </w:p>
    <w:p w14:paraId="63721232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2A30EE98" w14:textId="6D0F89B0" w:rsidR="001F2A7A" w:rsidRPr="00F318FA" w:rsidRDefault="00076417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</w:t>
      </w:r>
      <w:r w:rsidRPr="00724438">
        <w:rPr>
          <w:rFonts w:cstheme="majorHAnsi"/>
          <w:sz w:val="22"/>
          <w:szCs w:val="22"/>
        </w:rPr>
        <w:t>2015</w:t>
      </w:r>
      <w:r w:rsidR="00121A36">
        <w:rPr>
          <w:rFonts w:cstheme="majorHAnsi"/>
          <w:sz w:val="22"/>
          <w:szCs w:val="22"/>
        </w:rPr>
        <w:t>, juin</w:t>
      </w:r>
      <w:r w:rsidRPr="00724438">
        <w:rPr>
          <w:rFonts w:cstheme="majorHAnsi"/>
          <w:sz w:val="22"/>
          <w:szCs w:val="22"/>
        </w:rPr>
        <w:t xml:space="preserve">). </w:t>
      </w:r>
      <w:r w:rsidR="001F2A7A" w:rsidRPr="00724438">
        <w:rPr>
          <w:rFonts w:cstheme="majorHAnsi"/>
          <w:i/>
          <w:sz w:val="22"/>
          <w:szCs w:val="22"/>
        </w:rPr>
        <w:t xml:space="preserve">Les enjeux de l’enseignement auprès de populations EANA et EFIV : Apprendre à interroger les outils et dispositifs de l’Education </w:t>
      </w:r>
      <w:r w:rsidRPr="00724438">
        <w:rPr>
          <w:rFonts w:cstheme="majorHAnsi"/>
          <w:i/>
          <w:sz w:val="22"/>
          <w:szCs w:val="22"/>
        </w:rPr>
        <w:t>n</w:t>
      </w:r>
      <w:r w:rsidR="001F2A7A" w:rsidRPr="00724438">
        <w:rPr>
          <w:rFonts w:cstheme="majorHAnsi"/>
          <w:i/>
          <w:sz w:val="22"/>
          <w:szCs w:val="22"/>
        </w:rPr>
        <w:t>ationale</w:t>
      </w:r>
      <w:r w:rsidRPr="00724438">
        <w:rPr>
          <w:rFonts w:cstheme="majorHAnsi"/>
          <w:b/>
          <w:sz w:val="22"/>
          <w:szCs w:val="22"/>
        </w:rPr>
        <w:t>.</w:t>
      </w:r>
      <w:r w:rsidR="001F2A7A" w:rsidRPr="00724438">
        <w:rPr>
          <w:rFonts w:cstheme="majorHAnsi"/>
          <w:b/>
          <w:sz w:val="22"/>
          <w:szCs w:val="22"/>
        </w:rPr>
        <w:t xml:space="preserve"> </w:t>
      </w:r>
      <w:r w:rsidR="001F2A7A" w:rsidRPr="00724438">
        <w:rPr>
          <w:rFonts w:cstheme="majorHAnsi"/>
          <w:sz w:val="22"/>
          <w:szCs w:val="22"/>
        </w:rPr>
        <w:t>Conférence à</w:t>
      </w:r>
      <w:r w:rsidR="001F2A7A" w:rsidRPr="00724438">
        <w:rPr>
          <w:rFonts w:cstheme="majorHAnsi"/>
          <w:b/>
          <w:sz w:val="22"/>
          <w:szCs w:val="22"/>
        </w:rPr>
        <w:t xml:space="preserve"> </w:t>
      </w:r>
      <w:r w:rsidR="001F2A7A" w:rsidRPr="00F318FA">
        <w:rPr>
          <w:rFonts w:cstheme="majorHAnsi"/>
          <w:b/>
          <w:bCs/>
          <w:sz w:val="22"/>
          <w:szCs w:val="22"/>
        </w:rPr>
        <w:t>l’ESPE de Limoges</w:t>
      </w:r>
      <w:r w:rsidR="00121A36" w:rsidRPr="00F318FA">
        <w:rPr>
          <w:rFonts w:cstheme="majorHAnsi"/>
          <w:b/>
          <w:bCs/>
          <w:sz w:val="22"/>
          <w:szCs w:val="22"/>
        </w:rPr>
        <w:t>.</w:t>
      </w:r>
    </w:p>
    <w:p w14:paraId="323DFC4F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0F053A4B" w14:textId="2C8B1145" w:rsidR="001F2A7A" w:rsidRPr="00F318FA" w:rsidRDefault="00076417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  <w:lang w:val="it-CH"/>
        </w:rPr>
        <w:t xml:space="preserve">Armagnague M. &amp; </w:t>
      </w:r>
      <w:r w:rsidRPr="00724438">
        <w:rPr>
          <w:rFonts w:cstheme="majorHAnsi"/>
          <w:bCs/>
          <w:sz w:val="22"/>
          <w:szCs w:val="22"/>
          <w:lang w:val="it-CH"/>
        </w:rPr>
        <w:t>Rigoni I. (2015</w:t>
      </w:r>
      <w:r w:rsidR="00121A36">
        <w:rPr>
          <w:rFonts w:cstheme="majorHAnsi"/>
          <w:bCs/>
          <w:sz w:val="22"/>
          <w:szCs w:val="22"/>
          <w:lang w:val="it-CH"/>
        </w:rPr>
        <w:t>, mai</w:t>
      </w:r>
      <w:r w:rsidRPr="00724438">
        <w:rPr>
          <w:rFonts w:cstheme="majorHAnsi"/>
          <w:bCs/>
          <w:sz w:val="22"/>
          <w:szCs w:val="22"/>
          <w:lang w:val="it-CH"/>
        </w:rPr>
        <w:t xml:space="preserve">). </w:t>
      </w:r>
      <w:r w:rsidR="001F2A7A" w:rsidRPr="00724438">
        <w:rPr>
          <w:rFonts w:cstheme="majorHAnsi"/>
          <w:i/>
          <w:sz w:val="22"/>
          <w:szCs w:val="22"/>
        </w:rPr>
        <w:t>Parler de la migration des enfants à l’école</w:t>
      </w:r>
      <w:r w:rsidRPr="00724438">
        <w:rPr>
          <w:rFonts w:cstheme="majorHAnsi"/>
          <w:i/>
          <w:sz w:val="22"/>
          <w:szCs w:val="22"/>
        </w:rPr>
        <w:t>.</w:t>
      </w:r>
      <w:r w:rsidR="001F2A7A" w:rsidRPr="00724438">
        <w:rPr>
          <w:rFonts w:cstheme="majorHAnsi"/>
          <w:sz w:val="22"/>
          <w:szCs w:val="22"/>
        </w:rPr>
        <w:t xml:space="preserve"> « Produire du savoir sur les migrations : Enjeux méthodologiques, épistémologiques et éthiques, </w:t>
      </w:r>
      <w:r w:rsidR="001F2A7A" w:rsidRPr="00F318FA">
        <w:rPr>
          <w:rFonts w:cstheme="majorHAnsi"/>
          <w:b/>
          <w:bCs/>
          <w:sz w:val="22"/>
          <w:szCs w:val="22"/>
        </w:rPr>
        <w:t>Journées d’étude internationales, UFR Droit, Sciences politiques et sociales, Université Paris 13</w:t>
      </w:r>
      <w:r w:rsidRPr="00F318FA">
        <w:rPr>
          <w:rFonts w:cstheme="majorHAnsi"/>
          <w:b/>
          <w:bCs/>
          <w:sz w:val="22"/>
          <w:szCs w:val="22"/>
        </w:rPr>
        <w:t>.</w:t>
      </w:r>
    </w:p>
    <w:p w14:paraId="569A0FAF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6F588E81" w14:textId="6AB16373" w:rsidR="001F2A7A" w:rsidRPr="00724438" w:rsidRDefault="00076417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(2015</w:t>
      </w:r>
      <w:r w:rsidR="00121A36">
        <w:rPr>
          <w:rFonts w:cstheme="majorHAnsi"/>
          <w:bCs/>
          <w:sz w:val="22"/>
          <w:szCs w:val="22"/>
        </w:rPr>
        <w:t>, février</w:t>
      </w:r>
      <w:r w:rsidRPr="00724438">
        <w:rPr>
          <w:rFonts w:cstheme="majorHAnsi"/>
          <w:bCs/>
          <w:sz w:val="22"/>
          <w:szCs w:val="22"/>
        </w:rPr>
        <w:t>).</w:t>
      </w:r>
      <w:r w:rsidR="001F2A7A" w:rsidRPr="00724438">
        <w:rPr>
          <w:rFonts w:cstheme="majorHAnsi"/>
          <w:sz w:val="22"/>
          <w:szCs w:val="22"/>
        </w:rPr>
        <w:t> </w:t>
      </w:r>
      <w:r w:rsidR="001F2A7A" w:rsidRPr="00724438">
        <w:rPr>
          <w:rFonts w:cstheme="majorHAnsi"/>
          <w:bCs/>
          <w:i/>
          <w:iCs/>
          <w:sz w:val="22"/>
          <w:szCs w:val="22"/>
        </w:rPr>
        <w:t>Le rapport à l’école des enfants et jeunes d’origine haïtienne : Réflexions sur la centralité de l'institution scolaire dans les expériences des enfants et jeunes d'origine haïtienne</w:t>
      </w:r>
      <w:r w:rsidRPr="00724438">
        <w:rPr>
          <w:rFonts w:cstheme="majorHAnsi"/>
          <w:bCs/>
          <w:i/>
          <w:iCs/>
          <w:sz w:val="22"/>
          <w:szCs w:val="22"/>
        </w:rPr>
        <w:t>.</w:t>
      </w:r>
      <w:r w:rsidR="001F2A7A" w:rsidRPr="00724438">
        <w:rPr>
          <w:rFonts w:cstheme="majorHAnsi"/>
          <w:sz w:val="22"/>
          <w:szCs w:val="22"/>
        </w:rPr>
        <w:t xml:space="preserve"> Invitation journée d’étude organisée par le </w:t>
      </w:r>
      <w:r w:rsidR="001F2A7A" w:rsidRPr="00F318FA">
        <w:rPr>
          <w:rFonts w:cstheme="majorHAnsi"/>
          <w:b/>
          <w:bCs/>
          <w:sz w:val="22"/>
          <w:szCs w:val="22"/>
        </w:rPr>
        <w:t>CRIS (Centre de réflexion et d’Innovation Sociale), MAS, Paris</w:t>
      </w:r>
      <w:r w:rsidRPr="00724438">
        <w:rPr>
          <w:rFonts w:cstheme="majorHAnsi"/>
          <w:sz w:val="22"/>
          <w:szCs w:val="22"/>
        </w:rPr>
        <w:t>.</w:t>
      </w:r>
    </w:p>
    <w:p w14:paraId="335FD437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7E5D0470" w14:textId="00E5A6AC" w:rsidR="001F2A7A" w:rsidRPr="00724438" w:rsidRDefault="00076417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121A36">
        <w:rPr>
          <w:rFonts w:cstheme="majorHAnsi"/>
          <w:sz w:val="22"/>
          <w:szCs w:val="22"/>
        </w:rPr>
        <w:t>&amp;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proofErr w:type="spellStart"/>
      <w:r w:rsidRPr="00724438">
        <w:rPr>
          <w:rFonts w:cstheme="majorHAnsi"/>
          <w:bCs/>
          <w:sz w:val="22"/>
          <w:szCs w:val="22"/>
        </w:rPr>
        <w:t>Arenton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M.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Pr="00724438">
        <w:rPr>
          <w:rFonts w:cstheme="majorHAnsi"/>
          <w:bCs/>
          <w:sz w:val="22"/>
          <w:szCs w:val="22"/>
        </w:rPr>
        <w:t>(2015</w:t>
      </w:r>
      <w:r w:rsidR="00121A36">
        <w:rPr>
          <w:rFonts w:cstheme="majorHAnsi"/>
          <w:bCs/>
          <w:sz w:val="22"/>
          <w:szCs w:val="22"/>
        </w:rPr>
        <w:t>, janvier</w:t>
      </w:r>
      <w:r w:rsidRPr="00724438">
        <w:rPr>
          <w:rFonts w:cstheme="majorHAnsi"/>
          <w:bCs/>
          <w:sz w:val="22"/>
          <w:szCs w:val="22"/>
        </w:rPr>
        <w:t>).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="001F2A7A" w:rsidRPr="00724438">
        <w:rPr>
          <w:rFonts w:cstheme="majorHAnsi"/>
          <w:i/>
          <w:sz w:val="22"/>
          <w:szCs w:val="22"/>
        </w:rPr>
        <w:t>Revue d’enseignants spécialisés : Quel discours, quelle mobilisation ?</w:t>
      </w:r>
      <w:r w:rsidR="001F2A7A" w:rsidRPr="00724438">
        <w:rPr>
          <w:rFonts w:cstheme="majorHAnsi"/>
          <w:sz w:val="22"/>
          <w:szCs w:val="22"/>
        </w:rPr>
        <w:t xml:space="preserve"> </w:t>
      </w:r>
      <w:r w:rsidR="001F2A7A" w:rsidRPr="00F318FA">
        <w:rPr>
          <w:rFonts w:cstheme="majorHAnsi"/>
          <w:b/>
          <w:bCs/>
          <w:sz w:val="22"/>
          <w:szCs w:val="22"/>
        </w:rPr>
        <w:t>Colloque Condition enseignante, conditions pour enseigner</w:t>
      </w:r>
      <w:r w:rsidRPr="00F318FA">
        <w:rPr>
          <w:rFonts w:cstheme="majorHAnsi"/>
          <w:b/>
          <w:bCs/>
          <w:sz w:val="22"/>
          <w:szCs w:val="22"/>
        </w:rPr>
        <w:t xml:space="preserve"> </w:t>
      </w:r>
      <w:r w:rsidR="001F2A7A" w:rsidRPr="00F318FA">
        <w:rPr>
          <w:rFonts w:cstheme="majorHAnsi"/>
          <w:b/>
          <w:bCs/>
          <w:sz w:val="22"/>
          <w:szCs w:val="22"/>
        </w:rPr>
        <w:t>à Lyon 2</w:t>
      </w:r>
      <w:r w:rsidRPr="00F318FA">
        <w:rPr>
          <w:rFonts w:cstheme="majorHAnsi"/>
          <w:b/>
          <w:bCs/>
          <w:sz w:val="22"/>
          <w:szCs w:val="22"/>
        </w:rPr>
        <w:t>.</w:t>
      </w:r>
    </w:p>
    <w:p w14:paraId="5180414F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20464CF3" w14:textId="0857DBAC" w:rsidR="00121A36" w:rsidRPr="00121A36" w:rsidRDefault="00121A36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</w:t>
      </w:r>
      <w:r w:rsidRPr="00724438">
        <w:rPr>
          <w:rFonts w:cstheme="majorHAnsi"/>
          <w:sz w:val="22"/>
          <w:szCs w:val="22"/>
        </w:rPr>
        <w:t>2014</w:t>
      </w:r>
      <w:r>
        <w:rPr>
          <w:rFonts w:cstheme="majorHAnsi"/>
          <w:sz w:val="22"/>
          <w:szCs w:val="22"/>
        </w:rPr>
        <w:t>, novembre</w:t>
      </w:r>
      <w:r w:rsidRPr="00724438">
        <w:rPr>
          <w:rFonts w:cstheme="majorHAnsi"/>
          <w:sz w:val="22"/>
          <w:szCs w:val="22"/>
        </w:rPr>
        <w:t xml:space="preserve">). </w:t>
      </w:r>
      <w:r w:rsidRPr="00724438">
        <w:rPr>
          <w:rFonts w:cstheme="majorHAnsi"/>
          <w:i/>
          <w:sz w:val="22"/>
          <w:szCs w:val="22"/>
        </w:rPr>
        <w:t>Les expériences de jeunesse : une illustration de l’évolution de la dynamique migratoire turque en Allemagne.</w:t>
      </w:r>
      <w:r w:rsidRPr="00724438">
        <w:rPr>
          <w:rFonts w:cstheme="majorHAnsi"/>
          <w:sz w:val="22"/>
          <w:szCs w:val="22"/>
        </w:rPr>
        <w:t xml:space="preserve"> Conférence avec Arnaud Boutet (France 2) </w:t>
      </w:r>
      <w:r w:rsidRPr="00F318FA">
        <w:rPr>
          <w:rFonts w:cstheme="majorHAnsi"/>
          <w:b/>
          <w:bCs/>
          <w:sz w:val="22"/>
          <w:szCs w:val="22"/>
        </w:rPr>
        <w:t>Festival international du film d’Histoire « L’Allemagne », Pessac</w:t>
      </w:r>
      <w:r>
        <w:rPr>
          <w:rFonts w:cstheme="majorHAnsi"/>
          <w:sz w:val="22"/>
          <w:szCs w:val="22"/>
        </w:rPr>
        <w:t>.</w:t>
      </w:r>
    </w:p>
    <w:p w14:paraId="4402CAD6" w14:textId="77777777" w:rsidR="00121A36" w:rsidRPr="00121A36" w:rsidRDefault="00121A36" w:rsidP="00A06A36">
      <w:pPr>
        <w:pStyle w:val="Paragraphedeliste"/>
        <w:jc w:val="both"/>
        <w:rPr>
          <w:rFonts w:cstheme="majorHAnsi"/>
          <w:b/>
          <w:bCs/>
          <w:sz w:val="22"/>
          <w:szCs w:val="22"/>
        </w:rPr>
      </w:pPr>
    </w:p>
    <w:p w14:paraId="40566105" w14:textId="687040E2" w:rsidR="001F2A7A" w:rsidRPr="00724438" w:rsidRDefault="00076417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 M.</w:t>
      </w:r>
      <w:r w:rsidRPr="00121A36">
        <w:rPr>
          <w:rFonts w:cstheme="majorHAnsi"/>
          <w:sz w:val="22"/>
          <w:szCs w:val="22"/>
        </w:rPr>
        <w:t xml:space="preserve"> (</w:t>
      </w:r>
      <w:r w:rsidRPr="00724438">
        <w:rPr>
          <w:rFonts w:cstheme="majorHAnsi"/>
          <w:sz w:val="22"/>
          <w:szCs w:val="22"/>
        </w:rPr>
        <w:t>2014</w:t>
      </w:r>
      <w:r w:rsidR="00121A36">
        <w:rPr>
          <w:rFonts w:cstheme="majorHAnsi"/>
          <w:sz w:val="22"/>
          <w:szCs w:val="22"/>
        </w:rPr>
        <w:t>, octobre</w:t>
      </w:r>
      <w:r w:rsidRPr="00724438">
        <w:rPr>
          <w:rFonts w:cstheme="majorHAnsi"/>
          <w:sz w:val="22"/>
          <w:szCs w:val="22"/>
        </w:rPr>
        <w:t xml:space="preserve">). </w:t>
      </w:r>
      <w:r w:rsidR="001F2A7A" w:rsidRPr="00724438">
        <w:rPr>
          <w:rFonts w:cstheme="majorHAnsi"/>
          <w:i/>
          <w:sz w:val="22"/>
          <w:szCs w:val="22"/>
        </w:rPr>
        <w:t>La difficile prise en compte de la vulnérabilité sociale liée aux discriminations dans les enseignements adapté</w:t>
      </w:r>
      <w:r w:rsidRPr="00724438">
        <w:rPr>
          <w:rFonts w:cstheme="majorHAnsi"/>
          <w:i/>
          <w:sz w:val="22"/>
          <w:szCs w:val="22"/>
        </w:rPr>
        <w:t>s</w:t>
      </w:r>
      <w:r w:rsidRPr="00724438">
        <w:rPr>
          <w:rFonts w:cstheme="majorHAnsi"/>
          <w:sz w:val="22"/>
          <w:szCs w:val="22"/>
        </w:rPr>
        <w:t>. C</w:t>
      </w:r>
      <w:r w:rsidR="001F2A7A" w:rsidRPr="00724438">
        <w:rPr>
          <w:rFonts w:cstheme="majorHAnsi"/>
          <w:sz w:val="22"/>
          <w:szCs w:val="22"/>
        </w:rPr>
        <w:t>ommunication</w:t>
      </w:r>
      <w:r w:rsidR="00F318FA">
        <w:rPr>
          <w:rFonts w:cstheme="majorHAnsi"/>
          <w:sz w:val="22"/>
          <w:szCs w:val="22"/>
        </w:rPr>
        <w:t xml:space="preserve">, </w:t>
      </w:r>
      <w:r w:rsidR="001F2A7A" w:rsidRPr="00F318FA">
        <w:rPr>
          <w:rFonts w:cstheme="majorHAnsi"/>
          <w:b/>
          <w:bCs/>
          <w:sz w:val="22"/>
          <w:szCs w:val="22"/>
        </w:rPr>
        <w:t>Réseau International Education et Diversité (RIED), Marseille</w:t>
      </w:r>
      <w:r w:rsidR="00121A36">
        <w:rPr>
          <w:rFonts w:cstheme="majorHAnsi"/>
          <w:sz w:val="22"/>
          <w:szCs w:val="22"/>
        </w:rPr>
        <w:t>.</w:t>
      </w:r>
    </w:p>
    <w:p w14:paraId="3EB00404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0196DE4E" w14:textId="4B0D639B" w:rsidR="001F2A7A" w:rsidRPr="00724438" w:rsidRDefault="00076417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>Armagnague M.</w:t>
      </w:r>
      <w:r w:rsidR="00F318FA">
        <w:rPr>
          <w:rFonts w:cstheme="majorHAnsi"/>
          <w:b/>
          <w:bCs/>
          <w:sz w:val="22"/>
          <w:szCs w:val="22"/>
        </w:rPr>
        <w:t xml:space="preserve">, </w:t>
      </w:r>
      <w:proofErr w:type="spellStart"/>
      <w:r w:rsidRPr="00724438">
        <w:rPr>
          <w:rFonts w:cstheme="majorHAnsi"/>
          <w:sz w:val="22"/>
          <w:szCs w:val="22"/>
        </w:rPr>
        <w:t>Cortéséro</w:t>
      </w:r>
      <w:proofErr w:type="spellEnd"/>
      <w:r w:rsidRPr="00724438">
        <w:rPr>
          <w:rFonts w:cstheme="majorHAnsi"/>
          <w:sz w:val="22"/>
          <w:szCs w:val="22"/>
        </w:rPr>
        <w:t xml:space="preserve"> R.</w:t>
      </w:r>
      <w:r w:rsidR="00F318FA">
        <w:rPr>
          <w:rFonts w:cstheme="majorHAnsi"/>
          <w:sz w:val="22"/>
          <w:szCs w:val="22"/>
        </w:rPr>
        <w:t xml:space="preserve">, </w:t>
      </w:r>
      <w:proofErr w:type="spellStart"/>
      <w:r w:rsidR="00F318FA">
        <w:rPr>
          <w:rFonts w:cstheme="majorHAnsi"/>
          <w:sz w:val="22"/>
          <w:szCs w:val="22"/>
        </w:rPr>
        <w:t>Malochet</w:t>
      </w:r>
      <w:proofErr w:type="spellEnd"/>
      <w:r w:rsidR="00F318FA">
        <w:rPr>
          <w:rFonts w:cstheme="majorHAnsi"/>
          <w:sz w:val="22"/>
          <w:szCs w:val="22"/>
        </w:rPr>
        <w:t xml:space="preserve"> V.,</w:t>
      </w:r>
      <w:r w:rsidRPr="00724438">
        <w:rPr>
          <w:rFonts w:cstheme="majorHAnsi"/>
          <w:sz w:val="22"/>
          <w:szCs w:val="22"/>
        </w:rPr>
        <w:t xml:space="preserve"> (avril 2013). </w:t>
      </w:r>
      <w:r w:rsidR="001F2A7A" w:rsidRPr="00724438">
        <w:rPr>
          <w:rFonts w:cstheme="majorHAnsi"/>
          <w:i/>
          <w:sz w:val="22"/>
          <w:szCs w:val="22"/>
        </w:rPr>
        <w:t xml:space="preserve">Présentation de l’ouvrage </w:t>
      </w:r>
      <w:r w:rsidR="001F2A7A" w:rsidRPr="00724438">
        <w:rPr>
          <w:rFonts w:cstheme="majorHAnsi"/>
          <w:sz w:val="22"/>
          <w:szCs w:val="22"/>
        </w:rPr>
        <w:t xml:space="preserve">La banlieue </w:t>
      </w:r>
      <w:proofErr w:type="gramStart"/>
      <w:r w:rsidR="001F2A7A" w:rsidRPr="00724438">
        <w:rPr>
          <w:rFonts w:cstheme="majorHAnsi"/>
          <w:sz w:val="22"/>
          <w:szCs w:val="22"/>
        </w:rPr>
        <w:t>change !,</w:t>
      </w:r>
      <w:proofErr w:type="gramEnd"/>
      <w:r w:rsidR="001F2A7A" w:rsidRPr="00724438">
        <w:rPr>
          <w:rFonts w:cstheme="majorHAnsi"/>
          <w:sz w:val="22"/>
          <w:szCs w:val="22"/>
        </w:rPr>
        <w:t xml:space="preserve"> Invitation </w:t>
      </w:r>
      <w:r w:rsidR="001F2A7A" w:rsidRPr="00F318FA">
        <w:rPr>
          <w:rFonts w:cstheme="majorHAnsi"/>
          <w:b/>
          <w:bCs/>
          <w:sz w:val="22"/>
          <w:szCs w:val="22"/>
        </w:rPr>
        <w:t>séminaire anti-discrimination du CERI, Sciences Po, Paris</w:t>
      </w:r>
      <w:r w:rsidR="001F2A7A" w:rsidRPr="00724438">
        <w:rPr>
          <w:rFonts w:cstheme="majorHAnsi"/>
          <w:sz w:val="22"/>
          <w:szCs w:val="22"/>
        </w:rPr>
        <w:t xml:space="preserve">, discussion de G. </w:t>
      </w:r>
      <w:proofErr w:type="spellStart"/>
      <w:r w:rsidR="001F2A7A" w:rsidRPr="00724438">
        <w:rPr>
          <w:rFonts w:cstheme="majorHAnsi"/>
          <w:sz w:val="22"/>
          <w:szCs w:val="22"/>
        </w:rPr>
        <w:t>Calvès</w:t>
      </w:r>
      <w:proofErr w:type="spellEnd"/>
      <w:r w:rsidR="001F2A7A" w:rsidRPr="00724438">
        <w:rPr>
          <w:rFonts w:cstheme="majorHAnsi"/>
          <w:sz w:val="22"/>
          <w:szCs w:val="22"/>
        </w:rPr>
        <w:t>, avec François Héran</w:t>
      </w:r>
      <w:r w:rsidR="007D0A2F" w:rsidRPr="00724438">
        <w:rPr>
          <w:rFonts w:cstheme="majorHAnsi"/>
          <w:sz w:val="22"/>
          <w:szCs w:val="22"/>
        </w:rPr>
        <w:t>.</w:t>
      </w:r>
    </w:p>
    <w:p w14:paraId="13DB0971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5505E2E2" w14:textId="6EF1A430" w:rsidR="001F2A7A" w:rsidRPr="00724438" w:rsidRDefault="007D0A2F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(octobre 2011).</w:t>
      </w:r>
      <w:r w:rsidR="001F2A7A" w:rsidRPr="00724438">
        <w:rPr>
          <w:rFonts w:cstheme="majorHAnsi"/>
          <w:sz w:val="22"/>
          <w:szCs w:val="22"/>
        </w:rPr>
        <w:t xml:space="preserve"> </w:t>
      </w:r>
      <w:r w:rsidR="001F2A7A" w:rsidRPr="00724438">
        <w:rPr>
          <w:rFonts w:cstheme="majorHAnsi"/>
          <w:i/>
          <w:sz w:val="22"/>
          <w:szCs w:val="22"/>
        </w:rPr>
        <w:t xml:space="preserve">Les espaces immigrés transnationaux et leur influence sur les participations sociales des jeunes descendants de migrants turcs dans les espaces urbains paupérisés en </w:t>
      </w:r>
      <w:r w:rsidRPr="00724438">
        <w:rPr>
          <w:rFonts w:cstheme="majorHAnsi"/>
          <w:i/>
          <w:sz w:val="22"/>
          <w:szCs w:val="22"/>
        </w:rPr>
        <w:t>France</w:t>
      </w:r>
      <w:r w:rsidRPr="00724438">
        <w:rPr>
          <w:rFonts w:cstheme="majorHAnsi"/>
          <w:sz w:val="22"/>
          <w:szCs w:val="22"/>
        </w:rPr>
        <w:t>.</w:t>
      </w:r>
      <w:r w:rsidR="001F2A7A" w:rsidRPr="00724438">
        <w:rPr>
          <w:rFonts w:cstheme="majorHAnsi"/>
          <w:sz w:val="22"/>
          <w:szCs w:val="22"/>
        </w:rPr>
        <w:t xml:space="preserve"> </w:t>
      </w:r>
      <w:r w:rsidR="001F2A7A" w:rsidRPr="00F318FA">
        <w:rPr>
          <w:rFonts w:cstheme="majorHAnsi"/>
          <w:sz w:val="22"/>
          <w:szCs w:val="22"/>
        </w:rPr>
        <w:t xml:space="preserve">Invitation </w:t>
      </w:r>
      <w:r w:rsidR="001F2A7A" w:rsidRPr="00F318FA">
        <w:rPr>
          <w:rFonts w:cstheme="majorHAnsi"/>
          <w:b/>
          <w:bCs/>
          <w:sz w:val="22"/>
          <w:szCs w:val="22"/>
        </w:rPr>
        <w:t>journée d’étude, Sciences-Po Bordeaux</w:t>
      </w:r>
      <w:r w:rsidRPr="00724438">
        <w:rPr>
          <w:rFonts w:cstheme="majorHAnsi"/>
          <w:sz w:val="22"/>
          <w:szCs w:val="22"/>
        </w:rPr>
        <w:t>.</w:t>
      </w:r>
    </w:p>
    <w:p w14:paraId="5DDDCB3C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20CA97C3" w14:textId="06C9F747" w:rsidR="001F2A7A" w:rsidRPr="00724438" w:rsidRDefault="007D0A2F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(février 2011).</w:t>
      </w:r>
      <w:r w:rsidR="001F2A7A" w:rsidRPr="00724438">
        <w:rPr>
          <w:rFonts w:cstheme="majorHAnsi"/>
          <w:sz w:val="22"/>
          <w:szCs w:val="22"/>
        </w:rPr>
        <w:t xml:space="preserve"> </w:t>
      </w:r>
      <w:r w:rsidR="001F2A7A" w:rsidRPr="00724438">
        <w:rPr>
          <w:rFonts w:cstheme="majorHAnsi"/>
          <w:i/>
          <w:sz w:val="22"/>
          <w:szCs w:val="22"/>
        </w:rPr>
        <w:t>Érosion des solidarités ethniques et marginalités juvéniles urbaines</w:t>
      </w:r>
      <w:r w:rsidRPr="00724438">
        <w:rPr>
          <w:rFonts w:cstheme="majorHAnsi"/>
          <w:b/>
          <w:sz w:val="22"/>
          <w:szCs w:val="22"/>
        </w:rPr>
        <w:t>.</w:t>
      </w:r>
      <w:r w:rsidR="001F2A7A" w:rsidRPr="00724438">
        <w:rPr>
          <w:rFonts w:cstheme="majorHAnsi"/>
          <w:sz w:val="22"/>
          <w:szCs w:val="22"/>
        </w:rPr>
        <w:t xml:space="preserve"> Invitation </w:t>
      </w:r>
      <w:r w:rsidR="001F2A7A" w:rsidRPr="00F318FA">
        <w:rPr>
          <w:rFonts w:cstheme="majorHAnsi"/>
          <w:b/>
          <w:bCs/>
          <w:sz w:val="22"/>
          <w:szCs w:val="22"/>
        </w:rPr>
        <w:t xml:space="preserve">séminaire EHESS « Marginalités urbaines », dirigé par Michel </w:t>
      </w:r>
      <w:proofErr w:type="spellStart"/>
      <w:r w:rsidR="001F2A7A" w:rsidRPr="00F318FA">
        <w:rPr>
          <w:rFonts w:cstheme="majorHAnsi"/>
          <w:b/>
          <w:bCs/>
          <w:sz w:val="22"/>
          <w:szCs w:val="22"/>
        </w:rPr>
        <w:t>Kokoreff</w:t>
      </w:r>
      <w:proofErr w:type="spellEnd"/>
      <w:r w:rsidR="001F2A7A" w:rsidRPr="00F318FA">
        <w:rPr>
          <w:rFonts w:cstheme="majorHAnsi"/>
          <w:b/>
          <w:bCs/>
          <w:sz w:val="22"/>
          <w:szCs w:val="22"/>
        </w:rPr>
        <w:t>, Paris</w:t>
      </w:r>
      <w:r w:rsidRPr="00724438">
        <w:rPr>
          <w:rFonts w:cstheme="majorHAnsi"/>
          <w:sz w:val="22"/>
          <w:szCs w:val="22"/>
        </w:rPr>
        <w:t>.</w:t>
      </w:r>
    </w:p>
    <w:p w14:paraId="172CDAF3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2ED85E37" w14:textId="30E7C2CA" w:rsidR="001F2A7A" w:rsidRPr="00724438" w:rsidRDefault="007D0A2F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 xml:space="preserve">(octobre 2009). </w:t>
      </w:r>
      <w:r w:rsidR="001F2A7A" w:rsidRPr="00724438">
        <w:rPr>
          <w:rFonts w:cstheme="majorHAnsi"/>
          <w:i/>
          <w:sz w:val="22"/>
          <w:szCs w:val="22"/>
        </w:rPr>
        <w:t>La jeunesse d’origine turque en Europe</w:t>
      </w:r>
      <w:r w:rsidRPr="00724438">
        <w:rPr>
          <w:rFonts w:cstheme="majorHAnsi"/>
          <w:sz w:val="22"/>
          <w:szCs w:val="22"/>
        </w:rPr>
        <w:t>.</w:t>
      </w:r>
      <w:r w:rsidR="001F2A7A" w:rsidRPr="00724438">
        <w:rPr>
          <w:rFonts w:cstheme="majorHAnsi"/>
          <w:sz w:val="22"/>
          <w:szCs w:val="22"/>
        </w:rPr>
        <w:t xml:space="preserve"> Invitation </w:t>
      </w:r>
      <w:r w:rsidR="001F2A7A" w:rsidRPr="00F318FA">
        <w:rPr>
          <w:rFonts w:cstheme="majorHAnsi"/>
          <w:b/>
          <w:bCs/>
          <w:sz w:val="22"/>
          <w:szCs w:val="22"/>
        </w:rPr>
        <w:t xml:space="preserve">Cité nationale de l’histoire de l’immigration. Journée d’étude dans le cadre de la saison de la </w:t>
      </w:r>
      <w:r w:rsidR="001F2A7A" w:rsidRPr="00F318FA">
        <w:rPr>
          <w:rFonts w:cstheme="majorHAnsi"/>
          <w:b/>
          <w:bCs/>
          <w:sz w:val="22"/>
          <w:szCs w:val="22"/>
        </w:rPr>
        <w:lastRenderedPageBreak/>
        <w:t xml:space="preserve">Turquie en </w:t>
      </w:r>
      <w:r w:rsidRPr="00F318FA">
        <w:rPr>
          <w:rFonts w:cstheme="majorHAnsi"/>
          <w:b/>
          <w:bCs/>
          <w:sz w:val="22"/>
          <w:szCs w:val="22"/>
        </w:rPr>
        <w:t>France</w:t>
      </w:r>
      <w:r w:rsidRPr="00724438">
        <w:rPr>
          <w:rFonts w:cstheme="majorHAnsi"/>
          <w:sz w:val="22"/>
          <w:szCs w:val="22"/>
        </w:rPr>
        <w:t>.</w:t>
      </w:r>
    </w:p>
    <w:p w14:paraId="3DA337D3" w14:textId="77777777" w:rsidR="001F2A7A" w:rsidRPr="00724438" w:rsidRDefault="001F2A7A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sz w:val="22"/>
          <w:szCs w:val="22"/>
        </w:rPr>
      </w:pPr>
    </w:p>
    <w:p w14:paraId="39A17D4F" w14:textId="49BD2FFE" w:rsidR="001F2A7A" w:rsidRPr="00724438" w:rsidRDefault="007D0A2F" w:rsidP="00CD1D1F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sz w:val="22"/>
          <w:szCs w:val="22"/>
        </w:rPr>
        <w:t xml:space="preserve">Armagnague M. </w:t>
      </w:r>
      <w:r w:rsidRPr="00724438">
        <w:rPr>
          <w:rFonts w:cstheme="majorHAnsi"/>
          <w:bCs/>
          <w:sz w:val="22"/>
          <w:szCs w:val="22"/>
        </w:rPr>
        <w:t>(mars 2009).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="001F2A7A" w:rsidRPr="00F318FA">
        <w:rPr>
          <w:rFonts w:cstheme="majorHAnsi"/>
          <w:iCs/>
          <w:sz w:val="22"/>
          <w:szCs w:val="22"/>
        </w:rPr>
        <w:t xml:space="preserve">Intervention à </w:t>
      </w:r>
      <w:r w:rsidR="001F2A7A" w:rsidRPr="00F318FA">
        <w:rPr>
          <w:rFonts w:cstheme="majorHAnsi"/>
          <w:b/>
          <w:bCs/>
          <w:iCs/>
          <w:sz w:val="22"/>
          <w:szCs w:val="22"/>
        </w:rPr>
        <w:t>l’INED</w:t>
      </w:r>
      <w:r w:rsidR="001F2A7A" w:rsidRPr="00F318FA">
        <w:rPr>
          <w:rFonts w:cstheme="majorHAnsi"/>
          <w:iCs/>
          <w:sz w:val="22"/>
          <w:szCs w:val="22"/>
        </w:rPr>
        <w:t xml:space="preserve"> (Institut national des Etudes Démographiques) sur la recherche TIES « jeunes générations en Europe », sur la situation des Turcs.</w:t>
      </w:r>
      <w:r w:rsidR="001F2A7A" w:rsidRPr="00724438">
        <w:rPr>
          <w:rFonts w:cstheme="majorHAnsi"/>
          <w:sz w:val="22"/>
          <w:szCs w:val="22"/>
        </w:rPr>
        <w:t xml:space="preserve"> Invitation à </w:t>
      </w:r>
      <w:r w:rsidR="001F2A7A" w:rsidRPr="00F318FA">
        <w:rPr>
          <w:rFonts w:cstheme="majorHAnsi"/>
          <w:b/>
          <w:bCs/>
          <w:sz w:val="22"/>
          <w:szCs w:val="22"/>
        </w:rPr>
        <w:t>discussion des résultats de recherche présentés par Christelle Hamel (INED)</w:t>
      </w:r>
      <w:r w:rsidR="001F2A7A" w:rsidRPr="00724438">
        <w:rPr>
          <w:rFonts w:cstheme="majorHAnsi"/>
          <w:sz w:val="22"/>
          <w:szCs w:val="22"/>
        </w:rPr>
        <w:t>, sous la direction de Patrick Simon (INED), Paris</w:t>
      </w:r>
      <w:r w:rsidRPr="00724438">
        <w:rPr>
          <w:rFonts w:cstheme="majorHAnsi"/>
          <w:sz w:val="22"/>
          <w:szCs w:val="22"/>
        </w:rPr>
        <w:t>.</w:t>
      </w:r>
    </w:p>
    <w:p w14:paraId="03510982" w14:textId="77777777" w:rsidR="001F2A7A" w:rsidRPr="00724438" w:rsidRDefault="001F2A7A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56E6707B" w14:textId="77777777" w:rsidR="00821145" w:rsidRPr="00724438" w:rsidRDefault="00821145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6175F7A0" w14:textId="50FBDCD8" w:rsidR="0097102D" w:rsidRPr="005B23AB" w:rsidRDefault="00821145" w:rsidP="005B23AB">
      <w:pPr>
        <w:pStyle w:val="Titre2"/>
        <w:rPr>
          <w:color w:val="0000FF"/>
        </w:rPr>
      </w:pPr>
      <w:bookmarkStart w:id="14" w:name="_Toc144816443"/>
      <w:r w:rsidRPr="005B23AB">
        <w:rPr>
          <w:color w:val="0000FF"/>
        </w:rPr>
        <w:t>I</w:t>
      </w:r>
      <w:r w:rsidR="00C00F87" w:rsidRPr="005B23AB">
        <w:rPr>
          <w:color w:val="0000FF"/>
        </w:rPr>
        <w:t>I</w:t>
      </w:r>
      <w:r w:rsidR="0097102D" w:rsidRPr="005B23AB">
        <w:rPr>
          <w:color w:val="0000FF"/>
        </w:rPr>
        <w:t>.</w:t>
      </w:r>
      <w:r w:rsidRPr="005B23AB">
        <w:rPr>
          <w:color w:val="0000FF"/>
        </w:rPr>
        <w:t>VI</w:t>
      </w:r>
      <w:r w:rsidR="0097102D" w:rsidRPr="005B23AB">
        <w:rPr>
          <w:color w:val="0000FF"/>
        </w:rPr>
        <w:t>I. Autres activités de recherche</w:t>
      </w:r>
      <w:bookmarkEnd w:id="14"/>
    </w:p>
    <w:p w14:paraId="2974FEAB" w14:textId="77777777" w:rsidR="006E1015" w:rsidRPr="00724438" w:rsidRDefault="006E1015" w:rsidP="00A06A36">
      <w:pPr>
        <w:jc w:val="both"/>
        <w:rPr>
          <w:rFonts w:ascii="Cambria" w:hAnsi="Cambria" w:cstheme="majorHAnsi"/>
          <w:bCs/>
          <w:sz w:val="22"/>
          <w:szCs w:val="22"/>
        </w:rPr>
      </w:pPr>
    </w:p>
    <w:p w14:paraId="0A3766E2" w14:textId="3755723E" w:rsidR="006E1015" w:rsidRPr="00724438" w:rsidRDefault="006E1015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 xml:space="preserve">Depuis </w:t>
      </w:r>
      <w:r w:rsidR="00CB2565" w:rsidRPr="00724438">
        <w:rPr>
          <w:rFonts w:cstheme="majorHAnsi"/>
          <w:bCs/>
          <w:sz w:val="22"/>
          <w:szCs w:val="22"/>
        </w:rPr>
        <w:t xml:space="preserve">mai 2021 : </w:t>
      </w:r>
      <w:r w:rsidRPr="00724438">
        <w:rPr>
          <w:rFonts w:cstheme="majorHAnsi"/>
          <w:bCs/>
          <w:sz w:val="22"/>
          <w:szCs w:val="22"/>
        </w:rPr>
        <w:t>Lancement d’une initiative de travail sur la scolarisation des enfants migrants en Suisse romande</w:t>
      </w:r>
      <w:r w:rsidR="00CB2565" w:rsidRPr="00724438">
        <w:rPr>
          <w:rFonts w:cstheme="majorHAnsi"/>
          <w:bCs/>
          <w:sz w:val="22"/>
          <w:szCs w:val="22"/>
        </w:rPr>
        <w:t>, Université de Genève et</w:t>
      </w:r>
      <w:r w:rsidRPr="00724438">
        <w:rPr>
          <w:rFonts w:cstheme="majorHAnsi"/>
          <w:bCs/>
          <w:sz w:val="22"/>
          <w:szCs w:val="22"/>
        </w:rPr>
        <w:t xml:space="preserve"> HEP Vaud</w:t>
      </w:r>
      <w:r w:rsidR="00A06A36">
        <w:rPr>
          <w:rFonts w:cstheme="majorHAnsi"/>
          <w:bCs/>
          <w:sz w:val="22"/>
          <w:szCs w:val="22"/>
        </w:rPr>
        <w:t>. Projet de recherche longitudinale qualitative et statistique.</w:t>
      </w:r>
    </w:p>
    <w:p w14:paraId="1CF30038" w14:textId="77777777" w:rsidR="00706212" w:rsidRPr="00F318FA" w:rsidRDefault="00706212" w:rsidP="00F318FA">
      <w:pPr>
        <w:jc w:val="both"/>
        <w:rPr>
          <w:rFonts w:cstheme="majorHAnsi"/>
          <w:bCs/>
          <w:sz w:val="22"/>
          <w:szCs w:val="22"/>
        </w:rPr>
      </w:pPr>
    </w:p>
    <w:p w14:paraId="315C33EB" w14:textId="7C1AC067" w:rsidR="0097102D" w:rsidRPr="00724438" w:rsidRDefault="006E1015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2019-202</w:t>
      </w:r>
      <w:r w:rsidR="00443768">
        <w:rPr>
          <w:rFonts w:cstheme="majorHAnsi"/>
          <w:bCs/>
          <w:sz w:val="22"/>
          <w:szCs w:val="22"/>
        </w:rPr>
        <w:t>1</w:t>
      </w:r>
      <w:r w:rsidRPr="00724438">
        <w:rPr>
          <w:rFonts w:cstheme="majorHAnsi"/>
          <w:bCs/>
          <w:sz w:val="22"/>
          <w:szCs w:val="22"/>
        </w:rPr>
        <w:t> :</w:t>
      </w:r>
      <w:r w:rsidR="00A06A36">
        <w:rPr>
          <w:rFonts w:cstheme="majorHAnsi"/>
          <w:bCs/>
          <w:sz w:val="22"/>
          <w:szCs w:val="22"/>
        </w:rPr>
        <w:t xml:space="preserve"> </w:t>
      </w:r>
      <w:r w:rsidR="0097102D" w:rsidRPr="00724438">
        <w:rPr>
          <w:rFonts w:cstheme="majorHAnsi"/>
          <w:bCs/>
          <w:sz w:val="22"/>
          <w:szCs w:val="22"/>
        </w:rPr>
        <w:t>Membre de l’équipe du projet DIRA (</w:t>
      </w:r>
      <w:proofErr w:type="spellStart"/>
      <w:r w:rsidR="0097102D" w:rsidRPr="00724438">
        <w:rPr>
          <w:rFonts w:cstheme="majorHAnsi"/>
          <w:bCs/>
          <w:sz w:val="22"/>
          <w:szCs w:val="22"/>
        </w:rPr>
        <w:t>DIre</w:t>
      </w:r>
      <w:proofErr w:type="spellEnd"/>
      <w:r w:rsidR="0097102D" w:rsidRPr="00724438">
        <w:rPr>
          <w:rFonts w:cstheme="majorHAnsi"/>
          <w:bCs/>
          <w:sz w:val="22"/>
          <w:szCs w:val="22"/>
        </w:rPr>
        <w:t xml:space="preserve"> le </w:t>
      </w:r>
      <w:proofErr w:type="spellStart"/>
      <w:r w:rsidR="0097102D" w:rsidRPr="00724438">
        <w:rPr>
          <w:rFonts w:cstheme="majorHAnsi"/>
          <w:bCs/>
          <w:sz w:val="22"/>
          <w:szCs w:val="22"/>
        </w:rPr>
        <w:t>RAcisme</w:t>
      </w:r>
      <w:proofErr w:type="spellEnd"/>
      <w:r w:rsidR="0097102D" w:rsidRPr="00724438">
        <w:rPr>
          <w:rFonts w:cstheme="majorHAnsi"/>
          <w:bCs/>
          <w:sz w:val="22"/>
          <w:szCs w:val="22"/>
        </w:rPr>
        <w:t>) : « Rapporter des expériences de racisme et de discrimination raciste : quels effets de la race de l’</w:t>
      </w:r>
      <w:proofErr w:type="spellStart"/>
      <w:r w:rsidR="0097102D" w:rsidRPr="00724438">
        <w:rPr>
          <w:rFonts w:cstheme="majorHAnsi"/>
          <w:bCs/>
          <w:sz w:val="22"/>
          <w:szCs w:val="22"/>
        </w:rPr>
        <w:t>enquêteur.rice</w:t>
      </w:r>
      <w:proofErr w:type="spellEnd"/>
      <w:r w:rsidR="0097102D" w:rsidRPr="00724438">
        <w:rPr>
          <w:rFonts w:cstheme="majorHAnsi"/>
          <w:bCs/>
          <w:sz w:val="22"/>
          <w:szCs w:val="22"/>
        </w:rPr>
        <w:t xml:space="preserve"> ? », dirigé par Géraldine </w:t>
      </w:r>
      <w:proofErr w:type="spellStart"/>
      <w:r w:rsidR="0097102D" w:rsidRPr="00724438">
        <w:rPr>
          <w:rFonts w:cstheme="majorHAnsi"/>
          <w:bCs/>
          <w:sz w:val="22"/>
          <w:szCs w:val="22"/>
        </w:rPr>
        <w:t>Bozec</w:t>
      </w:r>
      <w:proofErr w:type="spellEnd"/>
      <w:r w:rsidR="0097102D" w:rsidRPr="00724438">
        <w:rPr>
          <w:rFonts w:cstheme="majorHAnsi"/>
          <w:bCs/>
          <w:sz w:val="22"/>
          <w:szCs w:val="22"/>
        </w:rPr>
        <w:t xml:space="preserve"> financé par l’Institut Convergences Migrations avec Elodie Druez, Romane </w:t>
      </w:r>
      <w:proofErr w:type="spellStart"/>
      <w:r w:rsidR="0097102D" w:rsidRPr="00724438">
        <w:rPr>
          <w:rFonts w:cstheme="majorHAnsi"/>
          <w:bCs/>
          <w:sz w:val="22"/>
          <w:szCs w:val="22"/>
        </w:rPr>
        <w:t>Blassel</w:t>
      </w:r>
      <w:proofErr w:type="spellEnd"/>
      <w:r w:rsidR="0097102D" w:rsidRPr="00724438">
        <w:rPr>
          <w:rFonts w:cstheme="majorHAnsi"/>
          <w:bCs/>
          <w:sz w:val="22"/>
          <w:szCs w:val="22"/>
        </w:rPr>
        <w:t xml:space="preserve">, Jean-Luc Primon, Milena </w:t>
      </w:r>
      <w:proofErr w:type="spellStart"/>
      <w:r w:rsidR="0097102D" w:rsidRPr="00724438">
        <w:rPr>
          <w:rFonts w:cstheme="majorHAnsi"/>
          <w:bCs/>
          <w:sz w:val="22"/>
          <w:szCs w:val="22"/>
        </w:rPr>
        <w:t>Doytcheva</w:t>
      </w:r>
      <w:proofErr w:type="spellEnd"/>
      <w:r w:rsidR="0097102D" w:rsidRPr="00724438">
        <w:rPr>
          <w:rFonts w:cstheme="majorHAnsi"/>
          <w:bCs/>
          <w:sz w:val="22"/>
          <w:szCs w:val="22"/>
        </w:rPr>
        <w:t xml:space="preserve"> et Yvan Gastaut</w:t>
      </w:r>
      <w:r w:rsidRPr="00724438">
        <w:rPr>
          <w:rFonts w:cstheme="majorHAnsi"/>
          <w:bCs/>
          <w:sz w:val="22"/>
          <w:szCs w:val="22"/>
        </w:rPr>
        <w:t>.</w:t>
      </w:r>
    </w:p>
    <w:p w14:paraId="39409477" w14:textId="77777777" w:rsidR="0097102D" w:rsidRPr="00724438" w:rsidRDefault="0097102D" w:rsidP="00A06A36">
      <w:pPr>
        <w:jc w:val="both"/>
        <w:rPr>
          <w:rFonts w:ascii="Cambria" w:hAnsi="Cambria" w:cstheme="majorHAnsi"/>
          <w:bCs/>
          <w:sz w:val="22"/>
          <w:szCs w:val="22"/>
        </w:rPr>
      </w:pPr>
    </w:p>
    <w:p w14:paraId="7D8C67C0" w14:textId="5A940F84" w:rsidR="0097102D" w:rsidRPr="00724438" w:rsidRDefault="0097102D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Conduite d’une recherche-formation sur les SEGPA </w:t>
      </w:r>
      <w:r w:rsidR="00AC2840" w:rsidRPr="00724438">
        <w:rPr>
          <w:rFonts w:cstheme="majorHAnsi"/>
          <w:sz w:val="22"/>
          <w:szCs w:val="22"/>
        </w:rPr>
        <w:t>(sections d’enseignements généraux et professionnels adaptés)</w:t>
      </w:r>
      <w:r w:rsidRPr="00724438">
        <w:rPr>
          <w:rFonts w:cstheme="majorHAnsi"/>
          <w:sz w:val="22"/>
          <w:szCs w:val="22"/>
        </w:rPr>
        <w:t xml:space="preserve">: </w:t>
      </w:r>
      <w:r w:rsidR="00AC2840" w:rsidRPr="00724438">
        <w:rPr>
          <w:rFonts w:cstheme="majorHAnsi"/>
          <w:sz w:val="22"/>
          <w:szCs w:val="22"/>
        </w:rPr>
        <w:t>« Q</w:t>
      </w:r>
      <w:r w:rsidRPr="00724438">
        <w:rPr>
          <w:rFonts w:cstheme="majorHAnsi"/>
          <w:sz w:val="22"/>
          <w:szCs w:val="22"/>
        </w:rPr>
        <w:t>uels professionnels pour quels élèves ?</w:t>
      </w:r>
      <w:r w:rsidR="00AC2840" w:rsidRPr="00724438">
        <w:rPr>
          <w:rFonts w:cstheme="majorHAnsi"/>
          <w:sz w:val="22"/>
          <w:szCs w:val="22"/>
        </w:rPr>
        <w:t> »</w:t>
      </w:r>
      <w:r w:rsidRPr="00724438">
        <w:rPr>
          <w:rFonts w:cstheme="majorHAnsi"/>
          <w:sz w:val="22"/>
          <w:szCs w:val="22"/>
        </w:rPr>
        <w:t xml:space="preserve"> </w:t>
      </w:r>
      <w:r w:rsidR="00A96E38" w:rsidRPr="00724438">
        <w:rPr>
          <w:rFonts w:cstheme="majorHAnsi"/>
          <w:sz w:val="22"/>
          <w:szCs w:val="22"/>
        </w:rPr>
        <w:t>D</w:t>
      </w:r>
      <w:r w:rsidRPr="00724438">
        <w:rPr>
          <w:rFonts w:cstheme="majorHAnsi"/>
          <w:sz w:val="22"/>
          <w:szCs w:val="22"/>
        </w:rPr>
        <w:t>e 2013 à 2015</w:t>
      </w:r>
      <w:r w:rsidR="00A06A36">
        <w:rPr>
          <w:rFonts w:cstheme="majorHAnsi"/>
          <w:sz w:val="22"/>
          <w:szCs w:val="22"/>
        </w:rPr>
        <w:t>.</w:t>
      </w:r>
    </w:p>
    <w:p w14:paraId="0E753EBE" w14:textId="77777777" w:rsidR="0097102D" w:rsidRPr="00724438" w:rsidRDefault="0097102D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42F4BA97" w14:textId="30484FEF" w:rsidR="0097102D" w:rsidRPr="00724438" w:rsidRDefault="0097102D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Participation aux recherches sur l’intervention sociales et médico-sociales du LERS (Laboratoire d’études et de recherches sociales)</w:t>
      </w:r>
      <w:r w:rsidR="00F318FA">
        <w:rPr>
          <w:rFonts w:cstheme="majorHAnsi"/>
          <w:sz w:val="22"/>
          <w:szCs w:val="22"/>
        </w:rPr>
        <w:t xml:space="preserve">, </w:t>
      </w:r>
      <w:r w:rsidRPr="00724438">
        <w:rPr>
          <w:rFonts w:cstheme="majorHAnsi"/>
          <w:sz w:val="22"/>
          <w:szCs w:val="22"/>
        </w:rPr>
        <w:t>2011</w:t>
      </w:r>
      <w:r w:rsidR="00F318FA">
        <w:rPr>
          <w:rFonts w:cstheme="majorHAnsi"/>
          <w:sz w:val="22"/>
          <w:szCs w:val="22"/>
        </w:rPr>
        <w:t xml:space="preserve"> - </w:t>
      </w:r>
      <w:r w:rsidRPr="00724438">
        <w:rPr>
          <w:rFonts w:cstheme="majorHAnsi"/>
          <w:sz w:val="22"/>
          <w:szCs w:val="22"/>
        </w:rPr>
        <w:t>2012</w:t>
      </w:r>
      <w:r w:rsidR="00F318FA">
        <w:rPr>
          <w:rFonts w:cstheme="majorHAnsi"/>
          <w:sz w:val="22"/>
          <w:szCs w:val="22"/>
        </w:rPr>
        <w:t xml:space="preserve"> en Haute-Normandie</w:t>
      </w:r>
      <w:r w:rsidR="00A06A36">
        <w:rPr>
          <w:rFonts w:cstheme="majorHAnsi"/>
          <w:sz w:val="22"/>
          <w:szCs w:val="22"/>
        </w:rPr>
        <w:t>.</w:t>
      </w:r>
    </w:p>
    <w:p w14:paraId="41A71C34" w14:textId="77777777" w:rsidR="0097102D" w:rsidRPr="00724438" w:rsidRDefault="0097102D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42F1DF91" w14:textId="6EE7C2C4" w:rsidR="00A96E38" w:rsidRPr="00724438" w:rsidRDefault="0097102D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Participation à l’analyse des données, à la rédaction et à la présentation de la version finale d’un rapport d’étude sous la responsabilité de M. Boucher (LERS) « Relations jeunes de milieux populaires et police », rendu à la HALDE (devenue Défenseur des Droits), 2011</w:t>
      </w:r>
      <w:r w:rsidR="00A06A36">
        <w:rPr>
          <w:rFonts w:cstheme="majorHAnsi"/>
          <w:bCs/>
          <w:sz w:val="22"/>
          <w:szCs w:val="22"/>
        </w:rPr>
        <w:t>.</w:t>
      </w:r>
    </w:p>
    <w:p w14:paraId="541A8DFF" w14:textId="77777777" w:rsidR="00A96E38" w:rsidRPr="00724438" w:rsidRDefault="00A96E38" w:rsidP="00A06A36">
      <w:pPr>
        <w:pStyle w:val="Paragraphedeliste"/>
        <w:jc w:val="both"/>
        <w:rPr>
          <w:rFonts w:cstheme="majorHAnsi"/>
          <w:color w:val="000000"/>
          <w:sz w:val="22"/>
          <w:szCs w:val="22"/>
        </w:rPr>
      </w:pPr>
    </w:p>
    <w:p w14:paraId="19C6650D" w14:textId="7F6064CA" w:rsidR="00A96E38" w:rsidRPr="00724438" w:rsidRDefault="0097102D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color w:val="000000"/>
          <w:sz w:val="22"/>
          <w:szCs w:val="22"/>
        </w:rPr>
        <w:t xml:space="preserve">Membre de l’équipe française de l’étude EDUMIGROM : relative aux politiques éducatives en Europe, financée par la Commission européenne (équipe dirigée par Claire </w:t>
      </w:r>
      <w:r w:rsidR="00A06A36">
        <w:rPr>
          <w:rFonts w:cstheme="majorHAnsi"/>
          <w:color w:val="000000"/>
          <w:sz w:val="22"/>
          <w:szCs w:val="22"/>
        </w:rPr>
        <w:t>Schiff</w:t>
      </w:r>
      <w:r w:rsidRPr="00724438">
        <w:rPr>
          <w:rFonts w:cstheme="majorHAnsi"/>
          <w:color w:val="000000"/>
          <w:sz w:val="22"/>
          <w:szCs w:val="22"/>
        </w:rPr>
        <w:t>)</w:t>
      </w:r>
      <w:r w:rsidR="00A96E38" w:rsidRPr="00724438">
        <w:rPr>
          <w:rFonts w:cstheme="majorHAnsi"/>
          <w:color w:val="000000"/>
          <w:sz w:val="22"/>
          <w:szCs w:val="22"/>
        </w:rPr>
        <w:t xml:space="preserve"> de 2008 à 2009</w:t>
      </w:r>
      <w:r w:rsidR="00A06A36">
        <w:rPr>
          <w:rFonts w:cstheme="majorHAnsi"/>
          <w:color w:val="000000"/>
          <w:sz w:val="22"/>
          <w:szCs w:val="22"/>
        </w:rPr>
        <w:t>.</w:t>
      </w:r>
    </w:p>
    <w:p w14:paraId="6B1F6F66" w14:textId="77777777" w:rsidR="00A96E38" w:rsidRPr="00724438" w:rsidRDefault="00A96E38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3001876E" w14:textId="449DD0C5" w:rsidR="00A96E38" w:rsidRPr="00724438" w:rsidRDefault="0097102D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Participation à la recherche IUFM</w:t>
      </w:r>
      <w:r w:rsidR="00461DE0" w:rsidRPr="00724438">
        <w:rPr>
          <w:rFonts w:cstheme="majorHAnsi"/>
          <w:bCs/>
          <w:sz w:val="22"/>
          <w:szCs w:val="22"/>
        </w:rPr>
        <w:t xml:space="preserve"> (Institut universitaire de formation des maîtres)</w:t>
      </w:r>
      <w:r w:rsidRPr="00724438">
        <w:rPr>
          <w:rFonts w:cstheme="majorHAnsi"/>
          <w:bCs/>
          <w:sz w:val="22"/>
          <w:szCs w:val="22"/>
        </w:rPr>
        <w:t xml:space="preserve"> « Justice et travail scolaires ». Recherche sous la direction de Valérie </w:t>
      </w:r>
      <w:r w:rsidR="00443768">
        <w:rPr>
          <w:rFonts w:cstheme="majorHAnsi"/>
          <w:bCs/>
          <w:sz w:val="22"/>
          <w:szCs w:val="22"/>
        </w:rPr>
        <w:t>Caillet</w:t>
      </w:r>
      <w:r w:rsidRPr="00724438">
        <w:rPr>
          <w:rFonts w:cstheme="majorHAnsi"/>
          <w:bCs/>
          <w:sz w:val="22"/>
          <w:szCs w:val="22"/>
        </w:rPr>
        <w:t xml:space="preserve"> </w:t>
      </w:r>
      <w:r w:rsidR="00443768">
        <w:rPr>
          <w:rFonts w:cstheme="majorHAnsi"/>
          <w:bCs/>
          <w:sz w:val="22"/>
          <w:szCs w:val="22"/>
        </w:rPr>
        <w:t>et</w:t>
      </w:r>
      <w:r w:rsidRPr="00724438">
        <w:rPr>
          <w:rFonts w:cstheme="majorHAnsi"/>
          <w:bCs/>
          <w:sz w:val="22"/>
          <w:szCs w:val="22"/>
        </w:rPr>
        <w:t xml:space="preserve"> Nicolas </w:t>
      </w:r>
      <w:proofErr w:type="spellStart"/>
      <w:r w:rsidR="00A06A36">
        <w:rPr>
          <w:rFonts w:cstheme="majorHAnsi"/>
          <w:bCs/>
          <w:sz w:val="22"/>
          <w:szCs w:val="22"/>
        </w:rPr>
        <w:t>Sembel</w:t>
      </w:r>
      <w:proofErr w:type="spellEnd"/>
      <w:r w:rsidR="00A96E38" w:rsidRPr="00724438">
        <w:rPr>
          <w:rFonts w:cstheme="majorHAnsi"/>
          <w:bCs/>
          <w:sz w:val="22"/>
          <w:szCs w:val="22"/>
        </w:rPr>
        <w:t>, 2006</w:t>
      </w:r>
      <w:r w:rsidR="00A06A36">
        <w:rPr>
          <w:rFonts w:cstheme="majorHAnsi"/>
          <w:bCs/>
          <w:sz w:val="22"/>
          <w:szCs w:val="22"/>
        </w:rPr>
        <w:t>.</w:t>
      </w:r>
    </w:p>
    <w:p w14:paraId="45B545AD" w14:textId="77777777" w:rsidR="00A96E38" w:rsidRPr="00724438" w:rsidRDefault="00A96E38" w:rsidP="00A06A36">
      <w:pPr>
        <w:pStyle w:val="Paragraphedeliste"/>
        <w:jc w:val="both"/>
        <w:rPr>
          <w:rFonts w:cstheme="majorHAnsi"/>
          <w:b/>
          <w:bCs/>
          <w:sz w:val="22"/>
          <w:szCs w:val="22"/>
        </w:rPr>
      </w:pPr>
    </w:p>
    <w:p w14:paraId="563ED8F6" w14:textId="31AB0325" w:rsidR="0097102D" w:rsidRPr="00724438" w:rsidRDefault="0097102D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 xml:space="preserve">Participation à la recherche « Stratégies résidentielles des ménages immigrés et issus de l’immigration » (CADIS) pour l’OPAC dans le cadre de l’ANRU. Recherche sous la direction de Thierry </w:t>
      </w:r>
      <w:r w:rsidR="00A06A36">
        <w:rPr>
          <w:rFonts w:cstheme="majorHAnsi"/>
          <w:bCs/>
          <w:sz w:val="22"/>
          <w:szCs w:val="22"/>
        </w:rPr>
        <w:t>Oblet</w:t>
      </w:r>
      <w:r w:rsidRPr="00724438">
        <w:rPr>
          <w:rFonts w:cstheme="majorHAnsi"/>
          <w:bCs/>
          <w:sz w:val="22"/>
          <w:szCs w:val="22"/>
        </w:rPr>
        <w:t xml:space="preserve">, Joëlle </w:t>
      </w:r>
      <w:r w:rsidR="00A06A36">
        <w:rPr>
          <w:rFonts w:cstheme="majorHAnsi"/>
          <w:bCs/>
          <w:sz w:val="22"/>
          <w:szCs w:val="22"/>
        </w:rPr>
        <w:t>Perroton</w:t>
      </w:r>
      <w:r w:rsidRPr="00724438">
        <w:rPr>
          <w:rFonts w:cstheme="majorHAnsi"/>
          <w:bCs/>
          <w:sz w:val="22"/>
          <w:szCs w:val="22"/>
        </w:rPr>
        <w:t xml:space="preserve">, Claire </w:t>
      </w:r>
      <w:r w:rsidR="00A06A36">
        <w:rPr>
          <w:rFonts w:cstheme="majorHAnsi"/>
          <w:bCs/>
          <w:sz w:val="22"/>
          <w:szCs w:val="22"/>
        </w:rPr>
        <w:t>Schiff</w:t>
      </w:r>
      <w:r w:rsidRPr="00724438">
        <w:rPr>
          <w:rFonts w:cstheme="majorHAnsi"/>
          <w:bCs/>
          <w:sz w:val="22"/>
          <w:szCs w:val="22"/>
        </w:rPr>
        <w:t xml:space="preserve"> et Agnès </w:t>
      </w:r>
      <w:r w:rsidR="00A06A36">
        <w:rPr>
          <w:rFonts w:cstheme="majorHAnsi"/>
          <w:bCs/>
          <w:sz w:val="22"/>
          <w:szCs w:val="22"/>
        </w:rPr>
        <w:t>Villechaise</w:t>
      </w:r>
      <w:r w:rsidR="00A96E38" w:rsidRPr="00724438">
        <w:rPr>
          <w:rFonts w:cstheme="majorHAnsi"/>
          <w:bCs/>
          <w:sz w:val="22"/>
          <w:szCs w:val="22"/>
        </w:rPr>
        <w:t>, de 2003 à 2004</w:t>
      </w:r>
      <w:r w:rsidR="00A06A36">
        <w:rPr>
          <w:rFonts w:cstheme="majorHAnsi"/>
          <w:bCs/>
          <w:sz w:val="22"/>
          <w:szCs w:val="22"/>
        </w:rPr>
        <w:t>.</w:t>
      </w:r>
    </w:p>
    <w:p w14:paraId="44162A69" w14:textId="77777777" w:rsidR="00C916F9" w:rsidRPr="00724438" w:rsidRDefault="00C916F9" w:rsidP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2165DE34" w14:textId="77777777" w:rsidR="007D525A" w:rsidRPr="00724438" w:rsidRDefault="007D525A" w:rsidP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111882A9" w14:textId="5EFCC299" w:rsidR="005230F4" w:rsidRPr="005B23AB" w:rsidRDefault="00821145" w:rsidP="005B23AB">
      <w:pPr>
        <w:pStyle w:val="Titre2"/>
        <w:rPr>
          <w:color w:val="0000FF"/>
        </w:rPr>
      </w:pPr>
      <w:bookmarkStart w:id="15" w:name="_Toc144816444"/>
      <w:r w:rsidRPr="005B23AB">
        <w:rPr>
          <w:color w:val="0000FF"/>
        </w:rPr>
        <w:t>I</w:t>
      </w:r>
      <w:r w:rsidR="00C00F87" w:rsidRPr="005B23AB">
        <w:rPr>
          <w:color w:val="0000FF"/>
        </w:rPr>
        <w:t>I</w:t>
      </w:r>
      <w:r w:rsidR="00C4413E" w:rsidRPr="005B23AB">
        <w:rPr>
          <w:color w:val="0000FF"/>
        </w:rPr>
        <w:t>.V</w:t>
      </w:r>
      <w:r w:rsidR="000C033F" w:rsidRPr="005B23AB">
        <w:rPr>
          <w:color w:val="0000FF"/>
        </w:rPr>
        <w:t>II</w:t>
      </w:r>
      <w:r w:rsidR="006F03F6" w:rsidRPr="005B23AB">
        <w:rPr>
          <w:color w:val="0000FF"/>
        </w:rPr>
        <w:t>I</w:t>
      </w:r>
      <w:r w:rsidR="00C4413E" w:rsidRPr="005B23AB">
        <w:rPr>
          <w:color w:val="0000FF"/>
        </w:rPr>
        <w:t>. Expertises scientifiques</w:t>
      </w:r>
      <w:bookmarkEnd w:id="15"/>
    </w:p>
    <w:p w14:paraId="74595459" w14:textId="77777777" w:rsidR="00C916F9" w:rsidRPr="00724438" w:rsidRDefault="00C916F9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2205DB10" w14:textId="2A0F7C58" w:rsidR="0018636D" w:rsidRPr="005B23AB" w:rsidRDefault="0018636D" w:rsidP="00CD1D1F">
      <w:pPr>
        <w:pStyle w:val="Titre3"/>
        <w:numPr>
          <w:ilvl w:val="0"/>
          <w:numId w:val="17"/>
        </w:numPr>
        <w:rPr>
          <w:color w:val="0000FF"/>
          <w:sz w:val="22"/>
          <w:szCs w:val="22"/>
        </w:rPr>
      </w:pPr>
      <w:bookmarkStart w:id="16" w:name="_Toc144816445"/>
      <w:r w:rsidRPr="005B23AB">
        <w:rPr>
          <w:color w:val="0000FF"/>
          <w:sz w:val="22"/>
          <w:szCs w:val="22"/>
        </w:rPr>
        <w:t>Expertises d’unité de recherche</w:t>
      </w:r>
      <w:bookmarkEnd w:id="16"/>
    </w:p>
    <w:p w14:paraId="55B1AAAF" w14:textId="77777777" w:rsidR="0018636D" w:rsidRPr="00724438" w:rsidRDefault="0018636D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1BEDEC6B" w14:textId="21990436" w:rsidR="0018636D" w:rsidRPr="00724438" w:rsidRDefault="0018636D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Cs/>
          <w:iCs/>
          <w:color w:val="000000" w:themeColor="text1"/>
          <w:sz w:val="22"/>
          <w:szCs w:val="22"/>
        </w:rPr>
      </w:pPr>
      <w:r w:rsidRPr="00724438">
        <w:rPr>
          <w:rFonts w:cstheme="majorHAnsi"/>
          <w:bCs/>
          <w:iCs/>
          <w:color w:val="000000" w:themeColor="text1"/>
          <w:sz w:val="22"/>
          <w:szCs w:val="22"/>
        </w:rPr>
        <w:t>Pour l’HCERES (</w:t>
      </w:r>
      <w:r w:rsidR="00A06A36" w:rsidRPr="00A06A36">
        <w:rPr>
          <w:rFonts w:cstheme="majorHAnsi"/>
          <w:bCs/>
          <w:iCs/>
          <w:color w:val="000000" w:themeColor="text1"/>
          <w:sz w:val="22"/>
          <w:szCs w:val="22"/>
        </w:rPr>
        <w:t>Haut Conseil de l'évaluation de la recherche et de l'enseignement supérieur</w:t>
      </w:r>
      <w:r w:rsidR="00A06A36">
        <w:rPr>
          <w:rFonts w:cstheme="majorHAnsi"/>
          <w:bCs/>
          <w:iCs/>
          <w:color w:val="000000" w:themeColor="text1"/>
          <w:sz w:val="22"/>
          <w:szCs w:val="22"/>
        </w:rPr>
        <w:t>,</w:t>
      </w:r>
      <w:r w:rsidR="00A06A36" w:rsidRPr="00A06A36">
        <w:rPr>
          <w:rFonts w:cstheme="majorHAnsi"/>
          <w:bCs/>
          <w:iCs/>
          <w:color w:val="000000" w:themeColor="text1"/>
          <w:sz w:val="22"/>
          <w:szCs w:val="22"/>
        </w:rPr>
        <w:t xml:space="preserve"> </w:t>
      </w:r>
      <w:r w:rsidRPr="00724438">
        <w:rPr>
          <w:rFonts w:cstheme="majorHAnsi"/>
          <w:bCs/>
          <w:iCs/>
          <w:color w:val="000000" w:themeColor="text1"/>
          <w:sz w:val="22"/>
          <w:szCs w:val="22"/>
        </w:rPr>
        <w:t xml:space="preserve">Sciences de l’éducation dirigée par Elisabeth </w:t>
      </w:r>
      <w:proofErr w:type="spellStart"/>
      <w:r w:rsidRPr="00724438">
        <w:rPr>
          <w:rFonts w:cstheme="majorHAnsi"/>
          <w:bCs/>
          <w:iCs/>
          <w:color w:val="000000" w:themeColor="text1"/>
          <w:sz w:val="22"/>
          <w:szCs w:val="22"/>
        </w:rPr>
        <w:t>Bautier</w:t>
      </w:r>
      <w:proofErr w:type="spellEnd"/>
      <w:r w:rsidRPr="00724438">
        <w:rPr>
          <w:rFonts w:cstheme="majorHAnsi"/>
          <w:bCs/>
          <w:iCs/>
          <w:color w:val="000000" w:themeColor="text1"/>
          <w:sz w:val="22"/>
          <w:szCs w:val="22"/>
        </w:rPr>
        <w:t>): Membre de la commission d’évaluation de l’enseignement supérieur et de la recherche scientifique depuis 2021</w:t>
      </w:r>
      <w:r w:rsidR="00A06A36">
        <w:rPr>
          <w:rFonts w:cstheme="majorHAnsi"/>
          <w:bCs/>
          <w:iCs/>
          <w:color w:val="000000" w:themeColor="text1"/>
          <w:sz w:val="22"/>
          <w:szCs w:val="22"/>
        </w:rPr>
        <w:t>.</w:t>
      </w:r>
    </w:p>
    <w:p w14:paraId="11938D7B" w14:textId="77777777" w:rsidR="0018636D" w:rsidRPr="00724438" w:rsidRDefault="0018636D" w:rsidP="00A06A36">
      <w:pPr>
        <w:widowControl w:val="0"/>
        <w:autoSpaceDE w:val="0"/>
        <w:autoSpaceDN w:val="0"/>
        <w:adjustRightInd w:val="0"/>
        <w:ind w:left="360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</w:rPr>
      </w:pPr>
    </w:p>
    <w:p w14:paraId="64A75B88" w14:textId="77777777" w:rsidR="0018636D" w:rsidRPr="00724438" w:rsidRDefault="0018636D" w:rsidP="00A06A36">
      <w:pPr>
        <w:pStyle w:val="Paragraphedeliste"/>
        <w:widowControl w:val="0"/>
        <w:autoSpaceDE w:val="0"/>
        <w:autoSpaceDN w:val="0"/>
        <w:adjustRightInd w:val="0"/>
        <w:jc w:val="both"/>
        <w:rPr>
          <w:rFonts w:cstheme="majorHAnsi"/>
          <w:bCs/>
          <w:iCs/>
          <w:color w:val="000000" w:themeColor="text1"/>
          <w:sz w:val="22"/>
          <w:szCs w:val="22"/>
        </w:rPr>
      </w:pPr>
    </w:p>
    <w:p w14:paraId="6BAD90E4" w14:textId="05A226B4" w:rsidR="004E2CBE" w:rsidRPr="005B23AB" w:rsidRDefault="004E2CBE" w:rsidP="00CD1D1F">
      <w:pPr>
        <w:pStyle w:val="Titre3"/>
        <w:numPr>
          <w:ilvl w:val="0"/>
          <w:numId w:val="17"/>
        </w:numPr>
        <w:rPr>
          <w:color w:val="0000FF"/>
          <w:sz w:val="22"/>
          <w:szCs w:val="22"/>
        </w:rPr>
      </w:pPr>
      <w:bookmarkStart w:id="17" w:name="_Toc144816446"/>
      <w:r w:rsidRPr="005B23AB">
        <w:rPr>
          <w:color w:val="0000FF"/>
          <w:sz w:val="22"/>
          <w:szCs w:val="22"/>
        </w:rPr>
        <w:t>Responsabilités éditoriales</w:t>
      </w:r>
      <w:bookmarkEnd w:id="17"/>
    </w:p>
    <w:p w14:paraId="107E6396" w14:textId="77777777" w:rsidR="005F26AE" w:rsidRPr="005F26AE" w:rsidRDefault="005F26AE" w:rsidP="005F26AE">
      <w:pPr>
        <w:widowControl w:val="0"/>
        <w:autoSpaceDE w:val="0"/>
        <w:autoSpaceDN w:val="0"/>
        <w:adjustRightInd w:val="0"/>
        <w:ind w:left="708"/>
        <w:jc w:val="both"/>
        <w:rPr>
          <w:rFonts w:cstheme="majorHAnsi"/>
          <w:b/>
          <w:i/>
          <w:color w:val="0000FF"/>
          <w:sz w:val="22"/>
          <w:szCs w:val="22"/>
        </w:rPr>
      </w:pPr>
    </w:p>
    <w:p w14:paraId="0F60551F" w14:textId="064344F1" w:rsidR="004E2CBE" w:rsidRPr="00724438" w:rsidRDefault="004E2CBE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Responsable de la rubrique</w:t>
      </w:r>
      <w:r w:rsidRPr="00724438">
        <w:rPr>
          <w:sz w:val="22"/>
          <w:szCs w:val="22"/>
        </w:rPr>
        <w:t xml:space="preserve"> « </w:t>
      </w:r>
      <w:r w:rsidRPr="00724438">
        <w:rPr>
          <w:rFonts w:cstheme="majorHAnsi"/>
          <w:sz w:val="22"/>
          <w:szCs w:val="22"/>
        </w:rPr>
        <w:t xml:space="preserve">Politiques inclusives d’éducation » de </w:t>
      </w:r>
      <w:r w:rsidRPr="00724438">
        <w:rPr>
          <w:rFonts w:cstheme="majorHAnsi"/>
          <w:i/>
          <w:iCs/>
          <w:sz w:val="22"/>
          <w:szCs w:val="22"/>
        </w:rPr>
        <w:t>La nouvelle revue - Éducation et société inclusives</w:t>
      </w:r>
      <w:r w:rsidR="00DF08E6" w:rsidRPr="00724438">
        <w:rPr>
          <w:rFonts w:cstheme="majorHAnsi"/>
          <w:i/>
          <w:iCs/>
          <w:sz w:val="22"/>
          <w:szCs w:val="22"/>
        </w:rPr>
        <w:t xml:space="preserve"> </w:t>
      </w:r>
      <w:r w:rsidR="00DF08E6" w:rsidRPr="00724438">
        <w:rPr>
          <w:rFonts w:cstheme="majorHAnsi"/>
          <w:sz w:val="22"/>
          <w:szCs w:val="22"/>
        </w:rPr>
        <w:t>depuis 2017 (6 numéros par an)</w:t>
      </w:r>
      <w:r w:rsidR="00A06A36">
        <w:rPr>
          <w:rFonts w:cstheme="majorHAnsi"/>
          <w:sz w:val="22"/>
          <w:szCs w:val="22"/>
        </w:rPr>
        <w:t>.</w:t>
      </w:r>
    </w:p>
    <w:p w14:paraId="43B67917" w14:textId="7DAE52C3" w:rsidR="004E2CBE" w:rsidRPr="00724438" w:rsidRDefault="004E2CBE" w:rsidP="00A06A36">
      <w:pPr>
        <w:pStyle w:val="Paragraphedeliste"/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</w:p>
    <w:p w14:paraId="6A054532" w14:textId="5DB8834D" w:rsidR="004E2CBE" w:rsidRPr="00724438" w:rsidRDefault="004E2CBE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lastRenderedPageBreak/>
        <w:t xml:space="preserve">Membre du comité de rédaction de la revue </w:t>
      </w:r>
      <w:r w:rsidRPr="00724438">
        <w:rPr>
          <w:rFonts w:cstheme="majorHAnsi"/>
          <w:i/>
          <w:sz w:val="22"/>
          <w:szCs w:val="22"/>
        </w:rPr>
        <w:t>Cahiers de la recherche sur l’éducation et les savoirs (CRES)</w:t>
      </w:r>
      <w:r w:rsidRPr="00724438">
        <w:rPr>
          <w:rFonts w:cstheme="majorHAnsi"/>
          <w:iCs/>
          <w:sz w:val="22"/>
          <w:szCs w:val="22"/>
        </w:rPr>
        <w:t>, depuis 2021</w:t>
      </w:r>
      <w:r w:rsidR="00A06A36">
        <w:rPr>
          <w:rFonts w:cstheme="majorHAnsi"/>
          <w:iCs/>
          <w:sz w:val="22"/>
          <w:szCs w:val="22"/>
        </w:rPr>
        <w:t>.</w:t>
      </w:r>
    </w:p>
    <w:p w14:paraId="673C894C" w14:textId="77777777" w:rsidR="004E2CBE" w:rsidRPr="00724438" w:rsidRDefault="004E2CBE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186C054C" w14:textId="0A921231" w:rsidR="004E2CBE" w:rsidRPr="00724438" w:rsidRDefault="004E2CBE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Membre du comité de rédaction de la revue </w:t>
      </w:r>
      <w:r w:rsidRPr="00724438">
        <w:rPr>
          <w:rFonts w:cstheme="majorHAnsi"/>
          <w:i/>
          <w:sz w:val="22"/>
          <w:szCs w:val="22"/>
        </w:rPr>
        <w:t>Agora Débats Jeunesse</w:t>
      </w:r>
      <w:r w:rsidRPr="00724438">
        <w:rPr>
          <w:rFonts w:cstheme="majorHAnsi"/>
          <w:sz w:val="22"/>
          <w:szCs w:val="22"/>
        </w:rPr>
        <w:t>, depuis 2016</w:t>
      </w:r>
      <w:r w:rsidR="00A06A36">
        <w:rPr>
          <w:rFonts w:cstheme="majorHAnsi"/>
          <w:sz w:val="22"/>
          <w:szCs w:val="22"/>
        </w:rPr>
        <w:t>.</w:t>
      </w:r>
    </w:p>
    <w:p w14:paraId="0314028A" w14:textId="77777777" w:rsidR="004E2CBE" w:rsidRPr="00724438" w:rsidRDefault="004E2CBE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31B21803" w14:textId="20D0A6E3" w:rsidR="004E2CBE" w:rsidRPr="00724438" w:rsidRDefault="004E2CBE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Membre du comité de rédaction de la revue </w:t>
      </w:r>
      <w:r w:rsidRPr="00724438">
        <w:rPr>
          <w:rFonts w:cstheme="majorHAnsi"/>
          <w:i/>
          <w:sz w:val="22"/>
          <w:szCs w:val="22"/>
        </w:rPr>
        <w:t>Les Cahiers de la LCD</w:t>
      </w:r>
      <w:r w:rsidRPr="00724438">
        <w:rPr>
          <w:rFonts w:cstheme="majorHAnsi"/>
          <w:sz w:val="22"/>
          <w:szCs w:val="22"/>
        </w:rPr>
        <w:t xml:space="preserve"> (Lutte contre les discriminations) depuis la création de la revue en 2016</w:t>
      </w:r>
      <w:r w:rsidR="00A06A36">
        <w:rPr>
          <w:rFonts w:cstheme="majorHAnsi"/>
          <w:sz w:val="22"/>
          <w:szCs w:val="22"/>
        </w:rPr>
        <w:t>.</w:t>
      </w:r>
    </w:p>
    <w:p w14:paraId="1850078E" w14:textId="77777777" w:rsidR="004E2CBE" w:rsidRPr="00724438" w:rsidRDefault="004E2CBE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513EA29C" w14:textId="7F9F1812" w:rsidR="004E2CBE" w:rsidRPr="00724438" w:rsidRDefault="004E2CBE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Membre du comité de rédaction de la revue </w:t>
      </w:r>
      <w:r w:rsidRPr="00724438">
        <w:rPr>
          <w:rFonts w:cstheme="majorHAnsi"/>
          <w:i/>
          <w:sz w:val="22"/>
          <w:szCs w:val="22"/>
        </w:rPr>
        <w:t>SAS</w:t>
      </w:r>
      <w:r w:rsidRPr="00724438">
        <w:rPr>
          <w:rFonts w:cstheme="majorHAnsi"/>
          <w:sz w:val="22"/>
          <w:szCs w:val="22"/>
        </w:rPr>
        <w:t xml:space="preserve"> (Sciences et Actions Sociales) depuis la création de la revue en 2013</w:t>
      </w:r>
      <w:r w:rsidR="00A06A36">
        <w:rPr>
          <w:rFonts w:cstheme="majorHAnsi"/>
          <w:sz w:val="22"/>
          <w:szCs w:val="22"/>
        </w:rPr>
        <w:t>.</w:t>
      </w:r>
    </w:p>
    <w:p w14:paraId="6AF11435" w14:textId="77777777" w:rsidR="004E2CBE" w:rsidRPr="00724438" w:rsidRDefault="004E2CBE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3DA137C8" w14:textId="156B60EE" w:rsidR="004E2CBE" w:rsidRPr="00724438" w:rsidRDefault="004E2CBE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Membre du comité de rédaction de la Revue du </w:t>
      </w:r>
      <w:proofErr w:type="spellStart"/>
      <w:r w:rsidRPr="00724438">
        <w:rPr>
          <w:rFonts w:cstheme="majorHAnsi"/>
          <w:sz w:val="22"/>
          <w:szCs w:val="22"/>
        </w:rPr>
        <w:t>Cerfop</w:t>
      </w:r>
      <w:proofErr w:type="spellEnd"/>
      <w:r w:rsidRPr="00724438">
        <w:rPr>
          <w:rFonts w:cstheme="majorHAnsi"/>
          <w:sz w:val="22"/>
          <w:szCs w:val="22"/>
        </w:rPr>
        <w:t xml:space="preserve"> (</w:t>
      </w:r>
      <w:r w:rsidRPr="00724438">
        <w:rPr>
          <w:rFonts w:cstheme="majorHAnsi"/>
          <w:bCs/>
          <w:sz w:val="22"/>
          <w:szCs w:val="22"/>
        </w:rPr>
        <w:t>Cercle D'Etudes Et De Recherches</w:t>
      </w:r>
      <w:r w:rsidR="00DF08E6" w:rsidRPr="00724438">
        <w:rPr>
          <w:rFonts w:cstheme="majorHAnsi"/>
          <w:bCs/>
          <w:sz w:val="22"/>
          <w:szCs w:val="22"/>
        </w:rPr>
        <w:t xml:space="preserve"> s</w:t>
      </w:r>
      <w:r w:rsidRPr="00724438">
        <w:rPr>
          <w:rFonts w:cstheme="majorHAnsi"/>
          <w:bCs/>
          <w:sz w:val="22"/>
          <w:szCs w:val="22"/>
        </w:rPr>
        <w:t>ur La Formation Professionnelle) de 2012 à 2018</w:t>
      </w:r>
      <w:r w:rsidR="00A06A36">
        <w:rPr>
          <w:rFonts w:cstheme="majorHAnsi"/>
          <w:bCs/>
          <w:sz w:val="22"/>
          <w:szCs w:val="22"/>
        </w:rPr>
        <w:t>.</w:t>
      </w:r>
    </w:p>
    <w:p w14:paraId="7BBF7DCA" w14:textId="77777777" w:rsidR="004E2CBE" w:rsidRDefault="004E2CBE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57A2F226" w14:textId="77777777" w:rsidR="005B23AB" w:rsidRPr="00724438" w:rsidRDefault="005B23AB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036F64EC" w14:textId="18CCF58A" w:rsidR="00C916F9" w:rsidRPr="005B23AB" w:rsidRDefault="00C916F9" w:rsidP="00CD1D1F">
      <w:pPr>
        <w:pStyle w:val="Titre3"/>
        <w:numPr>
          <w:ilvl w:val="0"/>
          <w:numId w:val="17"/>
        </w:numPr>
        <w:rPr>
          <w:color w:val="0000FF"/>
          <w:sz w:val="22"/>
          <w:szCs w:val="22"/>
        </w:rPr>
      </w:pPr>
      <w:bookmarkStart w:id="18" w:name="_Toc144816447"/>
      <w:r w:rsidRPr="005B23AB">
        <w:rPr>
          <w:color w:val="0000FF"/>
          <w:sz w:val="22"/>
          <w:szCs w:val="22"/>
        </w:rPr>
        <w:t>Expertises de projets de recherche et d’articles scientifiques</w:t>
      </w:r>
      <w:bookmarkEnd w:id="18"/>
    </w:p>
    <w:p w14:paraId="2BF29C6B" w14:textId="77777777" w:rsidR="006718A5" w:rsidRPr="00724438" w:rsidRDefault="006718A5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15676F05" w14:textId="203A5C50" w:rsidR="006718A5" w:rsidRDefault="00A06A36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Évaluatrice</w:t>
      </w:r>
      <w:r w:rsidR="006718A5" w:rsidRPr="00724438">
        <w:rPr>
          <w:rFonts w:cstheme="majorHAnsi"/>
          <w:sz w:val="22"/>
          <w:szCs w:val="22"/>
        </w:rPr>
        <w:t xml:space="preserve"> pour l’ANR</w:t>
      </w:r>
      <w:r w:rsidR="00C4413E" w:rsidRPr="00724438">
        <w:rPr>
          <w:rFonts w:cstheme="majorHAnsi"/>
          <w:sz w:val="22"/>
          <w:szCs w:val="22"/>
        </w:rPr>
        <w:t xml:space="preserve"> (Agence nationale de la Recherche), depuis 2016</w:t>
      </w:r>
      <w:r w:rsidR="00CB2565" w:rsidRPr="00724438">
        <w:rPr>
          <w:rFonts w:cstheme="majorHAnsi"/>
          <w:sz w:val="22"/>
          <w:szCs w:val="22"/>
        </w:rPr>
        <w:t>, deux évaluations en 2021</w:t>
      </w:r>
      <w:r>
        <w:rPr>
          <w:rFonts w:cstheme="majorHAnsi"/>
          <w:sz w:val="22"/>
          <w:szCs w:val="22"/>
        </w:rPr>
        <w:t>.</w:t>
      </w:r>
    </w:p>
    <w:p w14:paraId="434E5F9E" w14:textId="77777777" w:rsidR="00A06A36" w:rsidRPr="00724438" w:rsidRDefault="00A06A36" w:rsidP="00A06A36">
      <w:pPr>
        <w:pStyle w:val="Paragraphedeliste"/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</w:p>
    <w:p w14:paraId="65AD1FC6" w14:textId="60B37260" w:rsidR="00461DE0" w:rsidRPr="00724438" w:rsidRDefault="00461DE0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Évaluatrice des projets de recherche pour la Région Centre-Val-de-Loire : une évaluation en 2022</w:t>
      </w:r>
      <w:r w:rsidR="00A06A36">
        <w:rPr>
          <w:rFonts w:cstheme="majorHAnsi"/>
          <w:sz w:val="22"/>
          <w:szCs w:val="22"/>
        </w:rPr>
        <w:t>.</w:t>
      </w:r>
    </w:p>
    <w:p w14:paraId="3DA8E8B0" w14:textId="77777777" w:rsidR="00461DE0" w:rsidRPr="00724438" w:rsidRDefault="00461DE0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3877C429" w14:textId="5F37B6BF" w:rsidR="00461DE0" w:rsidRPr="00724438" w:rsidRDefault="00461DE0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Évaluatrice « projets d’avenir » pour les Conseils régionaux (de France) : une évaluation en 2022</w:t>
      </w:r>
      <w:r w:rsidR="00A06A36">
        <w:rPr>
          <w:rFonts w:cstheme="majorHAnsi"/>
          <w:sz w:val="22"/>
          <w:szCs w:val="22"/>
        </w:rPr>
        <w:t>.</w:t>
      </w:r>
    </w:p>
    <w:p w14:paraId="3C1AC47F" w14:textId="77777777" w:rsidR="0018636D" w:rsidRPr="00724438" w:rsidRDefault="0018636D" w:rsidP="00A06A36">
      <w:pPr>
        <w:pStyle w:val="Paragraphedeliste"/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</w:p>
    <w:p w14:paraId="69F10005" w14:textId="294D39E3" w:rsidR="0018636D" w:rsidRPr="00724438" w:rsidRDefault="00A06A36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Évaluatrice</w:t>
      </w:r>
      <w:r w:rsidR="0018636D" w:rsidRPr="00724438">
        <w:rPr>
          <w:rFonts w:cstheme="majorHAnsi"/>
          <w:sz w:val="22"/>
          <w:szCs w:val="22"/>
        </w:rPr>
        <w:t xml:space="preserve"> des projets de recherche pour la Mairie de Paris</w:t>
      </w:r>
      <w:r>
        <w:rPr>
          <w:rFonts w:cstheme="majorHAnsi"/>
          <w:sz w:val="22"/>
          <w:szCs w:val="22"/>
        </w:rPr>
        <w:t xml:space="preserve"> : </w:t>
      </w:r>
      <w:r w:rsidR="00CB2565" w:rsidRPr="00724438">
        <w:rPr>
          <w:rFonts w:cstheme="majorHAnsi"/>
          <w:sz w:val="22"/>
          <w:szCs w:val="22"/>
        </w:rPr>
        <w:t>une évaluation en 2021</w:t>
      </w:r>
      <w:r>
        <w:rPr>
          <w:rFonts w:cstheme="majorHAnsi"/>
          <w:sz w:val="22"/>
          <w:szCs w:val="22"/>
        </w:rPr>
        <w:t>.</w:t>
      </w:r>
    </w:p>
    <w:p w14:paraId="18D3A41F" w14:textId="77777777" w:rsidR="00461DE0" w:rsidRPr="00724438" w:rsidRDefault="00461DE0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12472E34" w14:textId="6E75F0CD" w:rsidR="0018636D" w:rsidRPr="00724438" w:rsidRDefault="00A06A36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É</w:t>
      </w:r>
      <w:r w:rsidR="0018636D" w:rsidRPr="00724438">
        <w:rPr>
          <w:rFonts w:cstheme="majorHAnsi"/>
          <w:sz w:val="22"/>
          <w:szCs w:val="22"/>
        </w:rPr>
        <w:t>valuatrice pour l’UPL-Université Paris Lumières (Projets de recherche), depuis 2017</w:t>
      </w:r>
      <w:r>
        <w:rPr>
          <w:rFonts w:cstheme="majorHAnsi"/>
          <w:sz w:val="22"/>
          <w:szCs w:val="22"/>
        </w:rPr>
        <w:t>.</w:t>
      </w:r>
    </w:p>
    <w:p w14:paraId="4FC42E12" w14:textId="77777777" w:rsidR="006718A5" w:rsidRPr="00724438" w:rsidRDefault="006718A5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4D12C733" w14:textId="531E73B0" w:rsidR="0080111F" w:rsidRPr="0080111F" w:rsidRDefault="0080111F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i/>
          <w:iCs/>
          <w:sz w:val="22"/>
          <w:szCs w:val="22"/>
          <w:lang w:val="fr-CH"/>
        </w:rPr>
      </w:pPr>
      <w:r w:rsidRPr="00A06A36">
        <w:rPr>
          <w:rFonts w:cstheme="majorHAnsi"/>
          <w:sz w:val="22"/>
          <w:szCs w:val="22"/>
          <w:lang w:val="fr-CH"/>
        </w:rPr>
        <w:t xml:space="preserve">Évaluatrice pour la </w:t>
      </w:r>
      <w:r w:rsidRPr="0080111F">
        <w:rPr>
          <w:rFonts w:cstheme="majorHAnsi"/>
          <w:i/>
          <w:iCs/>
          <w:sz w:val="22"/>
          <w:szCs w:val="22"/>
          <w:lang w:val="fr-CH"/>
        </w:rPr>
        <w:t>Revue suisse des sciences de l'éducation RSSE</w:t>
      </w:r>
      <w:r>
        <w:rPr>
          <w:rFonts w:cstheme="majorHAnsi"/>
          <w:sz w:val="22"/>
          <w:szCs w:val="22"/>
          <w:lang w:val="fr-CH"/>
        </w:rPr>
        <w:t>, une évaluation en 2023</w:t>
      </w:r>
    </w:p>
    <w:p w14:paraId="6470D833" w14:textId="77777777" w:rsidR="0080111F" w:rsidRPr="0080111F" w:rsidRDefault="0080111F" w:rsidP="0080111F">
      <w:pPr>
        <w:pStyle w:val="Paragraphedeliste"/>
        <w:rPr>
          <w:rFonts w:cstheme="majorHAnsi"/>
          <w:sz w:val="22"/>
          <w:szCs w:val="22"/>
          <w:lang w:val="fr-CH"/>
        </w:rPr>
      </w:pPr>
    </w:p>
    <w:p w14:paraId="602FA794" w14:textId="1ABC83A3" w:rsidR="001D445E" w:rsidRPr="00A06A36" w:rsidRDefault="001D445E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  <w:lang w:val="fr-CH"/>
        </w:rPr>
      </w:pPr>
      <w:r w:rsidRPr="00A06A36">
        <w:rPr>
          <w:rFonts w:cstheme="majorHAnsi"/>
          <w:sz w:val="22"/>
          <w:szCs w:val="22"/>
          <w:lang w:val="fr-CH"/>
        </w:rPr>
        <w:t xml:space="preserve">Évaluatrice pour la Revue </w:t>
      </w:r>
      <w:r w:rsidRPr="00A06A36">
        <w:rPr>
          <w:rFonts w:cstheme="majorHAnsi"/>
          <w:i/>
          <w:iCs/>
          <w:sz w:val="22"/>
          <w:szCs w:val="22"/>
          <w:lang w:val="fr-CH"/>
        </w:rPr>
        <w:t>Raisons éducatives</w:t>
      </w:r>
      <w:r w:rsidRPr="00A06A36">
        <w:rPr>
          <w:rFonts w:cstheme="majorHAnsi"/>
          <w:sz w:val="22"/>
          <w:szCs w:val="22"/>
          <w:lang w:val="fr-CH"/>
        </w:rPr>
        <w:t>, une évaluation en 2022</w:t>
      </w:r>
      <w:r w:rsidR="00A06A36">
        <w:rPr>
          <w:rFonts w:cstheme="majorHAnsi"/>
          <w:sz w:val="22"/>
          <w:szCs w:val="22"/>
          <w:lang w:val="fr-CH"/>
        </w:rPr>
        <w:t>.</w:t>
      </w:r>
    </w:p>
    <w:p w14:paraId="27710669" w14:textId="77777777" w:rsidR="001D445E" w:rsidRPr="00724438" w:rsidRDefault="001D445E" w:rsidP="00A06A36">
      <w:pPr>
        <w:pStyle w:val="Paragraphedeliste"/>
        <w:jc w:val="both"/>
        <w:rPr>
          <w:rFonts w:cstheme="majorHAnsi"/>
          <w:sz w:val="22"/>
          <w:szCs w:val="22"/>
          <w:lang w:val="fr-CH"/>
        </w:rPr>
      </w:pPr>
    </w:p>
    <w:p w14:paraId="08D9D29A" w14:textId="25ADF3F0" w:rsidR="001D445E" w:rsidRPr="00724438" w:rsidRDefault="001D445E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  <w:lang w:val="fr-CH"/>
        </w:rPr>
      </w:pPr>
      <w:r w:rsidRPr="00724438">
        <w:rPr>
          <w:rFonts w:cstheme="majorHAnsi"/>
          <w:sz w:val="22"/>
          <w:szCs w:val="22"/>
          <w:lang w:val="fr-CH"/>
        </w:rPr>
        <w:t xml:space="preserve">Évaluatrice pour la </w:t>
      </w:r>
      <w:r w:rsidRPr="00724438">
        <w:rPr>
          <w:rFonts w:cstheme="majorHAnsi"/>
          <w:i/>
          <w:iCs/>
          <w:sz w:val="22"/>
          <w:szCs w:val="22"/>
          <w:lang w:val="fr-CH"/>
        </w:rPr>
        <w:t xml:space="preserve">Revue des Sciences de </w:t>
      </w:r>
      <w:r w:rsidRPr="00A06A36">
        <w:rPr>
          <w:rFonts w:cstheme="majorHAnsi"/>
          <w:i/>
          <w:iCs/>
          <w:sz w:val="22"/>
          <w:szCs w:val="22"/>
          <w:lang w:val="fr-CH"/>
        </w:rPr>
        <w:t>l’Éducation</w:t>
      </w:r>
      <w:r w:rsidRPr="00A06A36">
        <w:rPr>
          <w:rFonts w:cstheme="majorHAnsi"/>
          <w:sz w:val="22"/>
          <w:szCs w:val="22"/>
          <w:lang w:val="fr-CH"/>
        </w:rPr>
        <w:t>, une évaluation en 2022</w:t>
      </w:r>
      <w:r w:rsidR="00A06A36">
        <w:rPr>
          <w:rFonts w:cstheme="majorHAnsi"/>
          <w:sz w:val="22"/>
          <w:szCs w:val="22"/>
          <w:lang w:val="fr-CH"/>
        </w:rPr>
        <w:t>.</w:t>
      </w:r>
    </w:p>
    <w:p w14:paraId="1F3CCA96" w14:textId="77777777" w:rsidR="001D445E" w:rsidRPr="00724438" w:rsidRDefault="001D445E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368462A5" w14:textId="5980F7FE" w:rsidR="006D7038" w:rsidRPr="00724438" w:rsidRDefault="00A06A36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  <w:lang w:val="fr-CH"/>
        </w:rPr>
      </w:pPr>
      <w:r>
        <w:rPr>
          <w:rFonts w:cstheme="majorHAnsi"/>
          <w:sz w:val="22"/>
          <w:szCs w:val="22"/>
        </w:rPr>
        <w:t>É</w:t>
      </w:r>
      <w:r w:rsidR="006D7038" w:rsidRPr="00724438">
        <w:rPr>
          <w:rFonts w:cstheme="majorHAnsi"/>
          <w:sz w:val="22"/>
          <w:szCs w:val="22"/>
        </w:rPr>
        <w:t xml:space="preserve">valuatrice pour la </w:t>
      </w:r>
      <w:r w:rsidR="006D7038" w:rsidRPr="00724438">
        <w:rPr>
          <w:rFonts w:cstheme="majorHAnsi"/>
          <w:i/>
          <w:iCs/>
          <w:sz w:val="22"/>
          <w:szCs w:val="22"/>
        </w:rPr>
        <w:t>Revue Française de Pédagogie</w:t>
      </w:r>
      <w:r w:rsidR="006D7038" w:rsidRPr="00724438">
        <w:rPr>
          <w:rFonts w:cstheme="majorHAnsi"/>
          <w:sz w:val="22"/>
          <w:szCs w:val="22"/>
        </w:rPr>
        <w:t xml:space="preserve">, </w:t>
      </w:r>
      <w:r w:rsidR="00DF08E6" w:rsidRPr="00724438">
        <w:rPr>
          <w:rFonts w:cstheme="majorHAnsi"/>
          <w:sz w:val="22"/>
          <w:szCs w:val="22"/>
        </w:rPr>
        <w:t>une évaluation en 2021</w:t>
      </w:r>
      <w:r>
        <w:rPr>
          <w:rFonts w:cstheme="majorHAnsi"/>
          <w:sz w:val="22"/>
          <w:szCs w:val="22"/>
        </w:rPr>
        <w:t>.</w:t>
      </w:r>
    </w:p>
    <w:p w14:paraId="308A1876" w14:textId="77777777" w:rsidR="006D7038" w:rsidRPr="00724438" w:rsidRDefault="006D7038" w:rsidP="00A06A36">
      <w:pPr>
        <w:pStyle w:val="Paragraphedeliste"/>
        <w:jc w:val="both"/>
        <w:rPr>
          <w:rFonts w:cstheme="majorHAnsi"/>
          <w:sz w:val="22"/>
          <w:szCs w:val="22"/>
          <w:lang w:val="fr-CH"/>
        </w:rPr>
      </w:pPr>
    </w:p>
    <w:p w14:paraId="20F1A5D3" w14:textId="53953C6D" w:rsidR="006D7038" w:rsidRPr="00724438" w:rsidRDefault="00A06A36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  <w:lang w:val="fr-CH"/>
        </w:rPr>
      </w:pPr>
      <w:r>
        <w:rPr>
          <w:rFonts w:cstheme="majorHAnsi"/>
          <w:sz w:val="22"/>
          <w:szCs w:val="22"/>
        </w:rPr>
        <w:t>É</w:t>
      </w:r>
      <w:r w:rsidR="006D7038" w:rsidRPr="00724438">
        <w:rPr>
          <w:rFonts w:cstheme="majorHAnsi"/>
          <w:sz w:val="22"/>
          <w:szCs w:val="22"/>
        </w:rPr>
        <w:t xml:space="preserve">valuatrice pour la revue </w:t>
      </w:r>
      <w:r w:rsidR="006D7038" w:rsidRPr="00724438">
        <w:rPr>
          <w:rFonts w:cstheme="majorHAnsi"/>
          <w:i/>
          <w:iCs/>
          <w:sz w:val="22"/>
          <w:szCs w:val="22"/>
        </w:rPr>
        <w:t>SEJED : Sociétés et jeunesses en difficulté</w:t>
      </w:r>
      <w:r w:rsidR="006D7038" w:rsidRPr="00724438">
        <w:rPr>
          <w:rFonts w:cstheme="majorHAnsi"/>
          <w:sz w:val="22"/>
          <w:szCs w:val="22"/>
        </w:rPr>
        <w:t xml:space="preserve">, </w:t>
      </w:r>
      <w:r w:rsidR="00DF08E6" w:rsidRPr="00724438">
        <w:rPr>
          <w:rFonts w:cstheme="majorHAnsi"/>
          <w:sz w:val="22"/>
          <w:szCs w:val="22"/>
        </w:rPr>
        <w:t>une évaluation en 2021</w:t>
      </w:r>
      <w:r>
        <w:rPr>
          <w:rFonts w:cstheme="majorHAnsi"/>
          <w:sz w:val="22"/>
          <w:szCs w:val="22"/>
        </w:rPr>
        <w:t>.</w:t>
      </w:r>
    </w:p>
    <w:p w14:paraId="469CE465" w14:textId="77777777" w:rsidR="00CB2565" w:rsidRPr="00724438" w:rsidRDefault="00CB2565" w:rsidP="00A06A36">
      <w:pPr>
        <w:pStyle w:val="Paragraphedeliste"/>
        <w:jc w:val="both"/>
        <w:rPr>
          <w:rFonts w:cstheme="majorHAnsi"/>
          <w:sz w:val="22"/>
          <w:szCs w:val="22"/>
          <w:lang w:val="fr-CH"/>
        </w:rPr>
      </w:pPr>
    </w:p>
    <w:p w14:paraId="1726CD41" w14:textId="5E8EA420" w:rsidR="00CB2565" w:rsidRPr="00724438" w:rsidRDefault="00CB2565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  <w:lang w:val="fr-CH"/>
        </w:rPr>
      </w:pPr>
      <w:r w:rsidRPr="00724438">
        <w:rPr>
          <w:rFonts w:cstheme="majorHAnsi"/>
          <w:sz w:val="22"/>
          <w:szCs w:val="22"/>
          <w:lang w:val="fr-CH"/>
        </w:rPr>
        <w:t xml:space="preserve">Évaluatrice pour la revue </w:t>
      </w:r>
      <w:r w:rsidRPr="00724438">
        <w:rPr>
          <w:rFonts w:cstheme="majorHAnsi"/>
          <w:i/>
          <w:iCs/>
          <w:sz w:val="22"/>
          <w:szCs w:val="22"/>
          <w:lang w:val="fr-CH"/>
        </w:rPr>
        <w:t>Emulations, Revue des Sciences sociales</w:t>
      </w:r>
      <w:r w:rsidRPr="00724438">
        <w:rPr>
          <w:rFonts w:cstheme="majorHAnsi"/>
          <w:sz w:val="22"/>
          <w:szCs w:val="22"/>
          <w:lang w:val="fr-CH"/>
        </w:rPr>
        <w:t>, depuis 2021</w:t>
      </w:r>
      <w:r w:rsidR="00DF08E6" w:rsidRPr="00724438">
        <w:rPr>
          <w:rFonts w:cstheme="majorHAnsi"/>
          <w:sz w:val="22"/>
          <w:szCs w:val="22"/>
          <w:lang w:val="fr-CH"/>
        </w:rPr>
        <w:t xml:space="preserve">, </w:t>
      </w:r>
      <w:r w:rsidR="00DF08E6" w:rsidRPr="00724438">
        <w:rPr>
          <w:rFonts w:cstheme="majorHAnsi"/>
          <w:sz w:val="22"/>
          <w:szCs w:val="22"/>
        </w:rPr>
        <w:t>une évaluation en 2021</w:t>
      </w:r>
      <w:r w:rsidR="00A06A36">
        <w:rPr>
          <w:rFonts w:cstheme="majorHAnsi"/>
          <w:sz w:val="22"/>
          <w:szCs w:val="22"/>
        </w:rPr>
        <w:t>.</w:t>
      </w:r>
    </w:p>
    <w:p w14:paraId="2CE89858" w14:textId="77777777" w:rsidR="006D7038" w:rsidRPr="00724438" w:rsidRDefault="006D7038" w:rsidP="00A06A36">
      <w:pPr>
        <w:pStyle w:val="Paragraphedeliste"/>
        <w:jc w:val="both"/>
        <w:rPr>
          <w:rFonts w:cstheme="majorHAnsi"/>
          <w:sz w:val="22"/>
          <w:szCs w:val="22"/>
          <w:lang w:val="fr-CH"/>
        </w:rPr>
      </w:pPr>
    </w:p>
    <w:p w14:paraId="76E79268" w14:textId="1F3C0BA0" w:rsidR="006D7038" w:rsidRPr="00724438" w:rsidRDefault="00A06A36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  <w:lang w:val="fr-CH"/>
        </w:rPr>
      </w:pPr>
      <w:r>
        <w:rPr>
          <w:rFonts w:cstheme="majorHAnsi"/>
          <w:sz w:val="22"/>
          <w:szCs w:val="22"/>
          <w:lang w:val="fr-CH"/>
        </w:rPr>
        <w:t>Évaluatrice</w:t>
      </w:r>
      <w:r w:rsidR="006D7038" w:rsidRPr="00724438">
        <w:rPr>
          <w:rFonts w:cstheme="majorHAnsi"/>
          <w:sz w:val="22"/>
          <w:szCs w:val="22"/>
          <w:lang w:val="fr-CH"/>
        </w:rPr>
        <w:t xml:space="preserve"> pour la revue de l’INRS : </w:t>
      </w:r>
      <w:r w:rsidR="00716EF5" w:rsidRPr="00724438">
        <w:rPr>
          <w:rFonts w:cstheme="majorHAnsi"/>
          <w:i/>
          <w:iCs/>
          <w:sz w:val="22"/>
          <w:szCs w:val="22"/>
          <w:lang w:val="fr-CH"/>
        </w:rPr>
        <w:t xml:space="preserve">EFG Revue internationale, </w:t>
      </w:r>
      <w:r w:rsidR="006D7038" w:rsidRPr="00724438">
        <w:rPr>
          <w:rFonts w:cstheme="majorHAnsi"/>
          <w:i/>
          <w:iCs/>
          <w:sz w:val="22"/>
          <w:szCs w:val="22"/>
          <w:lang w:val="fr-CH"/>
        </w:rPr>
        <w:t>Enfance, famille et générations</w:t>
      </w:r>
      <w:r w:rsidR="00DF08E6" w:rsidRPr="00724438">
        <w:rPr>
          <w:rFonts w:cstheme="majorHAnsi"/>
          <w:sz w:val="22"/>
          <w:szCs w:val="22"/>
          <w:lang w:val="fr-CH"/>
        </w:rPr>
        <w:t xml:space="preserve">, </w:t>
      </w:r>
      <w:r w:rsidR="00DF08E6" w:rsidRPr="00724438">
        <w:rPr>
          <w:rFonts w:cstheme="majorHAnsi"/>
          <w:sz w:val="22"/>
          <w:szCs w:val="22"/>
        </w:rPr>
        <w:t>une évaluation en 2021</w:t>
      </w:r>
      <w:r>
        <w:rPr>
          <w:rFonts w:cstheme="majorHAnsi"/>
          <w:sz w:val="22"/>
          <w:szCs w:val="22"/>
        </w:rPr>
        <w:t>.</w:t>
      </w:r>
    </w:p>
    <w:p w14:paraId="225AC6E2" w14:textId="77777777" w:rsidR="006D7038" w:rsidRPr="00724438" w:rsidRDefault="006D7038" w:rsidP="00A06A36">
      <w:pPr>
        <w:pStyle w:val="Paragraphedeliste"/>
        <w:jc w:val="both"/>
        <w:rPr>
          <w:rFonts w:cstheme="majorHAnsi"/>
          <w:sz w:val="22"/>
          <w:szCs w:val="22"/>
          <w:lang w:val="fr-CH"/>
        </w:rPr>
      </w:pPr>
    </w:p>
    <w:p w14:paraId="44E85AD6" w14:textId="5D96AD6C" w:rsidR="006D7038" w:rsidRPr="00724438" w:rsidRDefault="00A06A36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  <w:lang w:val="fr-CH"/>
        </w:rPr>
      </w:pPr>
      <w:r>
        <w:rPr>
          <w:rFonts w:cstheme="majorHAnsi"/>
          <w:sz w:val="22"/>
          <w:szCs w:val="22"/>
        </w:rPr>
        <w:t>Évaluatrice</w:t>
      </w:r>
      <w:r w:rsidR="006D7038" w:rsidRPr="00724438">
        <w:rPr>
          <w:rFonts w:cstheme="majorHAnsi"/>
          <w:sz w:val="22"/>
          <w:szCs w:val="22"/>
        </w:rPr>
        <w:t xml:space="preserve"> pour la revue </w:t>
      </w:r>
      <w:r w:rsidR="006D7038" w:rsidRPr="00724438">
        <w:rPr>
          <w:rFonts w:cstheme="majorHAnsi"/>
          <w:i/>
          <w:iCs/>
          <w:sz w:val="22"/>
          <w:szCs w:val="22"/>
        </w:rPr>
        <w:t>Ethnographique.org</w:t>
      </w:r>
      <w:r w:rsidR="00357C73" w:rsidRPr="00724438">
        <w:rPr>
          <w:rFonts w:cstheme="majorHAnsi"/>
          <w:sz w:val="22"/>
          <w:szCs w:val="22"/>
        </w:rPr>
        <w:t>, une évaluation en 2021</w:t>
      </w:r>
      <w:r>
        <w:rPr>
          <w:rFonts w:cstheme="majorHAnsi"/>
          <w:sz w:val="22"/>
          <w:szCs w:val="22"/>
        </w:rPr>
        <w:t>.</w:t>
      </w:r>
    </w:p>
    <w:p w14:paraId="5291565D" w14:textId="77777777" w:rsidR="006D7038" w:rsidRPr="00724438" w:rsidRDefault="006D7038" w:rsidP="00A06A36">
      <w:pPr>
        <w:pStyle w:val="Paragraphedeliste"/>
        <w:jc w:val="both"/>
        <w:rPr>
          <w:rFonts w:cstheme="majorHAnsi"/>
          <w:sz w:val="22"/>
          <w:szCs w:val="22"/>
          <w:lang w:val="fr-CH"/>
        </w:rPr>
      </w:pPr>
    </w:p>
    <w:p w14:paraId="58691682" w14:textId="78880031" w:rsidR="006D7038" w:rsidRPr="00724438" w:rsidRDefault="00A06A36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  <w:lang w:val="fr-CH"/>
        </w:rPr>
      </w:pPr>
      <w:r>
        <w:rPr>
          <w:rFonts w:cstheme="majorHAnsi"/>
          <w:sz w:val="22"/>
          <w:szCs w:val="22"/>
          <w:lang w:val="fr-CH"/>
        </w:rPr>
        <w:t>Évaluatrice</w:t>
      </w:r>
      <w:r w:rsidR="006D7038" w:rsidRPr="00724438">
        <w:rPr>
          <w:rFonts w:cstheme="majorHAnsi"/>
          <w:sz w:val="22"/>
          <w:szCs w:val="22"/>
          <w:lang w:val="fr-CH"/>
        </w:rPr>
        <w:t xml:space="preserve"> pour la revue </w:t>
      </w:r>
      <w:r w:rsidR="006D7038" w:rsidRPr="00724438">
        <w:rPr>
          <w:rFonts w:cstheme="majorHAnsi"/>
          <w:i/>
          <w:iCs/>
          <w:sz w:val="22"/>
          <w:szCs w:val="22"/>
          <w:lang w:val="fr-CH"/>
        </w:rPr>
        <w:t>CIRCULA</w:t>
      </w:r>
      <w:r w:rsidR="00357C73" w:rsidRPr="00724438">
        <w:rPr>
          <w:rFonts w:cstheme="majorHAnsi"/>
          <w:sz w:val="22"/>
          <w:szCs w:val="22"/>
          <w:lang w:val="fr-CH"/>
        </w:rPr>
        <w:t xml:space="preserve">, </w:t>
      </w:r>
      <w:r w:rsidR="00357C73" w:rsidRPr="00724438">
        <w:rPr>
          <w:rFonts w:cstheme="majorHAnsi"/>
          <w:sz w:val="22"/>
          <w:szCs w:val="22"/>
        </w:rPr>
        <w:t>une évaluation en 2021</w:t>
      </w:r>
      <w:r>
        <w:rPr>
          <w:rFonts w:cstheme="majorHAnsi"/>
          <w:sz w:val="22"/>
          <w:szCs w:val="22"/>
        </w:rPr>
        <w:t>.</w:t>
      </w:r>
    </w:p>
    <w:p w14:paraId="0FC91AD4" w14:textId="77777777" w:rsidR="006D7038" w:rsidRPr="00724438" w:rsidRDefault="006D7038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342856AF" w14:textId="40F26F7C" w:rsidR="0018636D" w:rsidRPr="00724438" w:rsidRDefault="00A06A36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  <w:lang w:val="fr-CH"/>
        </w:rPr>
      </w:pPr>
      <w:r>
        <w:rPr>
          <w:rFonts w:cstheme="majorHAnsi"/>
          <w:sz w:val="22"/>
          <w:szCs w:val="22"/>
        </w:rPr>
        <w:t>Évaluatrice</w:t>
      </w:r>
      <w:r w:rsidR="0018636D" w:rsidRPr="00724438">
        <w:rPr>
          <w:rFonts w:cstheme="majorHAnsi"/>
          <w:sz w:val="22"/>
          <w:szCs w:val="22"/>
        </w:rPr>
        <w:t xml:space="preserve"> pour la revue </w:t>
      </w:r>
      <w:r w:rsidR="0018636D" w:rsidRPr="00724438">
        <w:rPr>
          <w:rFonts w:cstheme="majorHAnsi"/>
          <w:i/>
          <w:iCs/>
          <w:color w:val="212121"/>
          <w:sz w:val="22"/>
          <w:szCs w:val="22"/>
          <w:shd w:val="clear" w:color="auto" w:fill="FFFFFF"/>
          <w:lang w:val="fr-CH"/>
        </w:rPr>
        <w:t>L’éducation en débats : analyse comparée</w:t>
      </w:r>
      <w:r w:rsidR="00357C73" w:rsidRPr="00724438">
        <w:rPr>
          <w:rFonts w:cstheme="majorHAnsi"/>
          <w:color w:val="212121"/>
          <w:sz w:val="22"/>
          <w:szCs w:val="22"/>
          <w:shd w:val="clear" w:color="auto" w:fill="FFFFFF"/>
          <w:lang w:val="fr-CH"/>
        </w:rPr>
        <w:t xml:space="preserve">, </w:t>
      </w:r>
      <w:r w:rsidR="00357C73" w:rsidRPr="00724438">
        <w:rPr>
          <w:rFonts w:cstheme="majorHAnsi"/>
          <w:sz w:val="22"/>
          <w:szCs w:val="22"/>
        </w:rPr>
        <w:t>une évaluation en 2021</w:t>
      </w:r>
      <w:r>
        <w:rPr>
          <w:rFonts w:cstheme="majorHAnsi"/>
          <w:sz w:val="22"/>
          <w:szCs w:val="22"/>
        </w:rPr>
        <w:t>.</w:t>
      </w:r>
    </w:p>
    <w:p w14:paraId="0A9251DE" w14:textId="77777777" w:rsidR="0018636D" w:rsidRPr="00724438" w:rsidRDefault="0018636D" w:rsidP="00A06A36">
      <w:pPr>
        <w:tabs>
          <w:tab w:val="left" w:pos="2128"/>
          <w:tab w:val="center" w:pos="4536"/>
        </w:tabs>
        <w:ind w:left="360"/>
        <w:jc w:val="both"/>
        <w:rPr>
          <w:rFonts w:ascii="Cambria" w:hAnsi="Cambria" w:cstheme="majorHAnsi"/>
          <w:sz w:val="22"/>
          <w:szCs w:val="22"/>
        </w:rPr>
      </w:pPr>
    </w:p>
    <w:p w14:paraId="2A5B6068" w14:textId="5B46212C" w:rsidR="006718A5" w:rsidRPr="00724438" w:rsidRDefault="00A06A36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Évaluatrice</w:t>
      </w:r>
      <w:r w:rsidR="006718A5" w:rsidRPr="00724438">
        <w:rPr>
          <w:rFonts w:cstheme="majorHAnsi"/>
          <w:sz w:val="22"/>
          <w:szCs w:val="22"/>
        </w:rPr>
        <w:t xml:space="preserve"> pour la revue </w:t>
      </w:r>
      <w:r w:rsidR="006718A5" w:rsidRPr="00724438">
        <w:rPr>
          <w:rFonts w:cstheme="majorHAnsi"/>
          <w:i/>
          <w:sz w:val="22"/>
          <w:szCs w:val="22"/>
        </w:rPr>
        <w:t>Cahiers de la recherche sur l’éducation et les savoirs (CRES)</w:t>
      </w:r>
      <w:r w:rsidR="00C4413E" w:rsidRPr="00724438">
        <w:rPr>
          <w:rFonts w:cstheme="majorHAnsi"/>
          <w:i/>
          <w:sz w:val="22"/>
          <w:szCs w:val="22"/>
        </w:rPr>
        <w:t xml:space="preserve">, </w:t>
      </w:r>
      <w:r w:rsidR="00C4413E" w:rsidRPr="00724438">
        <w:rPr>
          <w:rFonts w:cstheme="majorHAnsi"/>
          <w:sz w:val="22"/>
          <w:szCs w:val="22"/>
        </w:rPr>
        <w:t>depuis 2018</w:t>
      </w:r>
      <w:r w:rsidR="00357C73" w:rsidRPr="00724438">
        <w:rPr>
          <w:rFonts w:cstheme="majorHAnsi"/>
          <w:sz w:val="22"/>
          <w:szCs w:val="22"/>
        </w:rPr>
        <w:t>, trois évaluations en 2021</w:t>
      </w:r>
      <w:r w:rsidR="001D445E" w:rsidRPr="00724438">
        <w:rPr>
          <w:rFonts w:cstheme="majorHAnsi"/>
          <w:sz w:val="22"/>
          <w:szCs w:val="22"/>
        </w:rPr>
        <w:t>, deux évaluations en 2022</w:t>
      </w:r>
      <w:r>
        <w:rPr>
          <w:rFonts w:cstheme="majorHAnsi"/>
          <w:sz w:val="22"/>
          <w:szCs w:val="22"/>
        </w:rPr>
        <w:t>.</w:t>
      </w:r>
    </w:p>
    <w:p w14:paraId="0E8E3673" w14:textId="77777777" w:rsidR="006718A5" w:rsidRPr="00724438" w:rsidRDefault="006718A5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00CB83E4" w14:textId="2FFADB68" w:rsidR="006718A5" w:rsidRPr="00724438" w:rsidRDefault="00A06A36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Évaluatrice</w:t>
      </w:r>
      <w:r w:rsidR="006718A5" w:rsidRPr="00724438">
        <w:rPr>
          <w:rFonts w:cstheme="majorHAnsi"/>
          <w:sz w:val="22"/>
          <w:szCs w:val="22"/>
        </w:rPr>
        <w:t xml:space="preserve"> pour la revue </w:t>
      </w:r>
      <w:r w:rsidR="006718A5" w:rsidRPr="00724438">
        <w:rPr>
          <w:rFonts w:cstheme="majorHAnsi"/>
          <w:i/>
          <w:sz w:val="22"/>
          <w:szCs w:val="22"/>
        </w:rPr>
        <w:t>Recherche et Formation</w:t>
      </w:r>
      <w:r w:rsidR="00C4413E" w:rsidRPr="00724438">
        <w:rPr>
          <w:rFonts w:cstheme="majorHAnsi"/>
          <w:i/>
          <w:sz w:val="22"/>
          <w:szCs w:val="22"/>
        </w:rPr>
        <w:t xml:space="preserve">, </w:t>
      </w:r>
      <w:r w:rsidR="0080111F">
        <w:rPr>
          <w:rFonts w:cstheme="majorHAnsi"/>
          <w:sz w:val="22"/>
          <w:szCs w:val="22"/>
        </w:rPr>
        <w:t>une évaluation en</w:t>
      </w:r>
      <w:r w:rsidR="00C4413E" w:rsidRPr="00724438">
        <w:rPr>
          <w:rFonts w:cstheme="majorHAnsi"/>
          <w:sz w:val="22"/>
          <w:szCs w:val="22"/>
        </w:rPr>
        <w:t xml:space="preserve"> 2018</w:t>
      </w:r>
      <w:r>
        <w:rPr>
          <w:rFonts w:cstheme="majorHAnsi"/>
          <w:sz w:val="22"/>
          <w:szCs w:val="22"/>
        </w:rPr>
        <w:t>.</w:t>
      </w:r>
    </w:p>
    <w:p w14:paraId="1A8F7874" w14:textId="77777777" w:rsidR="006718A5" w:rsidRPr="00724438" w:rsidRDefault="006718A5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0D0CBD95" w14:textId="2C25B068" w:rsidR="006718A5" w:rsidRPr="00724438" w:rsidRDefault="00A06A36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lastRenderedPageBreak/>
        <w:t>Évaluatrice</w:t>
      </w:r>
      <w:r w:rsidR="006718A5" w:rsidRPr="00724438">
        <w:rPr>
          <w:rFonts w:cstheme="majorHAnsi"/>
          <w:sz w:val="22"/>
          <w:szCs w:val="22"/>
        </w:rPr>
        <w:t xml:space="preserve"> pour la </w:t>
      </w:r>
      <w:r w:rsidR="006718A5" w:rsidRPr="00724438">
        <w:rPr>
          <w:rFonts w:cstheme="majorHAnsi"/>
          <w:i/>
          <w:sz w:val="22"/>
          <w:szCs w:val="22"/>
        </w:rPr>
        <w:t>Revue européenne des migrations internationales</w:t>
      </w:r>
      <w:r w:rsidR="006718A5" w:rsidRPr="00724438">
        <w:rPr>
          <w:rFonts w:cstheme="majorHAnsi"/>
          <w:sz w:val="22"/>
          <w:szCs w:val="22"/>
        </w:rPr>
        <w:t xml:space="preserve"> (REMI)</w:t>
      </w:r>
      <w:r w:rsidR="00C4413E" w:rsidRPr="00724438">
        <w:rPr>
          <w:rFonts w:cstheme="majorHAnsi"/>
          <w:sz w:val="22"/>
          <w:szCs w:val="22"/>
        </w:rPr>
        <w:t xml:space="preserve">, </w:t>
      </w:r>
      <w:r w:rsidR="0080111F">
        <w:rPr>
          <w:rFonts w:cstheme="majorHAnsi"/>
          <w:sz w:val="22"/>
          <w:szCs w:val="22"/>
        </w:rPr>
        <w:t>une évaluation en</w:t>
      </w:r>
      <w:r w:rsidR="00C4413E" w:rsidRPr="00724438">
        <w:rPr>
          <w:rFonts w:cstheme="majorHAnsi"/>
          <w:sz w:val="22"/>
          <w:szCs w:val="22"/>
        </w:rPr>
        <w:t xml:space="preserve"> 2018</w:t>
      </w:r>
      <w:r>
        <w:rPr>
          <w:rFonts w:cstheme="majorHAnsi"/>
          <w:sz w:val="22"/>
          <w:szCs w:val="22"/>
        </w:rPr>
        <w:t>.</w:t>
      </w:r>
    </w:p>
    <w:p w14:paraId="3CD1A807" w14:textId="77777777" w:rsidR="006718A5" w:rsidRPr="00724438" w:rsidRDefault="006718A5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5227DACA" w14:textId="03260A51" w:rsidR="006718A5" w:rsidRPr="00724438" w:rsidRDefault="00A06A36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Évaluatrice</w:t>
      </w:r>
      <w:r w:rsidR="006718A5" w:rsidRPr="00724438">
        <w:rPr>
          <w:rFonts w:cstheme="majorHAnsi"/>
          <w:sz w:val="22"/>
          <w:szCs w:val="22"/>
        </w:rPr>
        <w:t xml:space="preserve"> pour la revue </w:t>
      </w:r>
      <w:proofErr w:type="spellStart"/>
      <w:r w:rsidR="006718A5" w:rsidRPr="00724438">
        <w:rPr>
          <w:rFonts w:cstheme="majorHAnsi"/>
          <w:i/>
          <w:sz w:val="22"/>
          <w:szCs w:val="22"/>
        </w:rPr>
        <w:t>Studies</w:t>
      </w:r>
      <w:proofErr w:type="spellEnd"/>
      <w:r w:rsidR="006718A5" w:rsidRPr="00724438">
        <w:rPr>
          <w:rFonts w:cstheme="majorHAnsi"/>
          <w:i/>
          <w:sz w:val="22"/>
          <w:szCs w:val="22"/>
        </w:rPr>
        <w:t xml:space="preserve"> in </w:t>
      </w:r>
      <w:proofErr w:type="spellStart"/>
      <w:r w:rsidR="006718A5" w:rsidRPr="00724438">
        <w:rPr>
          <w:rFonts w:cstheme="majorHAnsi"/>
          <w:i/>
          <w:sz w:val="22"/>
          <w:szCs w:val="22"/>
        </w:rPr>
        <w:t>Ethnicity</w:t>
      </w:r>
      <w:proofErr w:type="spellEnd"/>
      <w:r w:rsidR="006718A5" w:rsidRPr="00724438">
        <w:rPr>
          <w:rFonts w:cstheme="majorHAnsi"/>
          <w:i/>
          <w:sz w:val="22"/>
          <w:szCs w:val="22"/>
        </w:rPr>
        <w:t xml:space="preserve"> and </w:t>
      </w:r>
      <w:proofErr w:type="spellStart"/>
      <w:r w:rsidR="006718A5" w:rsidRPr="00724438">
        <w:rPr>
          <w:rFonts w:cstheme="majorHAnsi"/>
          <w:i/>
          <w:sz w:val="22"/>
          <w:szCs w:val="22"/>
        </w:rPr>
        <w:t>Nationalism</w:t>
      </w:r>
      <w:proofErr w:type="spellEnd"/>
      <w:r w:rsidR="00C4413E" w:rsidRPr="00724438">
        <w:rPr>
          <w:rFonts w:cstheme="majorHAnsi"/>
          <w:sz w:val="22"/>
          <w:szCs w:val="22"/>
        </w:rPr>
        <w:t xml:space="preserve">, </w:t>
      </w:r>
      <w:r w:rsidR="0080111F">
        <w:rPr>
          <w:rFonts w:cstheme="majorHAnsi"/>
          <w:sz w:val="22"/>
          <w:szCs w:val="22"/>
        </w:rPr>
        <w:t xml:space="preserve">une </w:t>
      </w:r>
      <w:proofErr w:type="spellStart"/>
      <w:r w:rsidR="0080111F">
        <w:rPr>
          <w:rFonts w:cstheme="majorHAnsi"/>
          <w:sz w:val="22"/>
          <w:szCs w:val="22"/>
        </w:rPr>
        <w:t>éavluation</w:t>
      </w:r>
      <w:proofErr w:type="spellEnd"/>
      <w:r w:rsidR="0080111F">
        <w:rPr>
          <w:rFonts w:cstheme="majorHAnsi"/>
          <w:sz w:val="22"/>
          <w:szCs w:val="22"/>
        </w:rPr>
        <w:t xml:space="preserve"> en</w:t>
      </w:r>
      <w:r w:rsidR="00C4413E" w:rsidRPr="00724438">
        <w:rPr>
          <w:rFonts w:cstheme="majorHAnsi"/>
          <w:sz w:val="22"/>
          <w:szCs w:val="22"/>
        </w:rPr>
        <w:t xml:space="preserve"> 2016</w:t>
      </w:r>
      <w:r>
        <w:rPr>
          <w:rFonts w:cstheme="majorHAnsi"/>
          <w:sz w:val="22"/>
          <w:szCs w:val="22"/>
        </w:rPr>
        <w:t>.</w:t>
      </w:r>
    </w:p>
    <w:p w14:paraId="5E01490E" w14:textId="77777777" w:rsidR="006718A5" w:rsidRPr="00724438" w:rsidRDefault="006718A5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725C7779" w14:textId="2638C041" w:rsidR="006718A5" w:rsidRPr="00724438" w:rsidRDefault="00A06A36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Évaluatrice</w:t>
      </w:r>
      <w:r w:rsidR="006718A5" w:rsidRPr="00724438">
        <w:rPr>
          <w:rFonts w:cstheme="majorHAnsi"/>
          <w:sz w:val="22"/>
          <w:szCs w:val="22"/>
        </w:rPr>
        <w:t xml:space="preserve"> pour la revue </w:t>
      </w:r>
      <w:r w:rsidR="006718A5" w:rsidRPr="00724438">
        <w:rPr>
          <w:rFonts w:cstheme="majorHAnsi"/>
          <w:i/>
          <w:sz w:val="22"/>
          <w:szCs w:val="22"/>
        </w:rPr>
        <w:t>Agora Débats Jeunesse</w:t>
      </w:r>
      <w:r w:rsidR="00C4413E" w:rsidRPr="00724438">
        <w:rPr>
          <w:rFonts w:cstheme="majorHAnsi"/>
          <w:sz w:val="22"/>
          <w:szCs w:val="22"/>
        </w:rPr>
        <w:t xml:space="preserve">, </w:t>
      </w:r>
      <w:r w:rsidR="0080111F">
        <w:rPr>
          <w:rFonts w:cstheme="majorHAnsi"/>
          <w:sz w:val="22"/>
          <w:szCs w:val="22"/>
        </w:rPr>
        <w:t>une évaluation en</w:t>
      </w:r>
      <w:r w:rsidR="00C4413E" w:rsidRPr="00724438">
        <w:rPr>
          <w:rFonts w:cstheme="majorHAnsi"/>
          <w:sz w:val="22"/>
          <w:szCs w:val="22"/>
        </w:rPr>
        <w:t xml:space="preserve"> 2014</w:t>
      </w:r>
      <w:r w:rsidR="0080111F">
        <w:rPr>
          <w:rFonts w:cstheme="majorHAnsi"/>
          <w:sz w:val="22"/>
          <w:szCs w:val="22"/>
        </w:rPr>
        <w:t>, une évaluation en 2017, 2023</w:t>
      </w:r>
      <w:r>
        <w:rPr>
          <w:rFonts w:cstheme="majorHAnsi"/>
          <w:sz w:val="22"/>
          <w:szCs w:val="22"/>
        </w:rPr>
        <w:t>.</w:t>
      </w:r>
    </w:p>
    <w:p w14:paraId="6060518B" w14:textId="7BB030AD" w:rsidR="006718A5" w:rsidRDefault="006718A5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31485389" w14:textId="77777777" w:rsidR="00AF7F9C" w:rsidRPr="00724438" w:rsidRDefault="00AF7F9C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sz w:val="22"/>
          <w:szCs w:val="22"/>
        </w:rPr>
      </w:pPr>
    </w:p>
    <w:p w14:paraId="49EB99DC" w14:textId="311868B8" w:rsidR="00000118" w:rsidRPr="005B23AB" w:rsidRDefault="00AF7F9C" w:rsidP="005B23AB">
      <w:pPr>
        <w:pStyle w:val="Titre2"/>
        <w:rPr>
          <w:color w:val="0000FF"/>
          <w:lang w:val="en-US"/>
        </w:rPr>
      </w:pPr>
      <w:bookmarkStart w:id="19" w:name="_Toc144816448"/>
      <w:r w:rsidRPr="005B23AB">
        <w:rPr>
          <w:color w:val="0000FF"/>
          <w:lang w:val="en-US"/>
        </w:rPr>
        <w:t xml:space="preserve">II.IX. </w:t>
      </w:r>
      <w:r w:rsidR="00000118" w:rsidRPr="005B23AB">
        <w:rPr>
          <w:color w:val="0000FF"/>
          <w:lang w:val="en-US"/>
        </w:rPr>
        <w:t xml:space="preserve">Distinctions </w:t>
      </w:r>
      <w:proofErr w:type="spellStart"/>
      <w:r w:rsidR="00000118" w:rsidRPr="005B23AB">
        <w:rPr>
          <w:color w:val="0000FF"/>
          <w:lang w:val="en-US"/>
        </w:rPr>
        <w:t>scientifiques</w:t>
      </w:r>
      <w:bookmarkEnd w:id="19"/>
      <w:proofErr w:type="spellEnd"/>
    </w:p>
    <w:p w14:paraId="6E7A6F9A" w14:textId="77777777" w:rsidR="00000118" w:rsidRPr="00724438" w:rsidRDefault="00000118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color w:val="000000" w:themeColor="text1"/>
          <w:sz w:val="22"/>
          <w:szCs w:val="22"/>
        </w:rPr>
      </w:pPr>
    </w:p>
    <w:p w14:paraId="6A184940" w14:textId="77777777" w:rsidR="00000118" w:rsidRPr="00724438" w:rsidRDefault="00000118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/>
          <w:color w:val="000000" w:themeColor="text1"/>
          <w:sz w:val="22"/>
          <w:szCs w:val="22"/>
        </w:rPr>
      </w:pPr>
      <w:r w:rsidRPr="00724438">
        <w:rPr>
          <w:rFonts w:cstheme="majorHAnsi"/>
          <w:b/>
          <w:color w:val="000000" w:themeColor="text1"/>
          <w:sz w:val="22"/>
          <w:szCs w:val="22"/>
        </w:rPr>
        <w:t xml:space="preserve">Lauréate du projet ANR </w:t>
      </w:r>
      <w:r w:rsidRPr="00A06A36">
        <w:rPr>
          <w:rFonts w:cstheme="majorHAnsi"/>
          <w:bCs/>
          <w:color w:val="000000" w:themeColor="text1"/>
          <w:sz w:val="22"/>
          <w:szCs w:val="22"/>
        </w:rPr>
        <w:t xml:space="preserve">(appel à projets génériques JC </w:t>
      </w:r>
      <w:proofErr w:type="spellStart"/>
      <w:r w:rsidRPr="00A06A36">
        <w:rPr>
          <w:rFonts w:cstheme="majorHAnsi"/>
          <w:bCs/>
          <w:color w:val="000000" w:themeColor="text1"/>
          <w:sz w:val="22"/>
          <w:szCs w:val="22"/>
        </w:rPr>
        <w:t>JC</w:t>
      </w:r>
      <w:proofErr w:type="spellEnd"/>
      <w:r w:rsidRPr="00A06A36">
        <w:rPr>
          <w:rFonts w:cstheme="majorHAnsi"/>
          <w:bCs/>
          <w:color w:val="000000" w:themeColor="text1"/>
          <w:sz w:val="22"/>
          <w:szCs w:val="22"/>
        </w:rPr>
        <w:t xml:space="preserve"> jeunes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 chercheur-e-s) OJEMIGR: « L’orientation scolaire des jeunes migrants » (2021-2025)</w:t>
      </w:r>
    </w:p>
    <w:p w14:paraId="40BF0214" w14:textId="77777777" w:rsidR="00000118" w:rsidRPr="00724438" w:rsidRDefault="00000118" w:rsidP="00A06A36">
      <w:pPr>
        <w:pStyle w:val="Paragraphedeliste"/>
        <w:tabs>
          <w:tab w:val="left" w:pos="2128"/>
          <w:tab w:val="center" w:pos="4536"/>
        </w:tabs>
        <w:jc w:val="both"/>
        <w:rPr>
          <w:rFonts w:cstheme="majorHAnsi"/>
          <w:b/>
          <w:color w:val="000000" w:themeColor="text1"/>
          <w:sz w:val="22"/>
          <w:szCs w:val="22"/>
        </w:rPr>
      </w:pPr>
    </w:p>
    <w:p w14:paraId="7ABF8D55" w14:textId="77777777" w:rsidR="00000118" w:rsidRPr="0080111F" w:rsidRDefault="00000118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b/>
          <w:color w:val="000000" w:themeColor="text1"/>
          <w:sz w:val="22"/>
          <w:szCs w:val="22"/>
        </w:rPr>
      </w:pPr>
      <w:r w:rsidRPr="00724438">
        <w:rPr>
          <w:rFonts w:cstheme="majorHAnsi"/>
          <w:b/>
          <w:color w:val="000000" w:themeColor="text1"/>
          <w:sz w:val="22"/>
          <w:szCs w:val="22"/>
        </w:rPr>
        <w:t>Titulaire de la PEDR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 (Prime d’encadrement doctoral et de recherche), obtention à la première demande en 2019 après </w:t>
      </w:r>
      <w:r w:rsidRPr="00724438">
        <w:rPr>
          <w:rFonts w:cstheme="majorHAnsi"/>
          <w:b/>
          <w:color w:val="000000" w:themeColor="text1"/>
          <w:sz w:val="22"/>
          <w:szCs w:val="22"/>
        </w:rPr>
        <w:t xml:space="preserve">avis du Conseil National des Universités (CNU) : </w:t>
      </w:r>
      <w:r>
        <w:rPr>
          <w:rFonts w:cstheme="majorHAnsi"/>
          <w:b/>
          <w:color w:val="000000" w:themeColor="text1"/>
          <w:sz w:val="22"/>
          <w:szCs w:val="22"/>
        </w:rPr>
        <w:t>3x</w:t>
      </w:r>
      <w:r w:rsidRPr="00724438">
        <w:rPr>
          <w:rFonts w:cstheme="majorHAnsi"/>
          <w:b/>
          <w:color w:val="000000" w:themeColor="text1"/>
          <w:sz w:val="22"/>
          <w:szCs w:val="22"/>
        </w:rPr>
        <w:t xml:space="preserve">A </w:t>
      </w:r>
      <w:r w:rsidRPr="00724438">
        <w:rPr>
          <w:rFonts w:cstheme="majorHAnsi"/>
          <w:color w:val="000000" w:themeColor="text1"/>
          <w:sz w:val="22"/>
          <w:szCs w:val="22"/>
        </w:rPr>
        <w:t>(dossier parmi les 20% meilleurs dossiers)</w:t>
      </w:r>
    </w:p>
    <w:p w14:paraId="1655BA64" w14:textId="77777777" w:rsidR="0080111F" w:rsidRPr="0080111F" w:rsidRDefault="0080111F" w:rsidP="0080111F">
      <w:pPr>
        <w:pStyle w:val="Paragraphedeliste"/>
        <w:rPr>
          <w:rFonts w:cstheme="majorHAnsi"/>
          <w:b/>
          <w:color w:val="000000" w:themeColor="text1"/>
          <w:sz w:val="22"/>
          <w:szCs w:val="22"/>
        </w:rPr>
      </w:pPr>
    </w:p>
    <w:p w14:paraId="7448579B" w14:textId="401C51AE" w:rsidR="0080111F" w:rsidRPr="00724438" w:rsidRDefault="0080111F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b/>
          <w:color w:val="000000" w:themeColor="text1"/>
          <w:sz w:val="22"/>
          <w:szCs w:val="22"/>
        </w:rPr>
      </w:pPr>
      <w:r>
        <w:rPr>
          <w:rFonts w:cstheme="majorHAnsi"/>
          <w:b/>
          <w:color w:val="000000" w:themeColor="text1"/>
          <w:sz w:val="22"/>
          <w:szCs w:val="22"/>
        </w:rPr>
        <w:t>Membre dès sa création de l’Institut Convergences Migrations, dirigé par François Héran</w:t>
      </w:r>
    </w:p>
    <w:p w14:paraId="2E1EF198" w14:textId="3EB97DD2" w:rsidR="00C916F9" w:rsidRDefault="00C916F9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Cs/>
          <w:sz w:val="22"/>
          <w:szCs w:val="22"/>
        </w:rPr>
      </w:pPr>
    </w:p>
    <w:p w14:paraId="47B55CD3" w14:textId="77777777" w:rsidR="005B23AB" w:rsidRDefault="005B23AB" w:rsidP="005B23AB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sz w:val="22"/>
          <w:szCs w:val="22"/>
        </w:rPr>
      </w:pPr>
    </w:p>
    <w:p w14:paraId="1B028AF2" w14:textId="5FEE1CCE" w:rsidR="00706212" w:rsidRPr="005B23AB" w:rsidRDefault="005B23AB" w:rsidP="005B23AB">
      <w:pPr>
        <w:pStyle w:val="Titre2"/>
        <w:rPr>
          <w:color w:val="0000FF"/>
        </w:rPr>
      </w:pPr>
      <w:bookmarkStart w:id="20" w:name="_Toc144816449"/>
      <w:r w:rsidRPr="005B23AB">
        <w:rPr>
          <w:rFonts w:ascii="Cambria" w:hAnsi="Cambria"/>
          <w:color w:val="0000FF"/>
        </w:rPr>
        <w:t xml:space="preserve">II.X. </w:t>
      </w:r>
      <w:r w:rsidR="0018636D" w:rsidRPr="005B23AB">
        <w:rPr>
          <w:color w:val="0000FF"/>
        </w:rPr>
        <w:t>Direction</w:t>
      </w:r>
      <w:r w:rsidR="00881E47" w:rsidRPr="005B23AB">
        <w:rPr>
          <w:color w:val="0000FF"/>
        </w:rPr>
        <w:t>, supervision</w:t>
      </w:r>
      <w:r w:rsidR="0018636D" w:rsidRPr="005B23AB">
        <w:rPr>
          <w:color w:val="0000FF"/>
        </w:rPr>
        <w:t xml:space="preserve"> </w:t>
      </w:r>
      <w:r w:rsidR="00706212" w:rsidRPr="005B23AB">
        <w:rPr>
          <w:color w:val="0000FF"/>
        </w:rPr>
        <w:t xml:space="preserve">et jurys </w:t>
      </w:r>
      <w:r w:rsidR="0018636D" w:rsidRPr="005B23AB">
        <w:rPr>
          <w:color w:val="0000FF"/>
        </w:rPr>
        <w:t>de thèses</w:t>
      </w:r>
      <w:r w:rsidR="001D445E" w:rsidRPr="005B23AB">
        <w:rPr>
          <w:color w:val="0000FF"/>
        </w:rPr>
        <w:t>, jury d’HDR (Habilitation à diriger des recherches)</w:t>
      </w:r>
      <w:bookmarkEnd w:id="20"/>
    </w:p>
    <w:p w14:paraId="76DCD758" w14:textId="77777777" w:rsidR="001D445E" w:rsidRPr="00724438" w:rsidRDefault="001D445E" w:rsidP="00A06A36">
      <w:pPr>
        <w:pStyle w:val="Paragraphedeliste"/>
        <w:tabs>
          <w:tab w:val="left" w:pos="2128"/>
          <w:tab w:val="center" w:pos="4536"/>
        </w:tabs>
        <w:ind w:left="1080"/>
        <w:jc w:val="both"/>
        <w:rPr>
          <w:rFonts w:cstheme="majorHAnsi"/>
          <w:b/>
          <w:i/>
          <w:color w:val="0000FF"/>
          <w:sz w:val="22"/>
          <w:szCs w:val="22"/>
        </w:rPr>
      </w:pPr>
    </w:p>
    <w:p w14:paraId="49782D4C" w14:textId="1501CFD3" w:rsidR="00E329F7" w:rsidRPr="005B23AB" w:rsidRDefault="0018636D" w:rsidP="00CD1D1F">
      <w:pPr>
        <w:pStyle w:val="Titre3"/>
        <w:numPr>
          <w:ilvl w:val="0"/>
          <w:numId w:val="18"/>
        </w:numPr>
        <w:rPr>
          <w:color w:val="0000FF"/>
          <w:sz w:val="22"/>
          <w:szCs w:val="22"/>
        </w:rPr>
      </w:pPr>
      <w:bookmarkStart w:id="21" w:name="_Toc144816450"/>
      <w:r w:rsidRPr="005B23AB">
        <w:rPr>
          <w:color w:val="0000FF"/>
          <w:sz w:val="22"/>
          <w:szCs w:val="22"/>
        </w:rPr>
        <w:t>Direction</w:t>
      </w:r>
      <w:r w:rsidR="005B23AB">
        <w:rPr>
          <w:color w:val="0000FF"/>
          <w:sz w:val="22"/>
          <w:szCs w:val="22"/>
        </w:rPr>
        <w:t>s</w:t>
      </w:r>
      <w:r w:rsidR="00FF7361" w:rsidRPr="005B23AB">
        <w:rPr>
          <w:color w:val="0000FF"/>
          <w:sz w:val="22"/>
          <w:szCs w:val="22"/>
        </w:rPr>
        <w:t xml:space="preserve"> et </w:t>
      </w:r>
      <w:proofErr w:type="spellStart"/>
      <w:r w:rsidR="00FF7361" w:rsidRPr="005B23AB">
        <w:rPr>
          <w:color w:val="0000FF"/>
          <w:sz w:val="22"/>
          <w:szCs w:val="22"/>
        </w:rPr>
        <w:t>co-direction</w:t>
      </w:r>
      <w:r w:rsidR="005B23AB">
        <w:rPr>
          <w:color w:val="0000FF"/>
          <w:sz w:val="22"/>
          <w:szCs w:val="22"/>
        </w:rPr>
        <w:t>s</w:t>
      </w:r>
      <w:proofErr w:type="spellEnd"/>
      <w:r w:rsidR="00FF7361" w:rsidRPr="005B23AB">
        <w:rPr>
          <w:color w:val="0000FF"/>
          <w:sz w:val="22"/>
          <w:szCs w:val="22"/>
        </w:rPr>
        <w:t xml:space="preserve"> </w:t>
      </w:r>
      <w:r w:rsidRPr="005B23AB">
        <w:rPr>
          <w:color w:val="0000FF"/>
          <w:sz w:val="22"/>
          <w:szCs w:val="22"/>
        </w:rPr>
        <w:t xml:space="preserve">de thèses </w:t>
      </w:r>
      <w:r w:rsidR="00FF7361" w:rsidRPr="005B23AB">
        <w:rPr>
          <w:color w:val="0000FF"/>
          <w:sz w:val="22"/>
          <w:szCs w:val="22"/>
        </w:rPr>
        <w:t>(</w:t>
      </w:r>
      <w:r w:rsidR="004D38C5" w:rsidRPr="005B23AB">
        <w:rPr>
          <w:color w:val="0000FF"/>
          <w:sz w:val="22"/>
          <w:szCs w:val="22"/>
        </w:rPr>
        <w:t>10</w:t>
      </w:r>
      <w:r w:rsidR="00FF7361" w:rsidRPr="005B23AB">
        <w:rPr>
          <w:color w:val="0000FF"/>
          <w:sz w:val="22"/>
          <w:szCs w:val="22"/>
        </w:rPr>
        <w:t>)</w:t>
      </w:r>
      <w:bookmarkEnd w:id="21"/>
    </w:p>
    <w:p w14:paraId="066F1863" w14:textId="77777777" w:rsidR="00E329F7" w:rsidRPr="00724438" w:rsidRDefault="00E329F7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00000" w:themeColor="text1"/>
          <w:sz w:val="22"/>
          <w:szCs w:val="22"/>
        </w:rPr>
      </w:pPr>
    </w:p>
    <w:p w14:paraId="565006DD" w14:textId="23B0D644" w:rsidR="00E329F7" w:rsidRPr="00724438" w:rsidRDefault="00E329F7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i/>
          <w:color w:val="000000" w:themeColor="text1"/>
          <w:sz w:val="22"/>
          <w:szCs w:val="22"/>
        </w:rPr>
      </w:pPr>
      <w:proofErr w:type="spellStart"/>
      <w:r w:rsidRPr="00724438">
        <w:rPr>
          <w:rFonts w:cstheme="majorHAnsi"/>
          <w:bCs/>
          <w:color w:val="000000" w:themeColor="text1"/>
          <w:sz w:val="22"/>
          <w:szCs w:val="22"/>
        </w:rPr>
        <w:t>Co-direction</w:t>
      </w:r>
      <w:proofErr w:type="spellEnd"/>
      <w:r w:rsidRPr="00724438">
        <w:rPr>
          <w:rFonts w:cstheme="majorHAnsi"/>
          <w:b/>
          <w:color w:val="000000" w:themeColor="text1"/>
          <w:sz w:val="22"/>
          <w:szCs w:val="22"/>
        </w:rPr>
        <w:t xml:space="preserve"> </w:t>
      </w:r>
      <w:r w:rsidRPr="00724438">
        <w:rPr>
          <w:rFonts w:cstheme="majorHAnsi"/>
          <w:bCs/>
          <w:color w:val="000000" w:themeColor="text1"/>
          <w:sz w:val="22"/>
          <w:szCs w:val="22"/>
        </w:rPr>
        <w:t>avec</w:t>
      </w:r>
      <w:r w:rsidRPr="00724438">
        <w:rPr>
          <w:rFonts w:cstheme="majorHAnsi"/>
          <w:b/>
          <w:color w:val="000000" w:themeColor="text1"/>
          <w:sz w:val="22"/>
          <w:szCs w:val="22"/>
        </w:rPr>
        <w:t xml:space="preserve"> </w:t>
      </w:r>
      <w:r w:rsidRPr="00724438">
        <w:rPr>
          <w:rFonts w:cstheme="majorHAnsi"/>
          <w:bCs/>
          <w:color w:val="000000" w:themeColor="text1"/>
          <w:sz w:val="22"/>
          <w:szCs w:val="22"/>
        </w:rPr>
        <w:t>Salih Akin</w:t>
      </w:r>
      <w:r w:rsidR="0080111F">
        <w:rPr>
          <w:rFonts w:cstheme="majorHAnsi"/>
          <w:bCs/>
          <w:color w:val="000000" w:themeColor="text1"/>
          <w:sz w:val="22"/>
          <w:szCs w:val="22"/>
        </w:rPr>
        <w:t xml:space="preserve"> (PU Université de Rouen)</w:t>
      </w:r>
      <w:r w:rsidRPr="00724438">
        <w:rPr>
          <w:rFonts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724438">
        <w:rPr>
          <w:rFonts w:cstheme="majorHAnsi"/>
          <w:b/>
          <w:color w:val="000000" w:themeColor="text1"/>
          <w:sz w:val="22"/>
          <w:szCs w:val="22"/>
        </w:rPr>
        <w:t>Berivan</w:t>
      </w:r>
      <w:proofErr w:type="spellEnd"/>
      <w:r w:rsidRPr="00724438">
        <w:rPr>
          <w:rFonts w:cstheme="maj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724438">
        <w:rPr>
          <w:rFonts w:cstheme="majorHAnsi"/>
          <w:b/>
          <w:color w:val="000000" w:themeColor="text1"/>
          <w:sz w:val="22"/>
          <w:szCs w:val="22"/>
        </w:rPr>
        <w:t>Biral</w:t>
      </w:r>
      <w:proofErr w:type="spellEnd"/>
      <w:r w:rsidRPr="00724438">
        <w:rPr>
          <w:rFonts w:cstheme="majorHAnsi"/>
          <w:b/>
          <w:color w:val="000000" w:themeColor="text1"/>
          <w:sz w:val="22"/>
          <w:szCs w:val="22"/>
        </w:rPr>
        <w:t> :</w:t>
      </w:r>
      <w:r w:rsidRPr="00724438">
        <w:rPr>
          <w:color w:val="000000" w:themeColor="text1"/>
          <w:sz w:val="22"/>
          <w:szCs w:val="22"/>
        </w:rPr>
        <w:t xml:space="preserve"> </w:t>
      </w:r>
      <w:r w:rsidRPr="00724438">
        <w:rPr>
          <w:rFonts w:cstheme="majorHAnsi"/>
          <w:bCs/>
          <w:color w:val="000000" w:themeColor="text1"/>
          <w:sz w:val="22"/>
          <w:szCs w:val="22"/>
        </w:rPr>
        <w:t>« L’éducation inclusive, l’école et l’ethnicité dans un contexte plurilingue en Turquie », Université de Genève/Université de Rouen (début de la thèse septembre 2022), thèse soutenue par une bourse d’excellence de l’Institut kurde de Paris</w:t>
      </w:r>
      <w:r w:rsidR="00A06A36">
        <w:rPr>
          <w:rFonts w:cstheme="majorHAnsi"/>
          <w:bCs/>
          <w:color w:val="000000" w:themeColor="text1"/>
          <w:sz w:val="22"/>
          <w:szCs w:val="22"/>
        </w:rPr>
        <w:t>.</w:t>
      </w:r>
    </w:p>
    <w:p w14:paraId="5814B21F" w14:textId="394B6DAD" w:rsidR="00E329F7" w:rsidRPr="00724438" w:rsidRDefault="00E329F7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00000" w:themeColor="text1"/>
          <w:sz w:val="22"/>
          <w:szCs w:val="22"/>
        </w:rPr>
      </w:pPr>
    </w:p>
    <w:p w14:paraId="1DBB5A72" w14:textId="4CD5AD58" w:rsidR="00E329F7" w:rsidRPr="00724438" w:rsidRDefault="00E329F7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/>
          <w:iCs/>
          <w:color w:val="000000" w:themeColor="text1"/>
          <w:sz w:val="22"/>
          <w:szCs w:val="22"/>
        </w:rPr>
      </w:pPr>
      <w:r w:rsidRPr="00724438">
        <w:rPr>
          <w:rFonts w:cstheme="majorHAnsi"/>
          <w:b/>
          <w:iCs/>
          <w:color w:val="000000" w:themeColor="text1"/>
          <w:sz w:val="22"/>
          <w:szCs w:val="22"/>
        </w:rPr>
        <w:t xml:space="preserve">Olivia Danglades : </w:t>
      </w:r>
      <w:r w:rsidRPr="00724438">
        <w:rPr>
          <w:rFonts w:cstheme="majorHAnsi"/>
          <w:bCs/>
          <w:iCs/>
          <w:color w:val="000000" w:themeColor="text1"/>
          <w:sz w:val="22"/>
          <w:szCs w:val="22"/>
        </w:rPr>
        <w:t>« La centralité de l’école dans les familles issues des classes populaires et de l’immigration : rapport à l’école et impact sur le parcours scolaire enfantin. Étude comparative France / Suisse »</w:t>
      </w:r>
      <w:r w:rsidR="00515D6C" w:rsidRPr="00724438">
        <w:rPr>
          <w:rFonts w:cstheme="majorHAnsi"/>
          <w:bCs/>
          <w:iCs/>
          <w:color w:val="000000" w:themeColor="text1"/>
          <w:sz w:val="22"/>
          <w:szCs w:val="22"/>
        </w:rPr>
        <w:t>, Université de Genève (début de thèse septembre 2022)</w:t>
      </w:r>
      <w:r w:rsidR="00A06A36">
        <w:rPr>
          <w:rFonts w:cstheme="majorHAnsi"/>
          <w:bCs/>
          <w:iCs/>
          <w:color w:val="000000" w:themeColor="text1"/>
          <w:sz w:val="22"/>
          <w:szCs w:val="22"/>
        </w:rPr>
        <w:t>.</w:t>
      </w:r>
    </w:p>
    <w:p w14:paraId="33AD1B6F" w14:textId="77777777" w:rsidR="00E329F7" w:rsidRPr="00724438" w:rsidRDefault="00E329F7" w:rsidP="00A06A36">
      <w:pPr>
        <w:pStyle w:val="Paragraphedeliste"/>
        <w:widowControl w:val="0"/>
        <w:autoSpaceDE w:val="0"/>
        <w:autoSpaceDN w:val="0"/>
        <w:adjustRightInd w:val="0"/>
        <w:jc w:val="both"/>
        <w:rPr>
          <w:rFonts w:cstheme="majorHAnsi"/>
          <w:b/>
          <w:i/>
          <w:color w:val="0B25F0"/>
          <w:sz w:val="22"/>
          <w:szCs w:val="22"/>
        </w:rPr>
      </w:pPr>
    </w:p>
    <w:p w14:paraId="35F56F8B" w14:textId="76B1A52C" w:rsidR="004D38C5" w:rsidRPr="00724438" w:rsidRDefault="004D38C5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b/>
          <w:color w:val="000000" w:themeColor="text1"/>
          <w:sz w:val="22"/>
          <w:szCs w:val="22"/>
        </w:rPr>
      </w:pPr>
      <w:r w:rsidRPr="00724438">
        <w:rPr>
          <w:rFonts w:eastAsia="Times New Roman" w:cstheme="majorHAnsi"/>
          <w:b/>
          <w:color w:val="000000" w:themeColor="text1"/>
          <w:sz w:val="22"/>
          <w:szCs w:val="22"/>
        </w:rPr>
        <w:t>Alicia Zarb :</w:t>
      </w:r>
      <w:r w:rsidRPr="00724438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 « L’expérience enfantine et la scolarisation des enfants migrants », Université de Genève (début de thèse en janvier 2022)</w:t>
      </w:r>
      <w:r w:rsidR="00A06A36">
        <w:rPr>
          <w:rFonts w:eastAsia="Times New Roman" w:cstheme="majorHAnsi"/>
          <w:bCs/>
          <w:color w:val="000000" w:themeColor="text1"/>
          <w:sz w:val="22"/>
          <w:szCs w:val="22"/>
        </w:rPr>
        <w:t>.</w:t>
      </w:r>
    </w:p>
    <w:p w14:paraId="23C50649" w14:textId="77777777" w:rsidR="004D38C5" w:rsidRPr="00724438" w:rsidRDefault="004D38C5" w:rsidP="00A06A36">
      <w:pPr>
        <w:pStyle w:val="Paragraphedeliste"/>
        <w:jc w:val="both"/>
        <w:rPr>
          <w:rFonts w:eastAsia="Times New Roman" w:cstheme="majorHAnsi"/>
          <w:b/>
          <w:color w:val="000000" w:themeColor="text1"/>
          <w:sz w:val="22"/>
          <w:szCs w:val="22"/>
        </w:rPr>
      </w:pPr>
    </w:p>
    <w:p w14:paraId="588EE061" w14:textId="77D1047C" w:rsidR="004D38C5" w:rsidRPr="00724438" w:rsidRDefault="004D38C5" w:rsidP="00CD1D1F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cs="Segoe UI"/>
          <w:color w:val="000000" w:themeColor="text1"/>
          <w:sz w:val="22"/>
          <w:szCs w:val="22"/>
          <w:lang w:val="fr-CH"/>
        </w:rPr>
      </w:pPr>
      <w:r w:rsidRPr="00724438">
        <w:rPr>
          <w:rFonts w:cs="Segoe UI"/>
          <w:b/>
          <w:bCs/>
          <w:color w:val="000000" w:themeColor="text1"/>
          <w:sz w:val="22"/>
          <w:szCs w:val="22"/>
          <w:lang w:val="fr-CH"/>
        </w:rPr>
        <w:t>Houria Mosbah :</w:t>
      </w:r>
      <w:r w:rsidRPr="00724438">
        <w:rPr>
          <w:rFonts w:cs="Segoe UI"/>
          <w:color w:val="000000" w:themeColor="text1"/>
          <w:sz w:val="22"/>
          <w:szCs w:val="22"/>
          <w:lang w:val="fr-CH"/>
        </w:rPr>
        <w:t xml:space="preserve"> « La pratique du journal chez les jeunes migrants : De l'écriture impliquée à l'écriture académique, entre expression de soi et apprentissages », Université de Genève (début de thèse en janvier 2022)</w:t>
      </w:r>
      <w:r w:rsidR="00A06A36">
        <w:rPr>
          <w:rFonts w:cs="Segoe UI"/>
          <w:color w:val="000000" w:themeColor="text1"/>
          <w:sz w:val="22"/>
          <w:szCs w:val="22"/>
          <w:lang w:val="fr-CH"/>
        </w:rPr>
        <w:t>.</w:t>
      </w:r>
      <w:r w:rsidR="00AE79A0">
        <w:rPr>
          <w:rFonts w:cs="Segoe UI"/>
          <w:color w:val="000000" w:themeColor="text1"/>
          <w:sz w:val="22"/>
          <w:szCs w:val="22"/>
          <w:lang w:val="fr-CH"/>
        </w:rPr>
        <w:t xml:space="preserve"> C</w:t>
      </w:r>
      <w:r w:rsidR="00AE79A0" w:rsidRPr="00AE79A0">
        <w:rPr>
          <w:rFonts w:cs="Segoe UI"/>
          <w:color w:val="000000" w:themeColor="text1"/>
          <w:sz w:val="22"/>
          <w:szCs w:val="22"/>
          <w:lang w:val="fr-CH"/>
        </w:rPr>
        <w:t>hangement de sujet et de direction de thèse à partir de 2024.</w:t>
      </w:r>
    </w:p>
    <w:p w14:paraId="02B35CA2" w14:textId="77777777" w:rsidR="004D38C5" w:rsidRPr="00724438" w:rsidRDefault="004D38C5" w:rsidP="00A06A36">
      <w:pPr>
        <w:pStyle w:val="Paragraphedeliste"/>
        <w:jc w:val="both"/>
        <w:rPr>
          <w:rFonts w:eastAsia="Times New Roman" w:cstheme="majorHAnsi"/>
          <w:b/>
          <w:color w:val="000000" w:themeColor="text1"/>
          <w:sz w:val="22"/>
          <w:szCs w:val="22"/>
        </w:rPr>
      </w:pPr>
    </w:p>
    <w:p w14:paraId="2B7652A0" w14:textId="4C3631CF" w:rsidR="0018636D" w:rsidRPr="00724438" w:rsidRDefault="0018636D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b/>
          <w:color w:val="000000" w:themeColor="text1"/>
          <w:sz w:val="22"/>
          <w:szCs w:val="22"/>
        </w:rPr>
      </w:pPr>
      <w:r w:rsidRPr="00724438">
        <w:rPr>
          <w:rFonts w:eastAsia="Times New Roman" w:cstheme="majorHAnsi"/>
          <w:b/>
          <w:color w:val="000000" w:themeColor="text1"/>
          <w:sz w:val="22"/>
          <w:szCs w:val="22"/>
        </w:rPr>
        <w:t>Céline Persini :</w:t>
      </w:r>
      <w:r w:rsidRPr="00724438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 « Éducation, expériences des minorisations et justice sociale dans la migration »</w:t>
      </w:r>
      <w:r w:rsidR="00FF7361" w:rsidRPr="00724438">
        <w:rPr>
          <w:rFonts w:eastAsia="Times New Roman" w:cstheme="majorHAnsi"/>
          <w:bCs/>
          <w:color w:val="000000" w:themeColor="text1"/>
          <w:sz w:val="22"/>
          <w:szCs w:val="22"/>
        </w:rPr>
        <w:t>, Université de Genève</w:t>
      </w:r>
      <w:r w:rsidR="004D38C5" w:rsidRPr="00724438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 (début de thèse en septembre 2021)</w:t>
      </w:r>
      <w:r w:rsidR="00A06A36">
        <w:rPr>
          <w:rFonts w:eastAsia="Times New Roman" w:cstheme="majorHAnsi"/>
          <w:bCs/>
          <w:color w:val="000000" w:themeColor="text1"/>
          <w:sz w:val="22"/>
          <w:szCs w:val="22"/>
        </w:rPr>
        <w:t>.</w:t>
      </w:r>
    </w:p>
    <w:p w14:paraId="774DBCEA" w14:textId="77777777" w:rsidR="00FF7361" w:rsidRPr="00724438" w:rsidRDefault="00FF7361" w:rsidP="00A06A36">
      <w:pPr>
        <w:jc w:val="both"/>
        <w:rPr>
          <w:rFonts w:ascii="Cambria" w:hAnsi="Cambria" w:cstheme="majorHAnsi"/>
          <w:b/>
          <w:color w:val="000000" w:themeColor="text1"/>
          <w:sz w:val="22"/>
          <w:szCs w:val="22"/>
        </w:rPr>
      </w:pPr>
    </w:p>
    <w:p w14:paraId="7C555DE2" w14:textId="5621ADC3" w:rsidR="00FF7361" w:rsidRPr="00724438" w:rsidRDefault="00FF7361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bCs/>
          <w:i/>
          <w:iCs/>
          <w:color w:val="000000" w:themeColor="text1"/>
          <w:sz w:val="22"/>
          <w:szCs w:val="22"/>
        </w:rPr>
      </w:pPr>
      <w:r w:rsidRPr="00724438">
        <w:rPr>
          <w:rFonts w:eastAsia="Times New Roman" w:cstheme="majorHAnsi"/>
          <w:b/>
          <w:color w:val="000000" w:themeColor="text1"/>
          <w:sz w:val="22"/>
          <w:szCs w:val="22"/>
        </w:rPr>
        <w:t>Dorothée Barrière-Bednarek :</w:t>
      </w:r>
      <w:r w:rsidRPr="00724438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 « Une institution républicaine à l’épreuve des migrations : l’impossible hospitalité scolaire ? </w:t>
      </w:r>
      <w:r w:rsidRPr="00724438">
        <w:rPr>
          <w:rFonts w:cstheme="majorHAnsi"/>
          <w:bCs/>
          <w:color w:val="000000" w:themeColor="text1"/>
          <w:sz w:val="22"/>
          <w:szCs w:val="22"/>
        </w:rPr>
        <w:t xml:space="preserve">Ethnographie de l’inclusion d’élèves allophones nouvellement arrivés en France dans un collège grenoblois », </w:t>
      </w:r>
      <w:proofErr w:type="spellStart"/>
      <w:r w:rsidRPr="00724438">
        <w:rPr>
          <w:rFonts w:cstheme="majorHAnsi"/>
          <w:bCs/>
          <w:color w:val="000000" w:themeColor="text1"/>
          <w:sz w:val="22"/>
          <w:szCs w:val="22"/>
        </w:rPr>
        <w:t>co-direction</w:t>
      </w:r>
      <w:proofErr w:type="spellEnd"/>
      <w:r w:rsidRPr="00724438">
        <w:rPr>
          <w:rFonts w:cstheme="majorHAnsi"/>
          <w:bCs/>
          <w:color w:val="000000" w:themeColor="text1"/>
          <w:sz w:val="22"/>
          <w:szCs w:val="22"/>
        </w:rPr>
        <w:t xml:space="preserve"> avec Jean-Paul </w:t>
      </w:r>
      <w:proofErr w:type="spellStart"/>
      <w:r w:rsidRPr="00724438">
        <w:rPr>
          <w:rFonts w:cstheme="majorHAnsi"/>
          <w:bCs/>
          <w:color w:val="000000" w:themeColor="text1"/>
          <w:sz w:val="22"/>
          <w:szCs w:val="22"/>
        </w:rPr>
        <w:t>Payet</w:t>
      </w:r>
      <w:proofErr w:type="spellEnd"/>
      <w:r w:rsidRPr="00724438">
        <w:rPr>
          <w:rFonts w:cstheme="majorHAnsi"/>
          <w:bCs/>
          <w:color w:val="000000" w:themeColor="text1"/>
          <w:sz w:val="22"/>
          <w:szCs w:val="22"/>
        </w:rPr>
        <w:t>, Université de Genève</w:t>
      </w:r>
      <w:r w:rsidR="004D38C5" w:rsidRPr="00724438">
        <w:rPr>
          <w:rFonts w:cstheme="majorHAnsi"/>
          <w:bCs/>
          <w:color w:val="000000" w:themeColor="text1"/>
          <w:sz w:val="22"/>
          <w:szCs w:val="22"/>
        </w:rPr>
        <w:t xml:space="preserve"> (début de thèse en septembre 2019)</w:t>
      </w:r>
      <w:r w:rsidR="00A06A36">
        <w:rPr>
          <w:rFonts w:cstheme="majorHAnsi"/>
          <w:bCs/>
          <w:color w:val="000000" w:themeColor="text1"/>
          <w:sz w:val="22"/>
          <w:szCs w:val="22"/>
        </w:rPr>
        <w:t>.</w:t>
      </w:r>
    </w:p>
    <w:p w14:paraId="0683033F" w14:textId="77777777" w:rsidR="00716EF5" w:rsidRPr="00724438" w:rsidRDefault="00716EF5" w:rsidP="00A06A36">
      <w:pPr>
        <w:pStyle w:val="Paragraphedeliste"/>
        <w:jc w:val="both"/>
        <w:rPr>
          <w:rFonts w:eastAsia="Times New Roman" w:cstheme="majorHAnsi"/>
          <w:bCs/>
          <w:i/>
          <w:iCs/>
          <w:color w:val="000000" w:themeColor="text1"/>
          <w:sz w:val="22"/>
          <w:szCs w:val="22"/>
        </w:rPr>
      </w:pPr>
    </w:p>
    <w:p w14:paraId="2AD9F46F" w14:textId="0809A2E0" w:rsidR="00716EF5" w:rsidRPr="00724438" w:rsidRDefault="005B23AB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bCs/>
          <w:i/>
          <w:iCs/>
          <w:color w:val="000000" w:themeColor="text1"/>
          <w:sz w:val="22"/>
          <w:szCs w:val="22"/>
        </w:rPr>
      </w:pPr>
      <w:proofErr w:type="spellStart"/>
      <w:r>
        <w:rPr>
          <w:rFonts w:eastAsia="Times New Roman" w:cstheme="majorHAnsi"/>
          <w:bCs/>
          <w:color w:val="000000" w:themeColor="text1"/>
          <w:sz w:val="22"/>
          <w:szCs w:val="22"/>
        </w:rPr>
        <w:t>Co-direction</w:t>
      </w:r>
      <w:proofErr w:type="spellEnd"/>
      <w:r>
        <w:rPr>
          <w:rFonts w:eastAsia="Times New Roman" w:cstheme="majorHAnsi"/>
          <w:bCs/>
          <w:color w:val="000000" w:themeColor="text1"/>
          <w:sz w:val="22"/>
          <w:szCs w:val="22"/>
        </w:rPr>
        <w:t xml:space="preserve"> </w:t>
      </w:r>
      <w:r w:rsidR="00461DE0" w:rsidRPr="00724438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avec Abdeljalil </w:t>
      </w:r>
      <w:proofErr w:type="spellStart"/>
      <w:r w:rsidR="00461DE0" w:rsidRPr="00724438">
        <w:rPr>
          <w:rFonts w:eastAsia="Times New Roman" w:cstheme="majorHAnsi"/>
          <w:bCs/>
          <w:color w:val="000000" w:themeColor="text1"/>
          <w:sz w:val="22"/>
          <w:szCs w:val="22"/>
        </w:rPr>
        <w:t>Akkari</w:t>
      </w:r>
      <w:proofErr w:type="spellEnd"/>
      <w:r w:rsidR="00461DE0" w:rsidRPr="00724438">
        <w:rPr>
          <w:rFonts w:eastAsia="Times New Roman" w:cstheme="majorHAnsi"/>
          <w:bCs/>
          <w:color w:val="000000" w:themeColor="text1"/>
          <w:sz w:val="22"/>
          <w:szCs w:val="22"/>
        </w:rPr>
        <w:t>,</w:t>
      </w:r>
      <w:r w:rsidR="0080111F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 puis </w:t>
      </w:r>
      <w:r w:rsidR="00BB3152">
        <w:rPr>
          <w:rFonts w:eastAsia="Times New Roman" w:cstheme="majorHAnsi"/>
          <w:bCs/>
          <w:color w:val="000000" w:themeColor="text1"/>
          <w:sz w:val="22"/>
          <w:szCs w:val="22"/>
        </w:rPr>
        <w:t>direction d’</w:t>
      </w:r>
      <w:r w:rsidR="0080111F">
        <w:rPr>
          <w:rFonts w:eastAsia="Times New Roman" w:cstheme="majorHAnsi"/>
          <w:bCs/>
          <w:color w:val="000000" w:themeColor="text1"/>
          <w:sz w:val="22"/>
          <w:szCs w:val="22"/>
        </w:rPr>
        <w:t>Isabelle Collet</w:t>
      </w:r>
      <w:r w:rsidR="00BB3152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 </w:t>
      </w:r>
      <w:proofErr w:type="gramStart"/>
      <w:r w:rsidR="00BB3152">
        <w:rPr>
          <w:rFonts w:eastAsia="Times New Roman" w:cstheme="majorHAnsi"/>
          <w:bCs/>
          <w:color w:val="000000" w:themeColor="text1"/>
          <w:sz w:val="22"/>
          <w:szCs w:val="22"/>
        </w:rPr>
        <w:t>suite à</w:t>
      </w:r>
      <w:proofErr w:type="gramEnd"/>
      <w:r w:rsidR="00BB3152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 changement de sujet de thèse</w:t>
      </w:r>
      <w:r w:rsidR="0080111F">
        <w:rPr>
          <w:rFonts w:eastAsia="Times New Roman" w:cstheme="majorHAnsi"/>
          <w:bCs/>
          <w:color w:val="000000" w:themeColor="text1"/>
          <w:sz w:val="22"/>
          <w:szCs w:val="22"/>
        </w:rPr>
        <w:t>,</w:t>
      </w:r>
      <w:r w:rsidR="00461DE0" w:rsidRPr="00724438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716EF5" w:rsidRPr="00724438">
        <w:rPr>
          <w:rFonts w:eastAsia="Times New Roman" w:cstheme="majorHAnsi"/>
          <w:b/>
          <w:color w:val="000000" w:themeColor="text1"/>
          <w:sz w:val="22"/>
          <w:szCs w:val="22"/>
        </w:rPr>
        <w:t>Maudèz</w:t>
      </w:r>
      <w:proofErr w:type="spellEnd"/>
      <w:r w:rsidR="00716EF5" w:rsidRPr="00724438">
        <w:rPr>
          <w:rFonts w:eastAsia="Times New Roman" w:cstheme="majorHAnsi"/>
          <w:b/>
          <w:color w:val="000000" w:themeColor="text1"/>
          <w:sz w:val="22"/>
          <w:szCs w:val="22"/>
        </w:rPr>
        <w:t xml:space="preserve"> Ritter</w:t>
      </w:r>
      <w:r w:rsidR="00716EF5" w:rsidRPr="00724438">
        <w:rPr>
          <w:rFonts w:eastAsia="Times New Roman" w:cstheme="majorHAnsi"/>
          <w:bCs/>
          <w:color w:val="000000" w:themeColor="text1"/>
          <w:sz w:val="22"/>
          <w:szCs w:val="22"/>
        </w:rPr>
        <w:t> : « </w:t>
      </w:r>
      <w:r w:rsidR="00C0233D" w:rsidRPr="00724438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Une éducation culturellement appropriée : la parole aux </w:t>
      </w:r>
      <w:r w:rsidR="00716EF5" w:rsidRPr="00724438">
        <w:rPr>
          <w:rFonts w:eastAsia="Times New Roman" w:cstheme="majorHAnsi"/>
          <w:bCs/>
          <w:color w:val="000000" w:themeColor="text1"/>
          <w:sz w:val="22"/>
          <w:szCs w:val="22"/>
        </w:rPr>
        <w:t>premières nations </w:t>
      </w:r>
      <w:r w:rsidR="00C0233D" w:rsidRPr="00724438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d’une réserve en Colombie britannique au Canada </w:t>
      </w:r>
      <w:r w:rsidR="00716EF5" w:rsidRPr="00724438">
        <w:rPr>
          <w:rFonts w:eastAsia="Times New Roman" w:cstheme="majorHAnsi"/>
          <w:bCs/>
          <w:color w:val="000000" w:themeColor="text1"/>
          <w:sz w:val="22"/>
          <w:szCs w:val="22"/>
        </w:rPr>
        <w:t>», Université de Genève</w:t>
      </w:r>
      <w:r w:rsidR="004D38C5" w:rsidRPr="00724438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 (début de thèse en septembre 2020)</w:t>
      </w:r>
      <w:r w:rsidR="00A06A36">
        <w:rPr>
          <w:rFonts w:eastAsia="Times New Roman" w:cstheme="majorHAnsi"/>
          <w:bCs/>
          <w:color w:val="000000" w:themeColor="text1"/>
          <w:sz w:val="22"/>
          <w:szCs w:val="22"/>
        </w:rPr>
        <w:t>.</w:t>
      </w:r>
    </w:p>
    <w:p w14:paraId="71FF911F" w14:textId="77777777" w:rsidR="00FF7361" w:rsidRPr="00724438" w:rsidRDefault="00FF7361" w:rsidP="00A06A36">
      <w:pPr>
        <w:pStyle w:val="Paragraphedeliste"/>
        <w:jc w:val="both"/>
        <w:rPr>
          <w:rFonts w:eastAsia="Times New Roman" w:cstheme="majorHAnsi"/>
          <w:bCs/>
          <w:i/>
          <w:iCs/>
          <w:color w:val="000000" w:themeColor="text1"/>
          <w:sz w:val="22"/>
          <w:szCs w:val="22"/>
        </w:rPr>
      </w:pPr>
    </w:p>
    <w:p w14:paraId="48C27903" w14:textId="48118636" w:rsidR="00461DE0" w:rsidRPr="00724438" w:rsidRDefault="00461DE0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color w:val="000000" w:themeColor="text1"/>
          <w:sz w:val="22"/>
          <w:szCs w:val="22"/>
        </w:rPr>
      </w:pPr>
      <w:proofErr w:type="spellStart"/>
      <w:r w:rsidRPr="00724438">
        <w:rPr>
          <w:rFonts w:eastAsia="Times New Roman" w:cstheme="majorHAnsi"/>
          <w:bCs/>
          <w:color w:val="000000" w:themeColor="text1"/>
          <w:sz w:val="22"/>
          <w:szCs w:val="22"/>
        </w:rPr>
        <w:lastRenderedPageBreak/>
        <w:t>Co-direction</w:t>
      </w:r>
      <w:proofErr w:type="spellEnd"/>
      <w:r w:rsidRPr="00724438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 </w:t>
      </w:r>
      <w:r w:rsidRPr="00724438">
        <w:rPr>
          <w:rFonts w:eastAsia="Times New Roman" w:cstheme="majorHAnsi"/>
          <w:bCs/>
          <w:color w:val="000000" w:themeColor="text1"/>
          <w:sz w:val="22"/>
          <w:szCs w:val="22"/>
          <w:lang w:val="fr-CH"/>
        </w:rPr>
        <w:t>avec Isabelle Collet,</w:t>
      </w:r>
      <w:r w:rsidRPr="00724438">
        <w:rPr>
          <w:rFonts w:eastAsia="Times New Roman" w:cstheme="majorHAnsi"/>
          <w:b/>
          <w:color w:val="000000" w:themeColor="text1"/>
          <w:sz w:val="22"/>
          <w:szCs w:val="22"/>
          <w:lang w:val="fr-CH"/>
        </w:rPr>
        <w:t xml:space="preserve"> Speranza De Santis </w:t>
      </w:r>
      <w:r w:rsidRPr="00724438">
        <w:rPr>
          <w:rFonts w:eastAsia="Times New Roman" w:cstheme="majorHAnsi"/>
          <w:bCs/>
          <w:color w:val="000000" w:themeColor="text1"/>
          <w:sz w:val="22"/>
          <w:szCs w:val="22"/>
          <w:lang w:val="fr-CH"/>
        </w:rPr>
        <w:t>: “</w:t>
      </w:r>
      <w:r w:rsidRPr="00724438">
        <w:rPr>
          <w:rFonts w:cstheme="majorHAnsi"/>
          <w:bCs/>
          <w:color w:val="000000" w:themeColor="text1"/>
          <w:sz w:val="22"/>
          <w:szCs w:val="22"/>
        </w:rPr>
        <w:t xml:space="preserve">Roms et </w:t>
      </w:r>
      <w:proofErr w:type="spellStart"/>
      <w:r w:rsidRPr="00724438">
        <w:rPr>
          <w:rFonts w:cstheme="majorHAnsi"/>
          <w:bCs/>
          <w:color w:val="000000" w:themeColor="text1"/>
          <w:sz w:val="22"/>
          <w:szCs w:val="22"/>
        </w:rPr>
        <w:t>Gadjés</w:t>
      </w:r>
      <w:proofErr w:type="spellEnd"/>
      <w:r w:rsidRPr="00724438">
        <w:rPr>
          <w:rFonts w:cstheme="majorHAnsi"/>
          <w:bCs/>
          <w:color w:val="000000" w:themeColor="text1"/>
          <w:sz w:val="22"/>
          <w:szCs w:val="22"/>
        </w:rPr>
        <w:t xml:space="preserve"> : relations intergroupes et scolarisation. Regards croisés et représentations sociales d’une communauté citadine en </w:t>
      </w:r>
      <w:r w:rsidR="004D38C5" w:rsidRPr="00724438">
        <w:rPr>
          <w:rFonts w:cstheme="majorHAnsi"/>
          <w:bCs/>
          <w:color w:val="000000" w:themeColor="text1"/>
          <w:sz w:val="22"/>
          <w:szCs w:val="22"/>
        </w:rPr>
        <w:t xml:space="preserve">Italie, </w:t>
      </w:r>
      <w:r w:rsidR="004D38C5" w:rsidRPr="00724438">
        <w:rPr>
          <w:rFonts w:eastAsia="Times New Roman" w:cstheme="majorHAnsi"/>
          <w:bCs/>
          <w:color w:val="000000" w:themeColor="text1"/>
          <w:sz w:val="22"/>
          <w:szCs w:val="22"/>
        </w:rPr>
        <w:t xml:space="preserve">Université de Genève (début de thèse en </w:t>
      </w:r>
      <w:r w:rsidR="00F04E3A">
        <w:rPr>
          <w:rFonts w:eastAsia="Times New Roman" w:cstheme="majorHAnsi"/>
          <w:bCs/>
          <w:color w:val="000000" w:themeColor="text1"/>
          <w:sz w:val="22"/>
          <w:szCs w:val="22"/>
        </w:rPr>
        <w:t>2018</w:t>
      </w:r>
      <w:r w:rsidR="004D38C5" w:rsidRPr="00724438">
        <w:rPr>
          <w:rFonts w:eastAsia="Times New Roman" w:cstheme="majorHAnsi"/>
          <w:bCs/>
          <w:color w:val="000000" w:themeColor="text1"/>
          <w:sz w:val="22"/>
          <w:szCs w:val="22"/>
        </w:rPr>
        <w:t>)</w:t>
      </w:r>
      <w:r w:rsidR="00A06A36">
        <w:rPr>
          <w:rFonts w:eastAsia="Times New Roman" w:cstheme="majorHAnsi"/>
          <w:bCs/>
          <w:color w:val="000000" w:themeColor="text1"/>
          <w:sz w:val="22"/>
          <w:szCs w:val="22"/>
        </w:rPr>
        <w:t>.</w:t>
      </w:r>
    </w:p>
    <w:p w14:paraId="395F5929" w14:textId="77777777" w:rsidR="00461DE0" w:rsidRPr="00724438" w:rsidRDefault="00461DE0" w:rsidP="00A06A36">
      <w:pPr>
        <w:jc w:val="both"/>
        <w:rPr>
          <w:rFonts w:ascii="Cambria" w:hAnsi="Cambria" w:cstheme="majorHAnsi"/>
          <w:b/>
          <w:color w:val="000000" w:themeColor="text1"/>
          <w:sz w:val="22"/>
          <w:szCs w:val="22"/>
          <w:lang w:val="fr-CH"/>
        </w:rPr>
      </w:pPr>
    </w:p>
    <w:p w14:paraId="746F535C" w14:textId="1FFB578F" w:rsidR="0018636D" w:rsidRPr="00724438" w:rsidRDefault="00461DE0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b/>
          <w:color w:val="000000" w:themeColor="text1"/>
          <w:sz w:val="22"/>
          <w:szCs w:val="22"/>
        </w:rPr>
      </w:pPr>
      <w:r w:rsidRPr="00724438">
        <w:rPr>
          <w:rFonts w:eastAsia="Times New Roman" w:cstheme="majorHAnsi"/>
          <w:color w:val="000000" w:themeColor="text1"/>
          <w:sz w:val="22"/>
          <w:szCs w:val="22"/>
        </w:rPr>
        <w:t>Codirection avec Aziz Jellab</w:t>
      </w:r>
      <w:r w:rsidR="0080111F">
        <w:rPr>
          <w:rFonts w:eastAsia="Times New Roman" w:cstheme="majorHAnsi"/>
          <w:color w:val="000000" w:themeColor="text1"/>
          <w:sz w:val="22"/>
          <w:szCs w:val="22"/>
        </w:rPr>
        <w:t xml:space="preserve"> (PU, INSEI-ex-INSHEA)</w:t>
      </w:r>
      <w:r w:rsidRPr="00724438">
        <w:rPr>
          <w:rFonts w:eastAsia="Times New Roman" w:cstheme="majorHAnsi"/>
          <w:color w:val="000000" w:themeColor="text1"/>
          <w:sz w:val="22"/>
          <w:szCs w:val="22"/>
        </w:rPr>
        <w:t>,</w:t>
      </w:r>
      <w:r w:rsidRPr="00724438">
        <w:rPr>
          <w:rFonts w:eastAsia="Times New Roman" w:cstheme="majorHAnsi"/>
          <w:b/>
          <w:bCs/>
          <w:color w:val="000000" w:themeColor="text1"/>
          <w:sz w:val="22"/>
          <w:szCs w:val="22"/>
        </w:rPr>
        <w:t xml:space="preserve"> </w:t>
      </w:r>
      <w:r w:rsidR="0018636D" w:rsidRPr="00724438">
        <w:rPr>
          <w:rFonts w:eastAsia="Times New Roman" w:cstheme="majorHAnsi"/>
          <w:b/>
          <w:bCs/>
          <w:color w:val="000000" w:themeColor="text1"/>
          <w:sz w:val="22"/>
          <w:szCs w:val="22"/>
        </w:rPr>
        <w:t>Alexandra Vié</w:t>
      </w:r>
      <w:r w:rsidR="0018636D" w:rsidRPr="00724438">
        <w:rPr>
          <w:rFonts w:eastAsia="Times New Roman" w:cstheme="majorHAnsi"/>
          <w:color w:val="000000" w:themeColor="text1"/>
          <w:sz w:val="22"/>
          <w:szCs w:val="22"/>
        </w:rPr>
        <w:t> :</w:t>
      </w:r>
      <w:r w:rsidR="0018636D" w:rsidRPr="00724438">
        <w:rPr>
          <w:rFonts w:eastAsia="Times New Roman" w:cstheme="majorHAnsi"/>
          <w:b/>
          <w:color w:val="000000" w:themeColor="text1"/>
          <w:sz w:val="22"/>
          <w:szCs w:val="22"/>
        </w:rPr>
        <w:t xml:space="preserve"> </w:t>
      </w:r>
      <w:r w:rsidR="0018636D" w:rsidRPr="00724438">
        <w:rPr>
          <w:rFonts w:eastAsia="Times New Roman" w:cstheme="majorHAnsi"/>
          <w:color w:val="000000" w:themeColor="text1"/>
          <w:sz w:val="22"/>
          <w:szCs w:val="22"/>
        </w:rPr>
        <w:t xml:space="preserve">« École et scolarisation en territoire frontière d’Amazonie : le cas de la commune de Maripasoula, Guyane française », </w:t>
      </w:r>
      <w:r w:rsidR="004D38C5" w:rsidRPr="00724438">
        <w:rPr>
          <w:rFonts w:eastAsia="Times New Roman" w:cstheme="majorHAnsi"/>
          <w:color w:val="000000" w:themeColor="text1"/>
          <w:sz w:val="22"/>
          <w:szCs w:val="22"/>
        </w:rPr>
        <w:t xml:space="preserve">Université de Genève, </w:t>
      </w:r>
      <w:r w:rsidR="009565D9">
        <w:rPr>
          <w:rFonts w:eastAsia="Times New Roman" w:cstheme="majorHAnsi"/>
          <w:color w:val="000000" w:themeColor="text1"/>
          <w:sz w:val="22"/>
          <w:szCs w:val="22"/>
        </w:rPr>
        <w:t xml:space="preserve">INSEI </w:t>
      </w:r>
      <w:r w:rsidR="0003446F">
        <w:rPr>
          <w:rFonts w:cstheme="majorHAnsi"/>
          <w:bCs/>
          <w:sz w:val="22"/>
          <w:szCs w:val="22"/>
        </w:rPr>
        <w:t>(ex-INSHEA)</w:t>
      </w:r>
      <w:r w:rsidR="0018636D" w:rsidRPr="00724438">
        <w:rPr>
          <w:rFonts w:eastAsia="Times New Roman" w:cstheme="majorHAnsi"/>
          <w:color w:val="000000" w:themeColor="text1"/>
          <w:sz w:val="22"/>
          <w:szCs w:val="22"/>
        </w:rPr>
        <w:t>-</w:t>
      </w:r>
      <w:r w:rsidR="00D003F6" w:rsidRPr="00724438">
        <w:rPr>
          <w:rFonts w:eastAsia="Times New Roman" w:cstheme="majorHAnsi"/>
          <w:color w:val="000000" w:themeColor="text1"/>
          <w:sz w:val="22"/>
          <w:szCs w:val="22"/>
        </w:rPr>
        <w:t>Université Paris-Nanterre/</w:t>
      </w:r>
      <w:r w:rsidR="0018636D" w:rsidRPr="00724438">
        <w:rPr>
          <w:rFonts w:eastAsia="Times New Roman" w:cstheme="majorHAnsi"/>
          <w:color w:val="000000" w:themeColor="text1"/>
          <w:sz w:val="22"/>
          <w:szCs w:val="22"/>
        </w:rPr>
        <w:t>UPL</w:t>
      </w:r>
      <w:r w:rsidR="004D38C5" w:rsidRPr="00724438">
        <w:rPr>
          <w:rFonts w:eastAsia="Times New Roman" w:cstheme="majorHAnsi"/>
          <w:color w:val="000000" w:themeColor="text1"/>
          <w:sz w:val="22"/>
          <w:szCs w:val="22"/>
        </w:rPr>
        <w:t xml:space="preserve"> (depuis 2018, soutenance prévue en juin 2023)</w:t>
      </w:r>
      <w:r w:rsidR="00A06A36">
        <w:rPr>
          <w:rFonts w:eastAsia="Times New Roman" w:cstheme="majorHAnsi"/>
          <w:color w:val="000000" w:themeColor="text1"/>
          <w:sz w:val="22"/>
          <w:szCs w:val="22"/>
        </w:rPr>
        <w:t>.</w:t>
      </w:r>
    </w:p>
    <w:p w14:paraId="6DDDEF6C" w14:textId="77777777" w:rsidR="0018636D" w:rsidRPr="00724438" w:rsidRDefault="0018636D" w:rsidP="00A06A36">
      <w:pPr>
        <w:pStyle w:val="Paragraphedeliste"/>
        <w:jc w:val="both"/>
        <w:rPr>
          <w:rFonts w:eastAsia="Times New Roman" w:cstheme="majorHAnsi"/>
          <w:b/>
          <w:color w:val="000000" w:themeColor="text1"/>
          <w:sz w:val="22"/>
          <w:szCs w:val="22"/>
        </w:rPr>
      </w:pPr>
    </w:p>
    <w:p w14:paraId="7636FDF0" w14:textId="774EC77D" w:rsidR="0018636D" w:rsidRPr="00724438" w:rsidRDefault="004D38C5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b/>
          <w:color w:val="000000" w:themeColor="text1"/>
          <w:sz w:val="22"/>
          <w:szCs w:val="22"/>
        </w:rPr>
      </w:pPr>
      <w:r w:rsidRPr="00724438">
        <w:rPr>
          <w:rFonts w:eastAsia="Times New Roman" w:cstheme="majorHAnsi"/>
          <w:color w:val="000000" w:themeColor="text1"/>
          <w:sz w:val="22"/>
          <w:szCs w:val="22"/>
        </w:rPr>
        <w:t>Codirection avec Denis Poizat</w:t>
      </w:r>
      <w:r w:rsidR="0080111F">
        <w:rPr>
          <w:rFonts w:eastAsia="Times New Roman" w:cstheme="majorHAnsi"/>
          <w:color w:val="000000" w:themeColor="text1"/>
          <w:sz w:val="22"/>
          <w:szCs w:val="22"/>
        </w:rPr>
        <w:t xml:space="preserve"> (PU Université Lyon 2)</w:t>
      </w:r>
      <w:r w:rsidRPr="00724438">
        <w:rPr>
          <w:rFonts w:eastAsia="Times New Roman" w:cstheme="majorHAnsi"/>
          <w:color w:val="000000" w:themeColor="text1"/>
          <w:sz w:val="22"/>
          <w:szCs w:val="22"/>
        </w:rPr>
        <w:t>,</w:t>
      </w:r>
      <w:r w:rsidRPr="00724438">
        <w:rPr>
          <w:rFonts w:eastAsia="Times New Roman" w:cstheme="majorHAnsi"/>
          <w:b/>
          <w:bCs/>
          <w:color w:val="000000" w:themeColor="text1"/>
          <w:sz w:val="22"/>
          <w:szCs w:val="22"/>
        </w:rPr>
        <w:t xml:space="preserve"> </w:t>
      </w:r>
      <w:r w:rsidR="0018636D" w:rsidRPr="00724438">
        <w:rPr>
          <w:rFonts w:eastAsia="Times New Roman" w:cstheme="majorHAnsi"/>
          <w:b/>
          <w:bCs/>
          <w:color w:val="000000" w:themeColor="text1"/>
          <w:sz w:val="22"/>
          <w:szCs w:val="22"/>
        </w:rPr>
        <w:t>Léonard Colin</w:t>
      </w:r>
      <w:r w:rsidR="00FF7361" w:rsidRPr="00724438">
        <w:rPr>
          <w:rFonts w:eastAsia="Times New Roman" w:cstheme="majorHAnsi"/>
          <w:color w:val="000000" w:themeColor="text1"/>
          <w:sz w:val="22"/>
          <w:szCs w:val="22"/>
        </w:rPr>
        <w:t xml:space="preserve"> </w:t>
      </w:r>
      <w:r w:rsidR="0018636D" w:rsidRPr="00724438">
        <w:rPr>
          <w:rFonts w:eastAsia="Times New Roman" w:cstheme="majorHAnsi"/>
          <w:color w:val="000000" w:themeColor="text1"/>
          <w:sz w:val="22"/>
          <w:szCs w:val="22"/>
        </w:rPr>
        <w:t xml:space="preserve">: « Instituer l’inclusion scolaire en Haïti : Réflexion sur le transfert de savoir-faire « inclusifs » ? », </w:t>
      </w:r>
      <w:r w:rsidRPr="00724438">
        <w:rPr>
          <w:rFonts w:eastAsia="Times New Roman" w:cstheme="majorHAnsi"/>
          <w:color w:val="000000" w:themeColor="text1"/>
          <w:sz w:val="22"/>
          <w:szCs w:val="22"/>
        </w:rPr>
        <w:t>Université de Genève/</w:t>
      </w:r>
      <w:r w:rsidR="0018636D" w:rsidRPr="00724438">
        <w:rPr>
          <w:rFonts w:eastAsia="Times New Roman" w:cstheme="majorHAnsi"/>
          <w:color w:val="000000" w:themeColor="text1"/>
          <w:sz w:val="22"/>
          <w:szCs w:val="22"/>
        </w:rPr>
        <w:t>Université Lyon 2</w:t>
      </w:r>
      <w:r w:rsidRPr="00724438">
        <w:rPr>
          <w:rFonts w:eastAsia="Times New Roman" w:cstheme="majorHAnsi"/>
          <w:color w:val="000000" w:themeColor="text1"/>
          <w:sz w:val="22"/>
          <w:szCs w:val="22"/>
        </w:rPr>
        <w:t xml:space="preserve"> (depuis 2017 soutenance prévue en septembre 2023)</w:t>
      </w:r>
      <w:r w:rsidR="00A06A36">
        <w:rPr>
          <w:rFonts w:eastAsia="Times New Roman" w:cstheme="majorHAnsi"/>
          <w:color w:val="000000" w:themeColor="text1"/>
          <w:sz w:val="22"/>
          <w:szCs w:val="22"/>
        </w:rPr>
        <w:t>.</w:t>
      </w:r>
    </w:p>
    <w:p w14:paraId="36B8DC32" w14:textId="77777777" w:rsidR="0018636D" w:rsidRPr="00724438" w:rsidRDefault="0018636D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B25F0"/>
          <w:sz w:val="22"/>
          <w:szCs w:val="22"/>
        </w:rPr>
      </w:pPr>
    </w:p>
    <w:p w14:paraId="208EA1DC" w14:textId="37D648ED" w:rsidR="005B23AB" w:rsidRPr="005B23AB" w:rsidRDefault="005B23AB" w:rsidP="005B23AB">
      <w:pPr>
        <w:pStyle w:val="Titre3"/>
        <w:rPr>
          <w:color w:val="0000FF"/>
          <w:sz w:val="22"/>
          <w:szCs w:val="22"/>
        </w:rPr>
      </w:pPr>
      <w:bookmarkStart w:id="22" w:name="_Toc144816451"/>
      <w:r w:rsidRPr="005B23AB">
        <w:rPr>
          <w:color w:val="0000FF"/>
          <w:sz w:val="22"/>
          <w:szCs w:val="22"/>
        </w:rPr>
        <w:t>b. Jurys de thèses (6)</w:t>
      </w:r>
      <w:bookmarkEnd w:id="22"/>
    </w:p>
    <w:p w14:paraId="1AE43B48" w14:textId="77777777" w:rsidR="005B23AB" w:rsidRPr="00C76C08" w:rsidRDefault="005B23AB" w:rsidP="00CD1D1F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fr-CH"/>
        </w:rPr>
      </w:pPr>
      <w:proofErr w:type="spellStart"/>
      <w:r w:rsidRPr="00C51B79">
        <w:rPr>
          <w:rFonts w:asciiTheme="minorHAnsi" w:hAnsiTheme="minorHAnsi"/>
          <w:b/>
          <w:bCs/>
          <w:sz w:val="22"/>
          <w:szCs w:val="22"/>
          <w:lang w:val="fr-CH"/>
        </w:rPr>
        <w:t>Samra</w:t>
      </w:r>
      <w:proofErr w:type="spellEnd"/>
      <w:r w:rsidRPr="00C51B79">
        <w:rPr>
          <w:rFonts w:asciiTheme="minorHAnsi" w:hAnsiTheme="minorHAnsi"/>
          <w:b/>
          <w:bCs/>
          <w:sz w:val="22"/>
          <w:szCs w:val="22"/>
          <w:lang w:val="fr-CH"/>
        </w:rPr>
        <w:t xml:space="preserve"> </w:t>
      </w:r>
      <w:proofErr w:type="spellStart"/>
      <w:r w:rsidRPr="00C51B79">
        <w:rPr>
          <w:rFonts w:asciiTheme="minorHAnsi" w:hAnsiTheme="minorHAnsi"/>
          <w:b/>
          <w:bCs/>
          <w:sz w:val="22"/>
          <w:szCs w:val="22"/>
          <w:lang w:val="fr-CH"/>
        </w:rPr>
        <w:t>Tabbal</w:t>
      </w:r>
      <w:proofErr w:type="spellEnd"/>
      <w:r w:rsidRPr="00C51B79">
        <w:rPr>
          <w:rFonts w:asciiTheme="minorHAnsi" w:hAnsiTheme="minorHAnsi"/>
          <w:b/>
          <w:bCs/>
          <w:sz w:val="22"/>
          <w:szCs w:val="22"/>
          <w:lang w:val="fr-CH"/>
        </w:rPr>
        <w:t xml:space="preserve"> </w:t>
      </w:r>
      <w:proofErr w:type="spellStart"/>
      <w:r w:rsidRPr="00C51B79">
        <w:rPr>
          <w:rFonts w:asciiTheme="minorHAnsi" w:hAnsiTheme="minorHAnsi"/>
          <w:b/>
          <w:bCs/>
          <w:sz w:val="22"/>
          <w:szCs w:val="22"/>
          <w:lang w:val="fr-CH"/>
        </w:rPr>
        <w:t>Amella</w:t>
      </w:r>
      <w:proofErr w:type="spellEnd"/>
      <w:r w:rsidRPr="00C51B79">
        <w:rPr>
          <w:rFonts w:asciiTheme="minorHAnsi" w:hAnsiTheme="minorHAnsi"/>
          <w:b/>
          <w:bCs/>
          <w:sz w:val="22"/>
          <w:szCs w:val="22"/>
          <w:lang w:val="fr-CH"/>
        </w:rPr>
        <w:t>,</w:t>
      </w:r>
      <w:r>
        <w:rPr>
          <w:rFonts w:asciiTheme="minorHAnsi" w:hAnsiTheme="minorHAnsi"/>
          <w:sz w:val="22"/>
          <w:szCs w:val="22"/>
          <w:lang w:val="fr-CH"/>
        </w:rPr>
        <w:t xml:space="preserve"> Titre de la thèse en sciences de l’éducation : « </w:t>
      </w:r>
      <w:r w:rsidRPr="00C76C08">
        <w:rPr>
          <w:rFonts w:asciiTheme="minorHAnsi" w:hAnsiTheme="minorHAnsi"/>
          <w:sz w:val="22"/>
          <w:szCs w:val="22"/>
          <w:lang w:val="fr-CH"/>
        </w:rPr>
        <w:t>De l’</w:t>
      </w:r>
      <w:proofErr w:type="spellStart"/>
      <w:r w:rsidRPr="00C76C08">
        <w:rPr>
          <w:rFonts w:asciiTheme="minorHAnsi" w:hAnsiTheme="minorHAnsi"/>
          <w:sz w:val="22"/>
          <w:szCs w:val="22"/>
          <w:lang w:val="fr-CH"/>
        </w:rPr>
        <w:t>alphabétisation</w:t>
      </w:r>
      <w:proofErr w:type="spellEnd"/>
      <w:r w:rsidRPr="00C76C08">
        <w:rPr>
          <w:rFonts w:asciiTheme="minorHAnsi" w:hAnsiTheme="minorHAnsi"/>
          <w:sz w:val="22"/>
          <w:szCs w:val="22"/>
          <w:lang w:val="fr-CH"/>
        </w:rPr>
        <w:t xml:space="preserve"> à la </w:t>
      </w:r>
      <w:proofErr w:type="spellStart"/>
      <w:r w:rsidRPr="00C76C08">
        <w:rPr>
          <w:rFonts w:asciiTheme="minorHAnsi" w:hAnsiTheme="minorHAnsi"/>
          <w:sz w:val="22"/>
          <w:szCs w:val="22"/>
          <w:lang w:val="fr-CH"/>
        </w:rPr>
        <w:t>littératie</w:t>
      </w:r>
      <w:proofErr w:type="spellEnd"/>
      <w:r w:rsidRPr="00C76C08">
        <w:rPr>
          <w:rFonts w:asciiTheme="minorHAnsi" w:hAnsiTheme="minorHAnsi"/>
          <w:sz w:val="22"/>
          <w:szCs w:val="22"/>
          <w:lang w:val="fr-CH"/>
        </w:rPr>
        <w:t xml:space="preserve"> :</w:t>
      </w:r>
      <w:r>
        <w:rPr>
          <w:rFonts w:asciiTheme="minorHAnsi" w:hAnsiTheme="minorHAnsi"/>
          <w:sz w:val="22"/>
          <w:szCs w:val="22"/>
          <w:lang w:val="fr-CH"/>
        </w:rPr>
        <w:t xml:space="preserve"> </w:t>
      </w:r>
      <w:r w:rsidRPr="00C76C08">
        <w:rPr>
          <w:rFonts w:asciiTheme="minorHAnsi" w:hAnsiTheme="minorHAnsi"/>
          <w:sz w:val="22"/>
          <w:szCs w:val="22"/>
          <w:lang w:val="fr-CH"/>
        </w:rPr>
        <w:t>l’</w:t>
      </w:r>
      <w:proofErr w:type="spellStart"/>
      <w:r w:rsidRPr="00C76C08">
        <w:rPr>
          <w:rFonts w:asciiTheme="minorHAnsi" w:hAnsiTheme="minorHAnsi"/>
          <w:sz w:val="22"/>
          <w:szCs w:val="22"/>
          <w:lang w:val="fr-CH"/>
        </w:rPr>
        <w:t>entrée</w:t>
      </w:r>
      <w:proofErr w:type="spellEnd"/>
      <w:r w:rsidRPr="00C76C08">
        <w:rPr>
          <w:rFonts w:asciiTheme="minorHAnsi" w:hAnsiTheme="minorHAnsi"/>
          <w:sz w:val="22"/>
          <w:szCs w:val="22"/>
          <w:lang w:val="fr-CH"/>
        </w:rPr>
        <w:t xml:space="preserve"> dans l’</w:t>
      </w:r>
      <w:proofErr w:type="spellStart"/>
      <w:r w:rsidRPr="00C76C08">
        <w:rPr>
          <w:rFonts w:asciiTheme="minorHAnsi" w:hAnsiTheme="minorHAnsi"/>
          <w:sz w:val="22"/>
          <w:szCs w:val="22"/>
          <w:lang w:val="fr-CH"/>
        </w:rPr>
        <w:t>écrit</w:t>
      </w:r>
      <w:proofErr w:type="spellEnd"/>
      <w:r w:rsidRPr="00C76C08">
        <w:rPr>
          <w:rFonts w:asciiTheme="minorHAnsi" w:hAnsiTheme="minorHAnsi"/>
          <w:sz w:val="22"/>
          <w:szCs w:val="22"/>
          <w:lang w:val="fr-CH"/>
        </w:rPr>
        <w:t xml:space="preserve"> d’adultes en situation de migration à la </w:t>
      </w:r>
      <w:proofErr w:type="spellStart"/>
      <w:r w:rsidRPr="00C76C08">
        <w:rPr>
          <w:rFonts w:asciiTheme="minorHAnsi" w:hAnsiTheme="minorHAnsi"/>
          <w:sz w:val="22"/>
          <w:szCs w:val="22"/>
          <w:lang w:val="fr-CH"/>
        </w:rPr>
        <w:t>lumière</w:t>
      </w:r>
      <w:proofErr w:type="spellEnd"/>
      <w:r w:rsidRPr="00C76C08">
        <w:rPr>
          <w:rFonts w:asciiTheme="minorHAnsi" w:hAnsiTheme="minorHAnsi"/>
          <w:sz w:val="22"/>
          <w:szCs w:val="22"/>
          <w:lang w:val="fr-CH"/>
        </w:rPr>
        <w:t xml:space="preserve"> des approches biographiques Histoires ordinaires de gens extraordinaires</w:t>
      </w:r>
      <w:r>
        <w:rPr>
          <w:rFonts w:asciiTheme="minorHAnsi" w:hAnsiTheme="minorHAnsi"/>
          <w:sz w:val="22"/>
          <w:szCs w:val="22"/>
          <w:lang w:val="fr-CH"/>
        </w:rPr>
        <w:t xml:space="preserve"> », sous la direction de Nathalie Muller Mirza et Maryvonne </w:t>
      </w:r>
      <w:proofErr w:type="spellStart"/>
      <w:r>
        <w:rPr>
          <w:rFonts w:asciiTheme="minorHAnsi" w:hAnsiTheme="minorHAnsi"/>
          <w:sz w:val="22"/>
          <w:szCs w:val="22"/>
          <w:lang w:val="fr-CH"/>
        </w:rPr>
        <w:t>Charmillot</w:t>
      </w:r>
      <w:proofErr w:type="spellEnd"/>
      <w:r>
        <w:rPr>
          <w:rFonts w:asciiTheme="minorHAnsi" w:hAnsiTheme="minorHAnsi"/>
          <w:sz w:val="22"/>
          <w:szCs w:val="22"/>
          <w:lang w:val="fr-CH"/>
        </w:rPr>
        <w:t>, Université de Genève, 2023.</w:t>
      </w:r>
    </w:p>
    <w:p w14:paraId="40C30223" w14:textId="77777777" w:rsidR="005B23AB" w:rsidRPr="00C76C08" w:rsidRDefault="005B23AB" w:rsidP="005B23AB">
      <w:pPr>
        <w:pStyle w:val="Paragraphedeliste"/>
        <w:jc w:val="both"/>
        <w:rPr>
          <w:rFonts w:asciiTheme="minorHAnsi" w:hAnsiTheme="minorHAnsi" w:cstheme="majorHAnsi"/>
          <w:sz w:val="22"/>
          <w:szCs w:val="22"/>
        </w:rPr>
      </w:pPr>
    </w:p>
    <w:p w14:paraId="1435CF69" w14:textId="77777777" w:rsidR="005B23AB" w:rsidRPr="00724438" w:rsidRDefault="005B23AB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C51B79">
        <w:rPr>
          <w:rFonts w:asciiTheme="minorHAnsi" w:hAnsiTheme="minorHAnsi" w:cstheme="majorHAnsi"/>
          <w:b/>
          <w:bCs/>
          <w:sz w:val="22"/>
          <w:szCs w:val="22"/>
        </w:rPr>
        <w:t>Franck Bettendor</w:t>
      </w:r>
      <w:r>
        <w:rPr>
          <w:rFonts w:asciiTheme="minorHAnsi" w:hAnsiTheme="minorHAnsi" w:cstheme="majorHAnsi"/>
          <w:b/>
          <w:bCs/>
          <w:sz w:val="22"/>
          <w:szCs w:val="22"/>
        </w:rPr>
        <w:t>f</w:t>
      </w:r>
      <w:r w:rsidRPr="00C76C08">
        <w:rPr>
          <w:rFonts w:asciiTheme="minorHAnsi" w:hAnsiTheme="minorHAnsi" w:cstheme="majorHAnsi"/>
          <w:sz w:val="22"/>
          <w:szCs w:val="22"/>
        </w:rPr>
        <w:t>, Titre</w:t>
      </w:r>
      <w:r w:rsidRPr="00724438">
        <w:rPr>
          <w:rFonts w:cstheme="majorHAnsi"/>
          <w:sz w:val="22"/>
          <w:szCs w:val="22"/>
        </w:rPr>
        <w:t xml:space="preserve"> de la thèse en sciences de l’éducation : </w:t>
      </w:r>
      <w:r w:rsidRPr="00724438">
        <w:rPr>
          <w:rFonts w:cstheme="majorHAnsi"/>
          <w:i/>
          <w:iCs/>
          <w:sz w:val="22"/>
          <w:szCs w:val="22"/>
        </w:rPr>
        <w:t>Une analyse de la scolarisation des enfants de familles itinérantes et de voyageurs</w:t>
      </w:r>
      <w:r w:rsidRPr="00724438">
        <w:rPr>
          <w:rFonts w:cstheme="majorHAnsi"/>
          <w:sz w:val="22"/>
          <w:szCs w:val="22"/>
        </w:rPr>
        <w:t xml:space="preserve">, sous la direction d’Elisabeth </w:t>
      </w:r>
      <w:proofErr w:type="spellStart"/>
      <w:r w:rsidRPr="00724438">
        <w:rPr>
          <w:rFonts w:cstheme="majorHAnsi"/>
          <w:sz w:val="22"/>
          <w:szCs w:val="22"/>
        </w:rPr>
        <w:t>Bautier</w:t>
      </w:r>
      <w:proofErr w:type="spellEnd"/>
      <w:r w:rsidRPr="00724438">
        <w:rPr>
          <w:rFonts w:cstheme="majorHAnsi"/>
          <w:sz w:val="22"/>
          <w:szCs w:val="22"/>
        </w:rPr>
        <w:t xml:space="preserve">, </w:t>
      </w:r>
      <w:proofErr w:type="spellStart"/>
      <w:r w:rsidRPr="00724438">
        <w:rPr>
          <w:rFonts w:cstheme="majorHAnsi"/>
          <w:sz w:val="22"/>
          <w:szCs w:val="22"/>
        </w:rPr>
        <w:t>Escol</w:t>
      </w:r>
      <w:proofErr w:type="spellEnd"/>
      <w:r w:rsidRPr="00724438">
        <w:rPr>
          <w:rFonts w:cstheme="majorHAnsi"/>
          <w:sz w:val="22"/>
          <w:szCs w:val="22"/>
        </w:rPr>
        <w:t>, Université Paris 8, 2022.</w:t>
      </w:r>
    </w:p>
    <w:p w14:paraId="6F62A8B0" w14:textId="77777777" w:rsidR="005B23AB" w:rsidRPr="00724438" w:rsidRDefault="005B23AB" w:rsidP="005B23AB">
      <w:pPr>
        <w:pStyle w:val="Paragraphedeliste"/>
        <w:jc w:val="both"/>
        <w:rPr>
          <w:rFonts w:cstheme="majorHAnsi"/>
          <w:sz w:val="22"/>
          <w:szCs w:val="22"/>
        </w:rPr>
      </w:pPr>
    </w:p>
    <w:p w14:paraId="36EE54F6" w14:textId="77777777" w:rsidR="005B23AB" w:rsidRPr="00724438" w:rsidRDefault="005B23AB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proofErr w:type="spellStart"/>
      <w:r w:rsidRPr="00C51B79">
        <w:rPr>
          <w:b/>
          <w:bCs/>
          <w:sz w:val="22"/>
          <w:szCs w:val="22"/>
        </w:rPr>
        <w:t>Lorenza</w:t>
      </w:r>
      <w:proofErr w:type="spellEnd"/>
      <w:r w:rsidRPr="00C51B79">
        <w:rPr>
          <w:b/>
          <w:bCs/>
          <w:sz w:val="22"/>
          <w:szCs w:val="22"/>
        </w:rPr>
        <w:t xml:space="preserve"> </w:t>
      </w:r>
      <w:proofErr w:type="spellStart"/>
      <w:r w:rsidRPr="00C51B79">
        <w:rPr>
          <w:b/>
          <w:bCs/>
          <w:sz w:val="22"/>
          <w:szCs w:val="22"/>
        </w:rPr>
        <w:t>Rusconi-Kyburz</w:t>
      </w:r>
      <w:proofErr w:type="spellEnd"/>
      <w:r w:rsidRPr="00724438">
        <w:rPr>
          <w:sz w:val="22"/>
          <w:szCs w:val="22"/>
        </w:rPr>
        <w:t xml:space="preserve">, </w:t>
      </w:r>
      <w:r w:rsidRPr="00724438">
        <w:rPr>
          <w:rFonts w:cstheme="majorHAnsi"/>
          <w:sz w:val="22"/>
          <w:szCs w:val="22"/>
        </w:rPr>
        <w:t>Titre de la thèse en sciences de l’éducation</w:t>
      </w:r>
      <w:r w:rsidRPr="00724438">
        <w:rPr>
          <w:sz w:val="22"/>
          <w:szCs w:val="22"/>
        </w:rPr>
        <w:t xml:space="preserve"> : </w:t>
      </w:r>
      <w:r w:rsidRPr="00724438">
        <w:rPr>
          <w:i/>
          <w:iCs/>
          <w:sz w:val="22"/>
          <w:szCs w:val="22"/>
        </w:rPr>
        <w:t>La prise en compte de la diversité culturelle dans la formation des enseignants et dans les institutions scolaires communales. Une étude à partir du contexte tessinois</w:t>
      </w:r>
      <w:r w:rsidRPr="00724438">
        <w:rPr>
          <w:sz w:val="22"/>
          <w:szCs w:val="22"/>
        </w:rPr>
        <w:t xml:space="preserve">, sous la direction </w:t>
      </w:r>
      <w:proofErr w:type="spellStart"/>
      <w:r w:rsidRPr="00724438">
        <w:rPr>
          <w:sz w:val="22"/>
          <w:szCs w:val="22"/>
        </w:rPr>
        <w:t>d’AbdelJalil</w:t>
      </w:r>
      <w:proofErr w:type="spellEnd"/>
      <w:r w:rsidRPr="00724438">
        <w:rPr>
          <w:sz w:val="22"/>
          <w:szCs w:val="22"/>
        </w:rPr>
        <w:t xml:space="preserve"> </w:t>
      </w:r>
      <w:proofErr w:type="spellStart"/>
      <w:r w:rsidRPr="00724438">
        <w:rPr>
          <w:sz w:val="22"/>
          <w:szCs w:val="22"/>
        </w:rPr>
        <w:t>Akkari</w:t>
      </w:r>
      <w:proofErr w:type="spellEnd"/>
      <w:r w:rsidRPr="00724438">
        <w:rPr>
          <w:sz w:val="22"/>
          <w:szCs w:val="22"/>
        </w:rPr>
        <w:t xml:space="preserve">, </w:t>
      </w:r>
      <w:proofErr w:type="spellStart"/>
      <w:r w:rsidRPr="00724438">
        <w:rPr>
          <w:sz w:val="22"/>
          <w:szCs w:val="22"/>
        </w:rPr>
        <w:t>Erdie</w:t>
      </w:r>
      <w:proofErr w:type="spellEnd"/>
      <w:r w:rsidRPr="00724438">
        <w:rPr>
          <w:sz w:val="22"/>
          <w:szCs w:val="22"/>
        </w:rPr>
        <w:t>, Université de Genève, 2021.</w:t>
      </w:r>
    </w:p>
    <w:p w14:paraId="703E1FEE" w14:textId="77777777" w:rsidR="005B23AB" w:rsidRPr="00724438" w:rsidRDefault="005B23AB" w:rsidP="005B23AB">
      <w:pPr>
        <w:pStyle w:val="Paragraphedeliste"/>
        <w:jc w:val="both"/>
        <w:rPr>
          <w:rFonts w:cstheme="majorHAnsi"/>
          <w:sz w:val="22"/>
          <w:szCs w:val="22"/>
        </w:rPr>
      </w:pPr>
    </w:p>
    <w:p w14:paraId="1A5BE101" w14:textId="77777777" w:rsidR="005B23AB" w:rsidRPr="00724438" w:rsidRDefault="005B23AB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color w:val="000000" w:themeColor="text1"/>
          <w:sz w:val="22"/>
          <w:szCs w:val="22"/>
        </w:rPr>
      </w:pPr>
      <w:r w:rsidRPr="00C51B79">
        <w:rPr>
          <w:rFonts w:cstheme="majorHAnsi"/>
          <w:b/>
          <w:iCs/>
          <w:color w:val="000000" w:themeColor="text1"/>
          <w:sz w:val="22"/>
          <w:szCs w:val="22"/>
        </w:rPr>
        <w:t>Julie Prévost (</w:t>
      </w:r>
      <w:proofErr w:type="spellStart"/>
      <w:r w:rsidRPr="00C51B79">
        <w:rPr>
          <w:rFonts w:cstheme="majorHAnsi"/>
          <w:b/>
          <w:iCs/>
          <w:color w:val="000000" w:themeColor="text1"/>
          <w:sz w:val="22"/>
          <w:szCs w:val="22"/>
        </w:rPr>
        <w:t>Zuddas</w:t>
      </w:r>
      <w:proofErr w:type="spellEnd"/>
      <w:r w:rsidRPr="00C51B79">
        <w:rPr>
          <w:rFonts w:cstheme="majorHAnsi"/>
          <w:b/>
          <w:iCs/>
          <w:color w:val="000000" w:themeColor="text1"/>
          <w:sz w:val="22"/>
          <w:szCs w:val="22"/>
        </w:rPr>
        <w:t>),</w:t>
      </w:r>
      <w:r w:rsidRPr="00724438">
        <w:rPr>
          <w:rFonts w:cstheme="majorHAnsi"/>
          <w:bCs/>
          <w:iCs/>
          <w:color w:val="000000" w:themeColor="text1"/>
          <w:sz w:val="22"/>
          <w:szCs w:val="22"/>
        </w:rPr>
        <w:t> </w:t>
      </w:r>
      <w:r w:rsidRPr="00724438">
        <w:rPr>
          <w:rFonts w:cstheme="majorHAnsi"/>
          <w:sz w:val="22"/>
          <w:szCs w:val="22"/>
        </w:rPr>
        <w:t xml:space="preserve">Titre de la thèse en sciences de l’éducation </w:t>
      </w:r>
      <w:r w:rsidRPr="00724438">
        <w:rPr>
          <w:rFonts w:cstheme="majorHAnsi"/>
          <w:bCs/>
          <w:iCs/>
          <w:color w:val="000000" w:themeColor="text1"/>
          <w:sz w:val="22"/>
          <w:szCs w:val="22"/>
        </w:rPr>
        <w:t>: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 </w:t>
      </w:r>
      <w:r w:rsidRPr="00724438">
        <w:rPr>
          <w:rFonts w:cstheme="majorHAnsi"/>
          <w:i/>
          <w:iCs/>
          <w:color w:val="000000" w:themeColor="text1"/>
          <w:sz w:val="22"/>
          <w:szCs w:val="22"/>
        </w:rPr>
        <w:t>Obstacles et facilitateurs à l’inclusion scolaire des élèves allophones dans l’enseignement secondaire en France et incidences didactiques</w:t>
      </w:r>
      <w:r w:rsidRPr="00724438">
        <w:rPr>
          <w:rFonts w:cstheme="majorHAnsi"/>
          <w:color w:val="000000" w:themeColor="text1"/>
          <w:sz w:val="22"/>
          <w:szCs w:val="22"/>
        </w:rPr>
        <w:t>, sous la direction de Dominique Macaire, ATILF, Université de Lorraine, 2021.</w:t>
      </w:r>
    </w:p>
    <w:p w14:paraId="51D39A49" w14:textId="77777777" w:rsidR="005B23AB" w:rsidRPr="00724438" w:rsidRDefault="005B23AB" w:rsidP="005B23AB">
      <w:pPr>
        <w:pStyle w:val="Paragraphedeliste"/>
        <w:jc w:val="both"/>
        <w:rPr>
          <w:rFonts w:cstheme="majorHAnsi"/>
          <w:color w:val="000000" w:themeColor="text1"/>
          <w:sz w:val="22"/>
          <w:szCs w:val="22"/>
        </w:rPr>
      </w:pPr>
    </w:p>
    <w:p w14:paraId="3DD2C1D4" w14:textId="77777777" w:rsidR="005B23AB" w:rsidRPr="00724438" w:rsidRDefault="005B23AB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sz w:val="22"/>
          <w:szCs w:val="22"/>
        </w:rPr>
      </w:pPr>
      <w:proofErr w:type="spellStart"/>
      <w:r w:rsidRPr="00C51B79">
        <w:rPr>
          <w:rFonts w:cstheme="majorHAnsi"/>
          <w:b/>
          <w:bCs/>
          <w:sz w:val="22"/>
          <w:szCs w:val="22"/>
        </w:rPr>
        <w:t>Sene</w:t>
      </w:r>
      <w:proofErr w:type="spellEnd"/>
      <w:r w:rsidRPr="00C51B79">
        <w:rPr>
          <w:rFonts w:cstheme="majorHAnsi"/>
          <w:b/>
          <w:bCs/>
          <w:sz w:val="22"/>
          <w:szCs w:val="22"/>
        </w:rPr>
        <w:t xml:space="preserve"> Saliou</w:t>
      </w:r>
      <w:r w:rsidRPr="00724438">
        <w:rPr>
          <w:rFonts w:cstheme="majorHAnsi"/>
          <w:sz w:val="22"/>
          <w:szCs w:val="22"/>
        </w:rPr>
        <w:t xml:space="preserve">, Titre de la thèse en sciences de l’éducation: </w:t>
      </w:r>
      <w:r w:rsidRPr="00724438">
        <w:rPr>
          <w:rFonts w:eastAsia="Times New Roman" w:cstheme="majorHAnsi"/>
          <w:i/>
          <w:iCs/>
          <w:color w:val="000000"/>
          <w:sz w:val="22"/>
          <w:szCs w:val="22"/>
        </w:rPr>
        <w:t>Perspective internationale en éducation inclusive et réalités des enfants en situation de handicap en Afrique subsaharienne francophone: cas du Sénégal</w:t>
      </w:r>
      <w:r w:rsidRPr="00724438">
        <w:rPr>
          <w:rFonts w:eastAsia="Times New Roman" w:cstheme="majorHAnsi"/>
          <w:color w:val="000000"/>
          <w:sz w:val="22"/>
          <w:szCs w:val="22"/>
          <w:shd w:val="clear" w:color="auto" w:fill="FFFFFF"/>
        </w:rPr>
        <w:t>", LACES, Université de Bordeaux, sous la direction de Magdalena Kohout-Diaz, 2020.</w:t>
      </w:r>
    </w:p>
    <w:p w14:paraId="5962BDA7" w14:textId="77777777" w:rsidR="005B23AB" w:rsidRPr="00724438" w:rsidRDefault="005B23AB" w:rsidP="005B23AB">
      <w:pPr>
        <w:pStyle w:val="Paragraphedeliste"/>
        <w:jc w:val="both"/>
        <w:rPr>
          <w:rFonts w:cstheme="majorHAnsi"/>
          <w:sz w:val="22"/>
          <w:szCs w:val="22"/>
        </w:rPr>
      </w:pPr>
    </w:p>
    <w:p w14:paraId="3C128F21" w14:textId="77777777" w:rsidR="005B23AB" w:rsidRPr="00724438" w:rsidRDefault="005B23AB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C51B79">
        <w:rPr>
          <w:rFonts w:cstheme="majorHAnsi"/>
          <w:b/>
          <w:bCs/>
          <w:sz w:val="22"/>
          <w:szCs w:val="22"/>
        </w:rPr>
        <w:t xml:space="preserve">Cornelia Carmen </w:t>
      </w:r>
      <w:proofErr w:type="spellStart"/>
      <w:r w:rsidRPr="00C51B79">
        <w:rPr>
          <w:rFonts w:cstheme="majorHAnsi"/>
          <w:b/>
          <w:bCs/>
          <w:sz w:val="22"/>
          <w:szCs w:val="22"/>
        </w:rPr>
        <w:t>Draghici</w:t>
      </w:r>
      <w:proofErr w:type="spellEnd"/>
      <w:r w:rsidRPr="00724438">
        <w:rPr>
          <w:rFonts w:cstheme="majorHAnsi"/>
          <w:sz w:val="22"/>
          <w:szCs w:val="22"/>
        </w:rPr>
        <w:t xml:space="preserve">, Titre de la thèse en sciences de l’éducation : </w:t>
      </w:r>
      <w:r w:rsidRPr="00724438">
        <w:rPr>
          <w:rFonts w:cstheme="majorHAnsi"/>
          <w:i/>
          <w:sz w:val="22"/>
          <w:szCs w:val="22"/>
        </w:rPr>
        <w:t>Portraits d’enfants de migrants à l’école maternelle. Développement des répertoires de pratiques des jeunes enfants dans différents contextes linguistiques et culturels</w:t>
      </w:r>
      <w:r w:rsidRPr="00724438">
        <w:rPr>
          <w:rFonts w:cstheme="majorHAnsi"/>
          <w:sz w:val="22"/>
          <w:szCs w:val="22"/>
        </w:rPr>
        <w:t xml:space="preserve">, </w:t>
      </w:r>
      <w:proofErr w:type="spellStart"/>
      <w:r w:rsidRPr="00724438">
        <w:rPr>
          <w:rFonts w:cstheme="majorHAnsi"/>
          <w:sz w:val="22"/>
          <w:szCs w:val="22"/>
        </w:rPr>
        <w:t>Experice</w:t>
      </w:r>
      <w:proofErr w:type="spellEnd"/>
      <w:r w:rsidRPr="00724438">
        <w:rPr>
          <w:rFonts w:cstheme="majorHAnsi"/>
          <w:sz w:val="22"/>
          <w:szCs w:val="22"/>
        </w:rPr>
        <w:t>, Université Paris 13, sous la direction de Pascale Garnier, 2019.</w:t>
      </w:r>
    </w:p>
    <w:p w14:paraId="208683BF" w14:textId="77777777" w:rsidR="005B23AB" w:rsidRDefault="005B23AB" w:rsidP="005B23AB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B25F0"/>
          <w:sz w:val="22"/>
          <w:szCs w:val="22"/>
        </w:rPr>
      </w:pPr>
    </w:p>
    <w:p w14:paraId="6378FA58" w14:textId="131E6FF8" w:rsidR="005B23AB" w:rsidRPr="005B23AB" w:rsidRDefault="005B23AB" w:rsidP="00CD1D1F">
      <w:pPr>
        <w:pStyle w:val="Titre3"/>
        <w:numPr>
          <w:ilvl w:val="0"/>
          <w:numId w:val="18"/>
        </w:numPr>
        <w:rPr>
          <w:color w:val="0000FF"/>
          <w:sz w:val="22"/>
          <w:szCs w:val="22"/>
        </w:rPr>
      </w:pPr>
      <w:bookmarkStart w:id="23" w:name="_Toc144816452"/>
      <w:r w:rsidRPr="005B23AB">
        <w:rPr>
          <w:color w:val="0000FF"/>
          <w:sz w:val="22"/>
          <w:szCs w:val="22"/>
        </w:rPr>
        <w:t>Jurys d’HDR</w:t>
      </w:r>
      <w:r>
        <w:rPr>
          <w:color w:val="0000FF"/>
          <w:sz w:val="22"/>
          <w:szCs w:val="22"/>
        </w:rPr>
        <w:t xml:space="preserve"> (2)</w:t>
      </w:r>
      <w:bookmarkEnd w:id="23"/>
    </w:p>
    <w:p w14:paraId="3328F882" w14:textId="77777777" w:rsidR="005B23AB" w:rsidRPr="00724438" w:rsidRDefault="005B23AB" w:rsidP="005B23AB">
      <w:pPr>
        <w:jc w:val="both"/>
        <w:rPr>
          <w:rFonts w:ascii="Cambria" w:hAnsi="Cambria" w:cstheme="majorHAnsi"/>
          <w:sz w:val="22"/>
          <w:szCs w:val="22"/>
        </w:rPr>
      </w:pPr>
    </w:p>
    <w:p w14:paraId="45D25457" w14:textId="77777777" w:rsidR="005B23AB" w:rsidRPr="00724438" w:rsidRDefault="005B23AB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  <w:lang w:val="fr-CH"/>
        </w:rPr>
      </w:pPr>
      <w:proofErr w:type="spellStart"/>
      <w:r w:rsidRPr="00724438">
        <w:rPr>
          <w:rFonts w:cstheme="majorHAnsi"/>
          <w:sz w:val="22"/>
          <w:szCs w:val="22"/>
          <w:lang w:val="fr-CH"/>
        </w:rPr>
        <w:t>Rapporteure</w:t>
      </w:r>
      <w:proofErr w:type="spellEnd"/>
      <w:r>
        <w:rPr>
          <w:rFonts w:cstheme="majorHAnsi"/>
          <w:sz w:val="22"/>
          <w:szCs w:val="22"/>
          <w:lang w:val="fr-CH"/>
        </w:rPr>
        <w:t xml:space="preserve">, </w:t>
      </w:r>
      <w:r w:rsidRPr="00724438">
        <w:rPr>
          <w:rFonts w:cstheme="majorHAnsi"/>
          <w:sz w:val="22"/>
          <w:szCs w:val="22"/>
          <w:lang w:val="fr-CH"/>
        </w:rPr>
        <w:t>jury d’HDR d’</w:t>
      </w:r>
      <w:r w:rsidRPr="00C51B79">
        <w:rPr>
          <w:rFonts w:cstheme="majorHAnsi"/>
          <w:b/>
          <w:bCs/>
          <w:sz w:val="22"/>
          <w:szCs w:val="22"/>
          <w:lang w:val="fr-CH"/>
        </w:rPr>
        <w:t xml:space="preserve">Alessandro </w:t>
      </w:r>
      <w:proofErr w:type="spellStart"/>
      <w:r w:rsidRPr="00C51B79">
        <w:rPr>
          <w:rFonts w:cstheme="majorHAnsi"/>
          <w:b/>
          <w:bCs/>
          <w:sz w:val="22"/>
          <w:szCs w:val="22"/>
          <w:lang w:val="fr-CH"/>
        </w:rPr>
        <w:t>Bergamaschi</w:t>
      </w:r>
      <w:proofErr w:type="spellEnd"/>
      <w:r w:rsidRPr="00724438">
        <w:rPr>
          <w:rFonts w:cstheme="majorHAnsi"/>
          <w:sz w:val="22"/>
          <w:szCs w:val="22"/>
          <w:lang w:val="fr-CH"/>
        </w:rPr>
        <w:t xml:space="preserve">, Maître de Conférences à l’Université Nice-Côte d’Azur, avec pour garante Catherine </w:t>
      </w:r>
      <w:proofErr w:type="spellStart"/>
      <w:r w:rsidRPr="00724438">
        <w:rPr>
          <w:rFonts w:cstheme="majorHAnsi"/>
          <w:sz w:val="22"/>
          <w:szCs w:val="22"/>
          <w:lang w:val="fr-CH"/>
        </w:rPr>
        <w:t>Blaya</w:t>
      </w:r>
      <w:proofErr w:type="spellEnd"/>
      <w:r w:rsidRPr="00724438">
        <w:rPr>
          <w:rFonts w:cstheme="majorHAnsi"/>
          <w:sz w:val="22"/>
          <w:szCs w:val="22"/>
          <w:lang w:val="fr-CH"/>
        </w:rPr>
        <w:t xml:space="preserve">, Pr à l’Université Nice-Côte d’Azur. </w:t>
      </w:r>
      <w:r w:rsidRPr="00724438">
        <w:rPr>
          <w:rFonts w:cstheme="majorHAnsi"/>
          <w:i/>
          <w:iCs/>
          <w:sz w:val="22"/>
          <w:szCs w:val="22"/>
          <w:lang w:val="fr-CH"/>
        </w:rPr>
        <w:t>Interculturalité à l’école et minorités</w:t>
      </w:r>
      <w:r w:rsidRPr="00724438">
        <w:rPr>
          <w:rFonts w:cstheme="majorHAnsi"/>
          <w:sz w:val="22"/>
          <w:szCs w:val="22"/>
          <w:lang w:val="fr-CH"/>
        </w:rPr>
        <w:t>. HDR soutenue à l’Université Nice-Côte d’Azur, 2022</w:t>
      </w:r>
    </w:p>
    <w:p w14:paraId="30FA6187" w14:textId="77777777" w:rsidR="005B23AB" w:rsidRPr="00724438" w:rsidRDefault="005B23AB" w:rsidP="005B23AB">
      <w:pPr>
        <w:pStyle w:val="Paragraphedeliste"/>
        <w:jc w:val="both"/>
        <w:rPr>
          <w:rFonts w:cstheme="majorHAnsi"/>
          <w:sz w:val="22"/>
          <w:szCs w:val="22"/>
          <w:lang w:val="fr-CH"/>
        </w:rPr>
      </w:pPr>
    </w:p>
    <w:p w14:paraId="107C3C4E" w14:textId="77777777" w:rsidR="005B23AB" w:rsidRPr="00724438" w:rsidRDefault="005B23AB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  <w:lang w:val="fr-CH"/>
        </w:rPr>
      </w:pPr>
      <w:proofErr w:type="spellStart"/>
      <w:r w:rsidRPr="00724438">
        <w:rPr>
          <w:rFonts w:cstheme="majorHAnsi"/>
          <w:sz w:val="22"/>
          <w:szCs w:val="22"/>
          <w:lang w:val="fr-CH"/>
        </w:rPr>
        <w:t>Rapporteure</w:t>
      </w:r>
      <w:proofErr w:type="spellEnd"/>
      <w:r>
        <w:rPr>
          <w:rFonts w:cstheme="majorHAnsi"/>
          <w:sz w:val="22"/>
          <w:szCs w:val="22"/>
          <w:lang w:val="fr-CH"/>
        </w:rPr>
        <w:t xml:space="preserve">, </w:t>
      </w:r>
      <w:r w:rsidRPr="00724438">
        <w:rPr>
          <w:rFonts w:cstheme="majorHAnsi"/>
          <w:sz w:val="22"/>
          <w:szCs w:val="22"/>
          <w:lang w:val="fr-CH"/>
        </w:rPr>
        <w:t xml:space="preserve">jury d’HDR de </w:t>
      </w:r>
      <w:r w:rsidRPr="00C51B79">
        <w:rPr>
          <w:rFonts w:cstheme="majorHAnsi"/>
          <w:b/>
          <w:bCs/>
          <w:sz w:val="22"/>
          <w:szCs w:val="22"/>
          <w:lang w:val="fr-CH"/>
        </w:rPr>
        <w:t xml:space="preserve">Sylviane </w:t>
      </w:r>
      <w:proofErr w:type="spellStart"/>
      <w:r w:rsidRPr="00C51B79">
        <w:rPr>
          <w:rFonts w:cstheme="majorHAnsi"/>
          <w:b/>
          <w:bCs/>
          <w:sz w:val="22"/>
          <w:szCs w:val="22"/>
          <w:lang w:val="fr-CH"/>
        </w:rPr>
        <w:t>Feuilladieu</w:t>
      </w:r>
      <w:proofErr w:type="spellEnd"/>
      <w:r w:rsidRPr="00724438">
        <w:rPr>
          <w:rFonts w:cstheme="majorHAnsi"/>
          <w:sz w:val="22"/>
          <w:szCs w:val="22"/>
          <w:lang w:val="fr-CH"/>
        </w:rPr>
        <w:t>, Maître de Conférences à l’Université Aix-Marseille (</w:t>
      </w:r>
      <w:proofErr w:type="spellStart"/>
      <w:r w:rsidRPr="00724438">
        <w:rPr>
          <w:rFonts w:cstheme="majorHAnsi"/>
          <w:sz w:val="22"/>
          <w:szCs w:val="22"/>
          <w:lang w:val="fr-CH"/>
        </w:rPr>
        <w:t>Inspe</w:t>
      </w:r>
      <w:proofErr w:type="spellEnd"/>
      <w:r w:rsidRPr="00724438">
        <w:rPr>
          <w:rFonts w:cstheme="majorHAnsi"/>
          <w:sz w:val="22"/>
          <w:szCs w:val="22"/>
          <w:lang w:val="fr-CH"/>
        </w:rPr>
        <w:t xml:space="preserve">), </w:t>
      </w:r>
      <w:proofErr w:type="gramStart"/>
      <w:r w:rsidRPr="00724438">
        <w:rPr>
          <w:rFonts w:cstheme="majorHAnsi"/>
          <w:sz w:val="22"/>
          <w:szCs w:val="22"/>
          <w:lang w:val="fr-CH"/>
        </w:rPr>
        <w:t>avec  pour</w:t>
      </w:r>
      <w:proofErr w:type="gramEnd"/>
      <w:r w:rsidRPr="00724438">
        <w:rPr>
          <w:rFonts w:cstheme="majorHAnsi"/>
          <w:sz w:val="22"/>
          <w:szCs w:val="22"/>
          <w:lang w:val="fr-CH"/>
        </w:rPr>
        <w:t xml:space="preserve"> garant Serge </w:t>
      </w:r>
      <w:proofErr w:type="spellStart"/>
      <w:r w:rsidRPr="00724438">
        <w:rPr>
          <w:rFonts w:cstheme="majorHAnsi"/>
          <w:sz w:val="22"/>
          <w:szCs w:val="22"/>
          <w:lang w:val="fr-CH"/>
        </w:rPr>
        <w:t>Ebersold</w:t>
      </w:r>
      <w:proofErr w:type="spellEnd"/>
      <w:r w:rsidRPr="00724438">
        <w:rPr>
          <w:rFonts w:cstheme="majorHAnsi"/>
          <w:sz w:val="22"/>
          <w:szCs w:val="22"/>
          <w:lang w:val="fr-CH"/>
        </w:rPr>
        <w:t>, Pr au CNAM,</w:t>
      </w:r>
      <w:r w:rsidRPr="00724438">
        <w:rPr>
          <w:rFonts w:cstheme="majorHAnsi"/>
          <w:i/>
          <w:iCs/>
          <w:sz w:val="22"/>
          <w:szCs w:val="22"/>
          <w:lang w:val="fr-CH"/>
        </w:rPr>
        <w:t xml:space="preserve"> Accessibilité scolaire et accueil des publics scolaires</w:t>
      </w:r>
      <w:r w:rsidRPr="00724438">
        <w:rPr>
          <w:rFonts w:cstheme="majorHAnsi"/>
          <w:sz w:val="22"/>
          <w:szCs w:val="22"/>
          <w:lang w:val="fr-CH"/>
        </w:rPr>
        <w:t xml:space="preserve">. </w:t>
      </w:r>
      <w:r>
        <w:rPr>
          <w:rFonts w:cstheme="majorHAnsi"/>
          <w:sz w:val="22"/>
          <w:szCs w:val="22"/>
          <w:lang w:val="fr-CH"/>
        </w:rPr>
        <w:t>L’</w:t>
      </w:r>
      <w:r w:rsidRPr="00724438">
        <w:rPr>
          <w:rFonts w:cstheme="majorHAnsi"/>
          <w:sz w:val="22"/>
          <w:szCs w:val="22"/>
          <w:lang w:val="fr-CH"/>
        </w:rPr>
        <w:t xml:space="preserve">HDR </w:t>
      </w:r>
      <w:r>
        <w:rPr>
          <w:rFonts w:cstheme="majorHAnsi"/>
          <w:sz w:val="22"/>
          <w:szCs w:val="22"/>
          <w:lang w:val="fr-CH"/>
        </w:rPr>
        <w:t xml:space="preserve">doit être </w:t>
      </w:r>
      <w:r w:rsidRPr="00724438">
        <w:rPr>
          <w:rFonts w:cstheme="majorHAnsi"/>
          <w:sz w:val="22"/>
          <w:szCs w:val="22"/>
          <w:lang w:val="fr-CH"/>
        </w:rPr>
        <w:t xml:space="preserve">soutenue au CNAM, </w:t>
      </w:r>
      <w:r>
        <w:rPr>
          <w:rFonts w:cstheme="majorHAnsi"/>
          <w:sz w:val="22"/>
          <w:szCs w:val="22"/>
          <w:lang w:val="fr-CH"/>
        </w:rPr>
        <w:t xml:space="preserve">en juin </w:t>
      </w:r>
      <w:r w:rsidRPr="00724438">
        <w:rPr>
          <w:rFonts w:cstheme="majorHAnsi"/>
          <w:sz w:val="22"/>
          <w:szCs w:val="22"/>
          <w:lang w:val="fr-CH"/>
        </w:rPr>
        <w:t>202</w:t>
      </w:r>
      <w:r>
        <w:rPr>
          <w:rFonts w:cstheme="majorHAnsi"/>
          <w:sz w:val="22"/>
          <w:szCs w:val="22"/>
          <w:lang w:val="fr-CH"/>
        </w:rPr>
        <w:t>3</w:t>
      </w:r>
      <w:r w:rsidRPr="00724438">
        <w:rPr>
          <w:rFonts w:cstheme="majorHAnsi"/>
          <w:sz w:val="22"/>
          <w:szCs w:val="22"/>
          <w:lang w:val="fr-CH"/>
        </w:rPr>
        <w:t>.</w:t>
      </w:r>
    </w:p>
    <w:p w14:paraId="6CE43551" w14:textId="77777777" w:rsidR="0018636D" w:rsidRPr="00724438" w:rsidRDefault="0018636D" w:rsidP="005F26AE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B25F0"/>
          <w:sz w:val="22"/>
          <w:szCs w:val="22"/>
        </w:rPr>
      </w:pPr>
    </w:p>
    <w:p w14:paraId="06946F04" w14:textId="6F5A0BCD" w:rsidR="00881E47" w:rsidRPr="005B23AB" w:rsidRDefault="00F209E3" w:rsidP="00CD1D1F">
      <w:pPr>
        <w:pStyle w:val="Titre3"/>
        <w:numPr>
          <w:ilvl w:val="0"/>
          <w:numId w:val="18"/>
        </w:numPr>
        <w:rPr>
          <w:color w:val="0000FF"/>
          <w:sz w:val="22"/>
          <w:szCs w:val="22"/>
        </w:rPr>
      </w:pPr>
      <w:bookmarkStart w:id="24" w:name="_Toc144816453"/>
      <w:r w:rsidRPr="005B23AB">
        <w:rPr>
          <w:color w:val="0000FF"/>
          <w:sz w:val="22"/>
          <w:szCs w:val="22"/>
        </w:rPr>
        <w:lastRenderedPageBreak/>
        <w:t>Supervision encadrement de recherche :</w:t>
      </w:r>
      <w:r w:rsidR="00A2452F" w:rsidRPr="005B23AB">
        <w:rPr>
          <w:color w:val="0000FF"/>
          <w:sz w:val="22"/>
          <w:szCs w:val="22"/>
        </w:rPr>
        <w:t xml:space="preserve"> </w:t>
      </w:r>
      <w:r w:rsidR="00881E47" w:rsidRPr="005B23AB">
        <w:rPr>
          <w:color w:val="0000FF"/>
          <w:sz w:val="22"/>
          <w:szCs w:val="22"/>
        </w:rPr>
        <w:t>Commission</w:t>
      </w:r>
      <w:r w:rsidR="005B23AB">
        <w:rPr>
          <w:color w:val="0000FF"/>
          <w:sz w:val="22"/>
          <w:szCs w:val="22"/>
        </w:rPr>
        <w:t>s</w:t>
      </w:r>
      <w:r w:rsidR="00881E47" w:rsidRPr="005B23AB">
        <w:rPr>
          <w:color w:val="0000FF"/>
          <w:sz w:val="22"/>
          <w:szCs w:val="22"/>
        </w:rPr>
        <w:t xml:space="preserve"> de thèse </w:t>
      </w:r>
      <w:r w:rsidR="00C51B79" w:rsidRPr="005B23AB">
        <w:rPr>
          <w:color w:val="0000FF"/>
          <w:sz w:val="22"/>
          <w:szCs w:val="22"/>
        </w:rPr>
        <w:t>/ Comité</w:t>
      </w:r>
      <w:r w:rsidR="005B23AB">
        <w:rPr>
          <w:color w:val="0000FF"/>
          <w:sz w:val="22"/>
          <w:szCs w:val="22"/>
        </w:rPr>
        <w:t>s</w:t>
      </w:r>
      <w:r w:rsidR="00C51B79" w:rsidRPr="005B23AB">
        <w:rPr>
          <w:color w:val="0000FF"/>
          <w:sz w:val="22"/>
          <w:szCs w:val="22"/>
        </w:rPr>
        <w:t xml:space="preserve"> de suivi de thèse</w:t>
      </w:r>
      <w:r w:rsidR="00A2452F" w:rsidRPr="005B23AB">
        <w:rPr>
          <w:color w:val="0000FF"/>
          <w:sz w:val="22"/>
          <w:szCs w:val="22"/>
        </w:rPr>
        <w:t xml:space="preserve"> </w:t>
      </w:r>
      <w:r w:rsidR="00CD55ED" w:rsidRPr="005B23AB">
        <w:rPr>
          <w:color w:val="0000FF"/>
          <w:sz w:val="22"/>
          <w:szCs w:val="22"/>
        </w:rPr>
        <w:t>(</w:t>
      </w:r>
      <w:r w:rsidR="0080111F" w:rsidRPr="005B23AB">
        <w:rPr>
          <w:color w:val="0000FF"/>
          <w:sz w:val="22"/>
          <w:szCs w:val="22"/>
        </w:rPr>
        <w:t>3</w:t>
      </w:r>
      <w:r w:rsidR="00A2452F" w:rsidRPr="005B23AB">
        <w:rPr>
          <w:color w:val="0000FF"/>
          <w:sz w:val="22"/>
          <w:szCs w:val="22"/>
        </w:rPr>
        <w:t xml:space="preserve">), </w:t>
      </w:r>
      <w:r w:rsidR="007C6F0C" w:rsidRPr="005B23AB">
        <w:rPr>
          <w:color w:val="0000FF"/>
          <w:sz w:val="22"/>
          <w:szCs w:val="22"/>
        </w:rPr>
        <w:t>supervision</w:t>
      </w:r>
      <w:r w:rsidR="005B23AB">
        <w:rPr>
          <w:color w:val="0000FF"/>
          <w:sz w:val="22"/>
          <w:szCs w:val="22"/>
        </w:rPr>
        <w:t>s</w:t>
      </w:r>
      <w:r w:rsidR="00A2452F" w:rsidRPr="005B23AB">
        <w:rPr>
          <w:color w:val="0000FF"/>
          <w:sz w:val="22"/>
          <w:szCs w:val="22"/>
        </w:rPr>
        <w:t xml:space="preserve"> postdoctora</w:t>
      </w:r>
      <w:r w:rsidR="007C6F0C" w:rsidRPr="005B23AB">
        <w:rPr>
          <w:color w:val="0000FF"/>
          <w:sz w:val="22"/>
          <w:szCs w:val="22"/>
        </w:rPr>
        <w:t>le</w:t>
      </w:r>
      <w:r w:rsidR="00BE71BE" w:rsidRPr="005B23AB">
        <w:rPr>
          <w:color w:val="0000FF"/>
          <w:sz w:val="22"/>
          <w:szCs w:val="22"/>
        </w:rPr>
        <w:t>s rémunérées</w:t>
      </w:r>
      <w:r w:rsidR="00A2452F" w:rsidRPr="005B23AB">
        <w:rPr>
          <w:color w:val="0000FF"/>
          <w:sz w:val="22"/>
          <w:szCs w:val="22"/>
        </w:rPr>
        <w:t xml:space="preserve"> (2)</w:t>
      </w:r>
      <w:r w:rsidR="007C6F0C" w:rsidRPr="005B23AB">
        <w:rPr>
          <w:color w:val="0000FF"/>
          <w:sz w:val="22"/>
          <w:szCs w:val="22"/>
        </w:rPr>
        <w:t>, Stage</w:t>
      </w:r>
      <w:r w:rsidR="005B23AB">
        <w:rPr>
          <w:color w:val="0000FF"/>
          <w:sz w:val="22"/>
          <w:szCs w:val="22"/>
        </w:rPr>
        <w:t>s</w:t>
      </w:r>
      <w:r w:rsidR="007C6F0C" w:rsidRPr="005B23AB">
        <w:rPr>
          <w:color w:val="0000FF"/>
          <w:sz w:val="22"/>
          <w:szCs w:val="22"/>
        </w:rPr>
        <w:t xml:space="preserve"> de recherche (4)</w:t>
      </w:r>
      <w:bookmarkEnd w:id="24"/>
    </w:p>
    <w:p w14:paraId="1329580A" w14:textId="2415A73B" w:rsidR="00881E47" w:rsidRDefault="00881E47" w:rsidP="00A06A36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</w:rPr>
      </w:pPr>
    </w:p>
    <w:p w14:paraId="17398C97" w14:textId="77777777" w:rsidR="007C6F0C" w:rsidRDefault="007C6F0C" w:rsidP="007C6F0C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</w:rPr>
      </w:pPr>
    </w:p>
    <w:p w14:paraId="59C12914" w14:textId="148F2F87" w:rsidR="007C6F0C" w:rsidRPr="007C6F0C" w:rsidRDefault="007C6F0C" w:rsidP="007C6F0C">
      <w:pPr>
        <w:jc w:val="both"/>
        <w:rPr>
          <w:rFonts w:asciiTheme="minorHAnsi" w:hAnsiTheme="minorHAnsi" w:cstheme="majorHAnsi"/>
          <w:b/>
          <w:bCs/>
          <w:color w:val="242424"/>
          <w:sz w:val="22"/>
          <w:szCs w:val="22"/>
          <w:shd w:val="clear" w:color="auto" w:fill="FFFFFF"/>
        </w:rPr>
      </w:pPr>
      <w:r w:rsidRPr="007C6F0C">
        <w:rPr>
          <w:rFonts w:asciiTheme="minorHAnsi" w:hAnsiTheme="minorHAnsi" w:cstheme="majorHAnsi"/>
          <w:b/>
          <w:bCs/>
          <w:color w:val="242424"/>
          <w:sz w:val="22"/>
          <w:szCs w:val="22"/>
          <w:shd w:val="clear" w:color="auto" w:fill="FFFFFF"/>
        </w:rPr>
        <w:t>Stages de recherche (4) :</w:t>
      </w:r>
    </w:p>
    <w:p w14:paraId="6251BD81" w14:textId="77777777" w:rsidR="007C6F0C" w:rsidRPr="007C6F0C" w:rsidRDefault="007C6F0C" w:rsidP="007C6F0C">
      <w:pPr>
        <w:jc w:val="both"/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</w:pPr>
    </w:p>
    <w:p w14:paraId="74DFE483" w14:textId="77777777" w:rsidR="007C6F0C" w:rsidRPr="007C6F0C" w:rsidRDefault="007C6F0C" w:rsidP="00CD1D1F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</w:pPr>
      <w:r w:rsidRPr="00A51BBF">
        <w:rPr>
          <w:rFonts w:asciiTheme="minorHAnsi" w:hAnsiTheme="minorHAnsi" w:cstheme="majorHAnsi"/>
          <w:sz w:val="22"/>
          <w:szCs w:val="22"/>
        </w:rPr>
        <w:t>Amélie Beyaert (UC Louvain, Master de Sociologie), stage réparti du 1</w:t>
      </w:r>
      <w:r w:rsidRPr="00A51BBF">
        <w:rPr>
          <w:rFonts w:asciiTheme="minorHAnsi" w:hAnsiTheme="minorHAnsi" w:cstheme="majorHAnsi"/>
          <w:sz w:val="22"/>
          <w:szCs w:val="22"/>
          <w:vertAlign w:val="superscript"/>
        </w:rPr>
        <w:t>er</w:t>
      </w:r>
      <w:r w:rsidRPr="00A51BBF">
        <w:rPr>
          <w:rFonts w:asciiTheme="minorHAnsi" w:hAnsiTheme="minorHAnsi" w:cstheme="majorHAnsi"/>
          <w:sz w:val="22"/>
          <w:szCs w:val="22"/>
        </w:rPr>
        <w:t xml:space="preserve"> septembre 2022 au 15 février 2023 à raison d’une équivalence de 2 jours/semaine</w:t>
      </w:r>
    </w:p>
    <w:p w14:paraId="4C4E6FF3" w14:textId="77777777" w:rsidR="007C6F0C" w:rsidRPr="00A51BBF" w:rsidRDefault="007C6F0C" w:rsidP="00CD1D1F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</w:pPr>
      <w:r w:rsidRPr="00A51BBF"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  <w:t>Shermin Bilali (Université de Genève, FPSE Maîtrise AISE), stage réparti au semestre d’automne 2021 et au semestre de printemps 2022 (180 heures de formation)</w:t>
      </w:r>
    </w:p>
    <w:p w14:paraId="78298894" w14:textId="77777777" w:rsidR="007C6F0C" w:rsidRPr="00A51BBF" w:rsidRDefault="007C6F0C" w:rsidP="00CD1D1F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</w:pPr>
      <w:r w:rsidRPr="00A51BBF"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  <w:t xml:space="preserve">Camille </w:t>
      </w:r>
      <w:proofErr w:type="spellStart"/>
      <w:r w:rsidRPr="00A51BBF"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  <w:t>Douaglin</w:t>
      </w:r>
      <w:proofErr w:type="spellEnd"/>
      <w:r w:rsidRPr="00A51BBF"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  <w:t xml:space="preserve"> (EHESS, Master en anthropologie, ethnologie), stage de 12 semaines à l’automne 2021 et au printemps 2022 (154 heures de formation)</w:t>
      </w:r>
    </w:p>
    <w:p w14:paraId="45C9A5D1" w14:textId="3DD55EB3" w:rsidR="007C6F0C" w:rsidRPr="00BE71BE" w:rsidRDefault="007C6F0C" w:rsidP="00CD1D1F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</w:pPr>
      <w:r w:rsidRPr="00A51BBF"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  <w:t xml:space="preserve">Zoé </w:t>
      </w:r>
      <w:proofErr w:type="spellStart"/>
      <w:r w:rsidRPr="00A51BBF"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  <w:t>Peltan</w:t>
      </w:r>
      <w:proofErr w:type="spellEnd"/>
      <w:r w:rsidRPr="00A51BBF"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  <w:t xml:space="preserve"> (ENS Lyon, Master 1 Sciences sociales – Parcours Éducation et Savoirs en Société), stage de 4 semaines.</w:t>
      </w:r>
    </w:p>
    <w:p w14:paraId="4EAFB1E2" w14:textId="77777777" w:rsidR="007C6F0C" w:rsidRDefault="007C6F0C" w:rsidP="007C6F0C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</w:rPr>
      </w:pPr>
    </w:p>
    <w:p w14:paraId="4E5271A4" w14:textId="22443851" w:rsidR="007C6F0C" w:rsidRPr="007C6F0C" w:rsidRDefault="007C6F0C" w:rsidP="007C6F0C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Cs/>
          <w:color w:val="000000" w:themeColor="text1"/>
          <w:sz w:val="22"/>
          <w:szCs w:val="22"/>
        </w:rPr>
      </w:pPr>
      <w:r w:rsidRPr="007C6F0C">
        <w:rPr>
          <w:rFonts w:ascii="Cambria" w:hAnsi="Cambria" w:cstheme="majorHAnsi"/>
          <w:b/>
          <w:iCs/>
          <w:color w:val="000000" w:themeColor="text1"/>
          <w:sz w:val="22"/>
          <w:szCs w:val="22"/>
        </w:rPr>
        <w:t>Commissions/ comités de thèse (3)</w:t>
      </w:r>
      <w:r>
        <w:rPr>
          <w:rFonts w:ascii="Cambria" w:hAnsi="Cambria" w:cstheme="majorHAnsi"/>
          <w:b/>
          <w:iCs/>
          <w:color w:val="000000" w:themeColor="text1"/>
          <w:sz w:val="22"/>
          <w:szCs w:val="22"/>
        </w:rPr>
        <w:t> :</w:t>
      </w:r>
    </w:p>
    <w:p w14:paraId="27D2ED2E" w14:textId="77777777" w:rsidR="007C6F0C" w:rsidRPr="00724438" w:rsidRDefault="007C6F0C" w:rsidP="007C6F0C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</w:rPr>
      </w:pPr>
    </w:p>
    <w:p w14:paraId="77813271" w14:textId="12F03BD5" w:rsidR="00CD55ED" w:rsidRDefault="00CD55ED" w:rsidP="00A06A36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</w:pPr>
      <w:r w:rsidRPr="00724438">
        <w:rPr>
          <w:rFonts w:ascii="Cambria" w:hAnsi="Cambria" w:cstheme="majorHAnsi"/>
          <w:b/>
          <w:iCs/>
          <w:color w:val="000000" w:themeColor="text1"/>
          <w:sz w:val="22"/>
          <w:szCs w:val="22"/>
          <w:lang w:val="fr-CH"/>
        </w:rPr>
        <w:t xml:space="preserve">Tristan </w:t>
      </w:r>
      <w:proofErr w:type="spellStart"/>
      <w:r w:rsidRPr="00724438">
        <w:rPr>
          <w:rFonts w:ascii="Cambria" w:hAnsi="Cambria" w:cstheme="majorHAnsi"/>
          <w:b/>
          <w:iCs/>
          <w:color w:val="000000" w:themeColor="text1"/>
          <w:sz w:val="22"/>
          <w:szCs w:val="22"/>
          <w:lang w:val="fr-CH"/>
        </w:rPr>
        <w:t>Donzé</w:t>
      </w:r>
      <w:proofErr w:type="spellEnd"/>
      <w:r w:rsidRPr="00724438">
        <w:rPr>
          <w:rFonts w:ascii="Cambria" w:hAnsi="Cambria" w:cstheme="majorHAnsi"/>
          <w:b/>
          <w:iCs/>
          <w:color w:val="000000" w:themeColor="text1"/>
          <w:sz w:val="22"/>
          <w:szCs w:val="22"/>
          <w:lang w:val="fr-CH"/>
        </w:rPr>
        <w:t xml:space="preserve"> : </w:t>
      </w:r>
      <w:r w:rsidRPr="00724438"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  <w:t>«</w:t>
      </w:r>
      <w:r w:rsidRPr="00724438">
        <w:rPr>
          <w:rFonts w:ascii="Cambria" w:hAnsi="Cambria" w:cstheme="majorHAnsi"/>
          <w:b/>
          <w:iCs/>
          <w:color w:val="000000" w:themeColor="text1"/>
          <w:sz w:val="22"/>
          <w:szCs w:val="22"/>
          <w:lang w:val="fr-CH"/>
        </w:rPr>
        <w:t> </w:t>
      </w:r>
      <w:r w:rsidRPr="00724438"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  <w:t>Des justices en dialogue dans l’évaluation scolaire. Situer et contextualiser en orientation ? », Université de Genève (début de thèse en septembre 2021) sous la direction de Lucie Mottier Lopez</w:t>
      </w:r>
      <w:r w:rsidR="00023920"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  <w:t>.</w:t>
      </w:r>
    </w:p>
    <w:p w14:paraId="7879508A" w14:textId="77777777" w:rsidR="00023920" w:rsidRDefault="00023920" w:rsidP="00A06A36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</w:pPr>
    </w:p>
    <w:p w14:paraId="20C77F2D" w14:textId="77777777" w:rsidR="00023920" w:rsidRDefault="00023920" w:rsidP="00023920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</w:rPr>
      </w:pPr>
      <w:r w:rsidRPr="00C51B79">
        <w:rPr>
          <w:rFonts w:ascii="Cambria" w:hAnsi="Cambria" w:cstheme="majorHAnsi"/>
          <w:b/>
          <w:iCs/>
          <w:color w:val="000000" w:themeColor="text1"/>
          <w:sz w:val="22"/>
          <w:szCs w:val="22"/>
        </w:rPr>
        <w:t>Luna Russo :</w:t>
      </w:r>
      <w:r>
        <w:rPr>
          <w:rFonts w:ascii="Cambria" w:hAnsi="Cambria" w:cstheme="majorHAnsi"/>
          <w:bCs/>
          <w:iCs/>
          <w:color w:val="000000" w:themeColor="text1"/>
          <w:sz w:val="22"/>
          <w:szCs w:val="22"/>
        </w:rPr>
        <w:t xml:space="preserve"> « </w:t>
      </w:r>
      <w:r w:rsidRPr="0080111F">
        <w:rPr>
          <w:rFonts w:ascii="Cambria" w:hAnsi="Cambria" w:cstheme="majorHAnsi"/>
          <w:bCs/>
          <w:iCs/>
          <w:color w:val="000000" w:themeColor="text1"/>
          <w:sz w:val="22"/>
          <w:szCs w:val="22"/>
        </w:rPr>
        <w:t xml:space="preserve">Titre provisoire de la thèse : La place des élèves allophones nouvellement arrivés (EANA) au sein des espaces scolaires en </w:t>
      </w:r>
      <w:r>
        <w:rPr>
          <w:rFonts w:ascii="Cambria" w:hAnsi="Cambria" w:cstheme="majorHAnsi"/>
          <w:bCs/>
          <w:iCs/>
          <w:color w:val="000000" w:themeColor="text1"/>
          <w:sz w:val="22"/>
          <w:szCs w:val="22"/>
        </w:rPr>
        <w:t xml:space="preserve">France », Université Aix-Marseille (début de thèse en septembre 2021), sous la direction de Virginie Baby-Collin et Fatima </w:t>
      </w:r>
      <w:proofErr w:type="spellStart"/>
      <w:r>
        <w:rPr>
          <w:rFonts w:ascii="Cambria" w:hAnsi="Cambria" w:cstheme="majorHAnsi"/>
          <w:bCs/>
          <w:iCs/>
          <w:color w:val="000000" w:themeColor="text1"/>
          <w:sz w:val="22"/>
          <w:szCs w:val="22"/>
        </w:rPr>
        <w:t>Chnane</w:t>
      </w:r>
      <w:proofErr w:type="spellEnd"/>
      <w:r>
        <w:rPr>
          <w:rFonts w:ascii="Cambria" w:hAnsi="Cambria" w:cstheme="majorHAnsi"/>
          <w:bCs/>
          <w:iCs/>
          <w:color w:val="000000" w:themeColor="text1"/>
          <w:sz w:val="22"/>
          <w:szCs w:val="22"/>
        </w:rPr>
        <w:t>-Davin.</w:t>
      </w:r>
    </w:p>
    <w:p w14:paraId="0BE39F7C" w14:textId="77777777" w:rsidR="00CD55ED" w:rsidRPr="00724438" w:rsidRDefault="00CD55ED" w:rsidP="00023920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</w:pPr>
    </w:p>
    <w:p w14:paraId="4E088AA2" w14:textId="32C82539" w:rsidR="00CD55ED" w:rsidRDefault="00CD55ED" w:rsidP="00A06A36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</w:pPr>
      <w:proofErr w:type="spellStart"/>
      <w:r w:rsidRPr="00724438">
        <w:rPr>
          <w:rFonts w:ascii="Cambria" w:hAnsi="Cambria" w:cstheme="majorHAnsi"/>
          <w:b/>
          <w:iCs/>
          <w:color w:val="000000" w:themeColor="text1"/>
          <w:sz w:val="22"/>
          <w:szCs w:val="22"/>
          <w:lang w:val="fr-CH"/>
        </w:rPr>
        <w:t>Lirija</w:t>
      </w:r>
      <w:proofErr w:type="spellEnd"/>
      <w:r w:rsidRPr="00724438">
        <w:rPr>
          <w:rFonts w:ascii="Cambria" w:hAnsi="Cambria" w:cstheme="majorHAnsi"/>
          <w:b/>
          <w:iCs/>
          <w:color w:val="000000" w:themeColor="text1"/>
          <w:sz w:val="22"/>
          <w:szCs w:val="22"/>
          <w:lang w:val="fr-CH"/>
        </w:rPr>
        <w:t xml:space="preserve"> </w:t>
      </w:r>
      <w:proofErr w:type="spellStart"/>
      <w:r w:rsidRPr="00724438">
        <w:rPr>
          <w:rFonts w:ascii="Cambria" w:hAnsi="Cambria" w:cstheme="majorHAnsi"/>
          <w:b/>
          <w:iCs/>
          <w:color w:val="000000" w:themeColor="text1"/>
          <w:sz w:val="22"/>
          <w:szCs w:val="22"/>
          <w:lang w:val="fr-CH"/>
        </w:rPr>
        <w:t>Namani</w:t>
      </w:r>
      <w:proofErr w:type="spellEnd"/>
      <w:r w:rsidRPr="00724438">
        <w:rPr>
          <w:rFonts w:ascii="Cambria" w:hAnsi="Cambria" w:cstheme="majorHAnsi"/>
          <w:b/>
          <w:iCs/>
          <w:color w:val="000000" w:themeColor="text1"/>
          <w:sz w:val="22"/>
          <w:szCs w:val="22"/>
          <w:lang w:val="fr-CH"/>
        </w:rPr>
        <w:t xml:space="preserve"> :</w:t>
      </w:r>
      <w:r w:rsidRPr="00724438"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  <w:t xml:space="preserve"> Quels parents sont devenues les secondes générations ? Portraits de familles issues de la migration et établies en Suisse, Université de Genève (début de thèse en septembre 2020), sous la direction de Barbara Fouquet-</w:t>
      </w:r>
      <w:proofErr w:type="spellStart"/>
      <w:r w:rsidRPr="00724438"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  <w:t>Chauprade</w:t>
      </w:r>
      <w:proofErr w:type="spellEnd"/>
      <w:r w:rsidR="0080111F"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  <w:t>.</w:t>
      </w:r>
    </w:p>
    <w:p w14:paraId="37BE547B" w14:textId="77777777" w:rsidR="0080111F" w:rsidRDefault="0080111F" w:rsidP="00A06A36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</w:pPr>
    </w:p>
    <w:p w14:paraId="34731614" w14:textId="77777777" w:rsidR="007C6F0C" w:rsidRDefault="007C6F0C" w:rsidP="00080B29">
      <w:pPr>
        <w:jc w:val="both"/>
        <w:rPr>
          <w:rFonts w:asciiTheme="minorHAnsi" w:hAnsiTheme="minorHAnsi" w:cstheme="majorHAnsi"/>
          <w:b/>
          <w:bCs/>
          <w:color w:val="242424"/>
          <w:sz w:val="22"/>
          <w:szCs w:val="22"/>
          <w:shd w:val="clear" w:color="auto" w:fill="FFFFFF"/>
        </w:rPr>
      </w:pPr>
    </w:p>
    <w:p w14:paraId="2F4AF714" w14:textId="61531860" w:rsidR="007C6F0C" w:rsidRPr="007C6F0C" w:rsidRDefault="007C6F0C" w:rsidP="00080B29">
      <w:pPr>
        <w:jc w:val="both"/>
        <w:rPr>
          <w:rFonts w:asciiTheme="minorHAnsi" w:hAnsiTheme="minorHAnsi" w:cstheme="majorHAnsi"/>
          <w:b/>
          <w:bCs/>
          <w:color w:val="242424"/>
          <w:sz w:val="22"/>
          <w:szCs w:val="22"/>
          <w:shd w:val="clear" w:color="auto" w:fill="FFFFFF"/>
        </w:rPr>
      </w:pPr>
      <w:r w:rsidRPr="007C6F0C">
        <w:rPr>
          <w:rFonts w:asciiTheme="minorHAnsi" w:hAnsiTheme="minorHAnsi" w:cstheme="majorHAnsi"/>
          <w:b/>
          <w:bCs/>
          <w:color w:val="242424"/>
          <w:sz w:val="22"/>
          <w:szCs w:val="22"/>
          <w:shd w:val="clear" w:color="auto" w:fill="FFFFFF"/>
        </w:rPr>
        <w:t>Supervisions postdoctorales </w:t>
      </w:r>
      <w:r w:rsidR="00BE71BE">
        <w:rPr>
          <w:rFonts w:asciiTheme="minorHAnsi" w:hAnsiTheme="minorHAnsi" w:cstheme="majorHAnsi"/>
          <w:b/>
          <w:bCs/>
          <w:color w:val="242424"/>
          <w:sz w:val="22"/>
          <w:szCs w:val="22"/>
          <w:shd w:val="clear" w:color="auto" w:fill="FFFFFF"/>
        </w:rPr>
        <w:t>rémunérées</w:t>
      </w:r>
      <w:r w:rsidR="00023920">
        <w:rPr>
          <w:rFonts w:asciiTheme="minorHAnsi" w:hAnsiTheme="minorHAnsi" w:cstheme="majorHAnsi"/>
          <w:b/>
          <w:bCs/>
          <w:color w:val="242424"/>
          <w:sz w:val="22"/>
          <w:szCs w:val="22"/>
          <w:shd w:val="clear" w:color="auto" w:fill="FFFFFF"/>
        </w:rPr>
        <w:t xml:space="preserve"> (</w:t>
      </w:r>
      <w:r w:rsidR="00BE71BE">
        <w:rPr>
          <w:rFonts w:asciiTheme="minorHAnsi" w:hAnsiTheme="minorHAnsi" w:cstheme="majorHAnsi"/>
          <w:b/>
          <w:bCs/>
          <w:color w:val="242424"/>
          <w:sz w:val="22"/>
          <w:szCs w:val="22"/>
          <w:shd w:val="clear" w:color="auto" w:fill="FFFFFF"/>
        </w:rPr>
        <w:t>2</w:t>
      </w:r>
      <w:r w:rsidR="00023920">
        <w:rPr>
          <w:rFonts w:asciiTheme="minorHAnsi" w:hAnsiTheme="minorHAnsi" w:cstheme="majorHAnsi"/>
          <w:b/>
          <w:bCs/>
          <w:color w:val="242424"/>
          <w:sz w:val="22"/>
          <w:szCs w:val="22"/>
          <w:shd w:val="clear" w:color="auto" w:fill="FFFFFF"/>
        </w:rPr>
        <w:t xml:space="preserve">) </w:t>
      </w:r>
      <w:r w:rsidRPr="007C6F0C">
        <w:rPr>
          <w:rFonts w:asciiTheme="minorHAnsi" w:hAnsiTheme="minorHAnsi" w:cstheme="majorHAnsi"/>
          <w:b/>
          <w:bCs/>
          <w:color w:val="242424"/>
          <w:sz w:val="22"/>
          <w:szCs w:val="22"/>
          <w:shd w:val="clear" w:color="auto" w:fill="FFFFFF"/>
        </w:rPr>
        <w:t>:</w:t>
      </w:r>
    </w:p>
    <w:p w14:paraId="2810116A" w14:textId="77777777" w:rsidR="007C6F0C" w:rsidRDefault="007C6F0C" w:rsidP="00080B29">
      <w:pPr>
        <w:jc w:val="both"/>
        <w:rPr>
          <w:rFonts w:asciiTheme="minorHAnsi" w:hAnsiTheme="minorHAnsi" w:cstheme="majorHAnsi"/>
          <w:b/>
          <w:bCs/>
          <w:color w:val="242424"/>
          <w:sz w:val="22"/>
          <w:szCs w:val="22"/>
          <w:shd w:val="clear" w:color="auto" w:fill="FFFFFF"/>
        </w:rPr>
      </w:pPr>
    </w:p>
    <w:p w14:paraId="52BEE3F9" w14:textId="1AEB15CD" w:rsidR="00023920" w:rsidRPr="00023920" w:rsidRDefault="007C6F0C" w:rsidP="00CD1D1F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</w:pPr>
      <w:r w:rsidRPr="007C6F0C"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  <w:t>Céline Véniat : Post-doctorat projet ANR OJEMIGR</w:t>
      </w:r>
      <w:r w:rsidR="00023920"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  <w:t xml:space="preserve"> (2022-2023)</w:t>
      </w:r>
    </w:p>
    <w:p w14:paraId="4B442CEE" w14:textId="11F73BD1" w:rsidR="007C6F0C" w:rsidRPr="007C6F0C" w:rsidRDefault="007C6F0C" w:rsidP="00CD1D1F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</w:pPr>
      <w:r w:rsidRPr="007C6F0C"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  <w:t>Colette Le Petitcorps : Post-doctorat projet EVASCOL et EDUCINCLU</w:t>
      </w:r>
      <w:r w:rsidR="00023920">
        <w:rPr>
          <w:rFonts w:asciiTheme="minorHAnsi" w:hAnsiTheme="minorHAnsi" w:cstheme="majorHAnsi"/>
          <w:color w:val="242424"/>
          <w:sz w:val="22"/>
          <w:szCs w:val="22"/>
          <w:shd w:val="clear" w:color="auto" w:fill="FFFFFF"/>
        </w:rPr>
        <w:t xml:space="preserve"> (2016)</w:t>
      </w:r>
    </w:p>
    <w:p w14:paraId="56A234EC" w14:textId="0340AF9B" w:rsidR="00B2323B" w:rsidRDefault="00B2323B" w:rsidP="00A06A36">
      <w:pPr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</w:pPr>
    </w:p>
    <w:p w14:paraId="14F04377" w14:textId="4FC3EF4F" w:rsidR="00BE71BE" w:rsidRPr="00724438" w:rsidRDefault="00BE71BE" w:rsidP="00A06A36">
      <w:pPr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</w:pPr>
    </w:p>
    <w:p w14:paraId="639D8D38" w14:textId="77777777" w:rsidR="00B2323B" w:rsidRPr="00724438" w:rsidRDefault="00B2323B" w:rsidP="00A06A36">
      <w:pPr>
        <w:jc w:val="both"/>
        <w:rPr>
          <w:rFonts w:ascii="Cambria" w:hAnsi="Cambria" w:cstheme="majorHAnsi"/>
          <w:bCs/>
          <w:iCs/>
          <w:color w:val="000000" w:themeColor="text1"/>
          <w:sz w:val="22"/>
          <w:szCs w:val="22"/>
          <w:lang w:val="fr-CH"/>
        </w:rPr>
      </w:pPr>
    </w:p>
    <w:p w14:paraId="3BD3CF8A" w14:textId="0BA8B336" w:rsidR="00D761AA" w:rsidRPr="005B23AB" w:rsidRDefault="00D761AA" w:rsidP="00CD1D1F">
      <w:pPr>
        <w:pStyle w:val="Titre1"/>
        <w:numPr>
          <w:ilvl w:val="0"/>
          <w:numId w:val="14"/>
        </w:numPr>
        <w:rPr>
          <w:color w:val="0000FF"/>
        </w:rPr>
      </w:pPr>
      <w:bookmarkStart w:id="25" w:name="_Toc144816454"/>
      <w:r w:rsidRPr="005B23AB">
        <w:rPr>
          <w:color w:val="0000FF"/>
        </w:rPr>
        <w:t>Activités pédagogiques</w:t>
      </w:r>
      <w:bookmarkEnd w:id="25"/>
    </w:p>
    <w:p w14:paraId="47CDA4F1" w14:textId="77777777" w:rsidR="00D761AA" w:rsidRPr="00724438" w:rsidRDefault="00D761AA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514F9386" w14:textId="64E1CAC7" w:rsidR="00D761AA" w:rsidRPr="005B23AB" w:rsidRDefault="005B23AB" w:rsidP="005B23AB">
      <w:pPr>
        <w:pStyle w:val="Titre2"/>
        <w:rPr>
          <w:color w:val="0000FF"/>
        </w:rPr>
      </w:pPr>
      <w:bookmarkStart w:id="26" w:name="_Toc144816455"/>
      <w:r>
        <w:rPr>
          <w:color w:val="0000FF"/>
        </w:rPr>
        <w:t xml:space="preserve">III.I. </w:t>
      </w:r>
      <w:r w:rsidR="00D761AA" w:rsidRPr="005B23AB">
        <w:rPr>
          <w:color w:val="0000FF"/>
        </w:rPr>
        <w:t>Responsabilités pédagogiques</w:t>
      </w:r>
      <w:bookmarkEnd w:id="26"/>
    </w:p>
    <w:p w14:paraId="74DB4ED9" w14:textId="77777777" w:rsidR="00D761AA" w:rsidRPr="00724438" w:rsidRDefault="00D761AA" w:rsidP="00A06A36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1C6CCC80" w14:textId="6D2ED306" w:rsidR="00706212" w:rsidRPr="00724438" w:rsidRDefault="00706212" w:rsidP="00A06A36">
      <w:pPr>
        <w:jc w:val="both"/>
        <w:rPr>
          <w:rFonts w:ascii="Cambria" w:hAnsi="Cambria" w:cstheme="majorHAnsi"/>
          <w:bCs/>
          <w:sz w:val="22"/>
          <w:szCs w:val="22"/>
        </w:rPr>
      </w:pPr>
      <w:r w:rsidRPr="00724438">
        <w:rPr>
          <w:rFonts w:ascii="Cambria" w:hAnsi="Cambria" w:cstheme="majorHAnsi"/>
          <w:b/>
          <w:sz w:val="22"/>
          <w:szCs w:val="22"/>
        </w:rPr>
        <w:t xml:space="preserve">Professeure </w:t>
      </w:r>
      <w:r w:rsidR="0062784C">
        <w:rPr>
          <w:rFonts w:ascii="Cambria" w:hAnsi="Cambria" w:cstheme="majorHAnsi"/>
          <w:b/>
          <w:sz w:val="22"/>
          <w:szCs w:val="22"/>
        </w:rPr>
        <w:t xml:space="preserve">associée </w:t>
      </w:r>
      <w:r w:rsidRPr="00724438">
        <w:rPr>
          <w:rFonts w:ascii="Cambria" w:hAnsi="Cambria" w:cstheme="majorHAnsi"/>
          <w:b/>
          <w:sz w:val="22"/>
          <w:szCs w:val="22"/>
        </w:rPr>
        <w:t xml:space="preserve">à la Section des Sciences de l’éducation de l’Université de Genève </w:t>
      </w:r>
      <w:r w:rsidRPr="00724438">
        <w:rPr>
          <w:rFonts w:ascii="Cambria" w:hAnsi="Cambria" w:cstheme="majorHAnsi"/>
          <w:bCs/>
          <w:sz w:val="22"/>
          <w:szCs w:val="22"/>
        </w:rPr>
        <w:t>depuis 2021</w:t>
      </w:r>
    </w:p>
    <w:p w14:paraId="789D7E1E" w14:textId="77777777" w:rsidR="00000118" w:rsidRDefault="00000118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5B4AA849" w14:textId="2D354DD5" w:rsidR="00E8266E" w:rsidRDefault="00E8266E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 xml:space="preserve">À partir de </w:t>
      </w:r>
      <w:r>
        <w:rPr>
          <w:rFonts w:cstheme="majorHAnsi"/>
          <w:bCs/>
          <w:sz w:val="22"/>
          <w:szCs w:val="22"/>
        </w:rPr>
        <w:t xml:space="preserve">janvier </w:t>
      </w:r>
      <w:r w:rsidRPr="00724438">
        <w:rPr>
          <w:rFonts w:cstheme="majorHAnsi"/>
          <w:bCs/>
          <w:sz w:val="22"/>
          <w:szCs w:val="22"/>
        </w:rPr>
        <w:t>2023 : P</w:t>
      </w:r>
      <w:r w:rsidRPr="00441E33">
        <w:rPr>
          <w:rFonts w:cstheme="majorHAnsi"/>
          <w:b/>
          <w:sz w:val="22"/>
          <w:szCs w:val="22"/>
        </w:rPr>
        <w:t>résidente du Jury d’admission à la Maîtrise en enseignement spécialisé (</w:t>
      </w:r>
      <w:r w:rsidRPr="00E8266E">
        <w:rPr>
          <w:rFonts w:cstheme="majorHAnsi"/>
          <w:b/>
          <w:sz w:val="22"/>
          <w:szCs w:val="22"/>
        </w:rPr>
        <w:t>MESP</w:t>
      </w:r>
      <w:r w:rsidRPr="00724438">
        <w:rPr>
          <w:rFonts w:cstheme="majorHAnsi"/>
          <w:bCs/>
          <w:sz w:val="22"/>
          <w:szCs w:val="22"/>
        </w:rPr>
        <w:t>)</w:t>
      </w:r>
      <w:r w:rsidR="00C76C08">
        <w:rPr>
          <w:rFonts w:cstheme="majorHAnsi"/>
          <w:bCs/>
          <w:sz w:val="22"/>
          <w:szCs w:val="22"/>
        </w:rPr>
        <w:t xml:space="preserve"> pour le Canton de Genève. Sélection des futurs </w:t>
      </w:r>
      <w:r w:rsidR="00C76C08" w:rsidRPr="00C76C08">
        <w:rPr>
          <w:rFonts w:cstheme="majorHAnsi"/>
          <w:b/>
          <w:sz w:val="22"/>
          <w:szCs w:val="22"/>
        </w:rPr>
        <w:t>enseignants spécialisés</w:t>
      </w:r>
      <w:r w:rsidR="00C76C08">
        <w:rPr>
          <w:rFonts w:cstheme="majorHAnsi"/>
          <w:bCs/>
          <w:sz w:val="22"/>
          <w:szCs w:val="22"/>
        </w:rPr>
        <w:t>, organisation des jurys, des règlements d’admission.</w:t>
      </w:r>
    </w:p>
    <w:p w14:paraId="62DEDC00" w14:textId="77777777" w:rsidR="00E8266E" w:rsidRDefault="00E8266E" w:rsidP="00E8266E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0E6A8568" w14:textId="06F71723" w:rsidR="00E8266E" w:rsidRDefault="00E8266E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>
        <w:rPr>
          <w:rFonts w:cstheme="majorHAnsi"/>
          <w:bCs/>
          <w:sz w:val="22"/>
          <w:szCs w:val="22"/>
        </w:rPr>
        <w:t xml:space="preserve">À partir de janvier 2023 : </w:t>
      </w:r>
      <w:r w:rsidRPr="00441E33">
        <w:rPr>
          <w:rFonts w:cstheme="majorHAnsi"/>
          <w:b/>
          <w:sz w:val="22"/>
          <w:szCs w:val="22"/>
        </w:rPr>
        <w:t>Présidente du Groupe de suivi académique (GSA) de la MESP</w:t>
      </w:r>
      <w:r w:rsidR="00C76C08">
        <w:rPr>
          <w:rFonts w:cstheme="majorHAnsi"/>
          <w:bCs/>
          <w:sz w:val="22"/>
          <w:szCs w:val="22"/>
        </w:rPr>
        <w:t xml:space="preserve"> avec le DIP (Département de l’Instruction Publique) de Genève</w:t>
      </w:r>
      <w:r>
        <w:rPr>
          <w:rFonts w:cstheme="majorHAnsi"/>
          <w:bCs/>
          <w:sz w:val="22"/>
          <w:szCs w:val="22"/>
        </w:rPr>
        <w:t>.</w:t>
      </w:r>
    </w:p>
    <w:p w14:paraId="7B4628F3" w14:textId="77777777" w:rsidR="00C76C08" w:rsidRPr="00C76C08" w:rsidRDefault="00C76C08" w:rsidP="00C76C08">
      <w:pPr>
        <w:pStyle w:val="Paragraphedeliste"/>
        <w:rPr>
          <w:rFonts w:cstheme="majorHAnsi"/>
          <w:bCs/>
          <w:sz w:val="22"/>
          <w:szCs w:val="22"/>
        </w:rPr>
      </w:pPr>
    </w:p>
    <w:p w14:paraId="61FA084B" w14:textId="0F36834D" w:rsidR="00441E33" w:rsidRDefault="00C76C08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>
        <w:rPr>
          <w:rFonts w:cstheme="majorHAnsi"/>
          <w:bCs/>
          <w:sz w:val="22"/>
          <w:szCs w:val="22"/>
        </w:rPr>
        <w:t xml:space="preserve">À partir de 2023 : </w:t>
      </w:r>
      <w:r w:rsidRPr="00441E33">
        <w:rPr>
          <w:rFonts w:cstheme="majorHAnsi"/>
          <w:b/>
          <w:sz w:val="22"/>
          <w:szCs w:val="22"/>
        </w:rPr>
        <w:t>Directrice des Études doctorales de Sciences de l’Éducation de Suisse romande</w:t>
      </w:r>
      <w:r w:rsidR="00441E33">
        <w:rPr>
          <w:rFonts w:cstheme="majorHAnsi"/>
          <w:b/>
          <w:sz w:val="22"/>
          <w:szCs w:val="22"/>
        </w:rPr>
        <w:t xml:space="preserve"> (EDSE)</w:t>
      </w:r>
      <w:r>
        <w:rPr>
          <w:rFonts w:cstheme="majorHAnsi"/>
          <w:bCs/>
          <w:sz w:val="22"/>
          <w:szCs w:val="22"/>
        </w:rPr>
        <w:t xml:space="preserve"> regroupant : l’Université de Fribourg, l’Université </w:t>
      </w:r>
      <w:r w:rsidR="00441E33">
        <w:rPr>
          <w:rFonts w:cstheme="majorHAnsi"/>
          <w:bCs/>
          <w:sz w:val="22"/>
          <w:szCs w:val="22"/>
        </w:rPr>
        <w:t xml:space="preserve">de Genève, l’Université de Lausanne et l’Université de Neuchâtel. Responsabilité pour la CUSO (la Conférence universitaire de Suisse Occidentale). </w:t>
      </w:r>
    </w:p>
    <w:p w14:paraId="5A3517B8" w14:textId="77777777" w:rsidR="00441E33" w:rsidRPr="00441E33" w:rsidRDefault="00441E33" w:rsidP="00441E33">
      <w:pPr>
        <w:pStyle w:val="Paragraphedeliste"/>
        <w:rPr>
          <w:rFonts w:cstheme="majorHAnsi"/>
          <w:bCs/>
          <w:sz w:val="22"/>
          <w:szCs w:val="22"/>
        </w:rPr>
      </w:pPr>
    </w:p>
    <w:p w14:paraId="32F7744A" w14:textId="7C9BDE73" w:rsidR="00441E33" w:rsidRDefault="00441E33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441E33">
        <w:rPr>
          <w:rFonts w:cstheme="majorHAnsi"/>
          <w:b/>
          <w:sz w:val="22"/>
          <w:szCs w:val="22"/>
        </w:rPr>
        <w:lastRenderedPageBreak/>
        <w:t>Présidente du Conseil scientifique des Études doctorales de Sciences de l’Éducation de Suisse romande</w:t>
      </w:r>
      <w:r>
        <w:rPr>
          <w:rFonts w:cstheme="majorHAnsi"/>
          <w:b/>
          <w:sz w:val="22"/>
          <w:szCs w:val="22"/>
        </w:rPr>
        <w:t xml:space="preserve"> (EDSE)</w:t>
      </w:r>
      <w:r>
        <w:rPr>
          <w:rFonts w:cstheme="majorHAnsi"/>
          <w:bCs/>
          <w:sz w:val="22"/>
          <w:szCs w:val="22"/>
        </w:rPr>
        <w:t>, conseil scientifique regroupant trois domaines de formation dirigés par des professeurs et des représentants du corps professoral des université de</w:t>
      </w:r>
      <w:r w:rsidRPr="00441E33">
        <w:rPr>
          <w:rFonts w:cstheme="majorHAnsi"/>
          <w:bCs/>
          <w:sz w:val="22"/>
          <w:szCs w:val="22"/>
        </w:rPr>
        <w:t xml:space="preserve"> </w:t>
      </w:r>
      <w:r>
        <w:rPr>
          <w:rFonts w:cstheme="majorHAnsi"/>
          <w:bCs/>
          <w:sz w:val="22"/>
          <w:szCs w:val="22"/>
        </w:rPr>
        <w:t>Fribourg, Genève,</w:t>
      </w:r>
      <w:r w:rsidRPr="00441E33">
        <w:rPr>
          <w:rFonts w:cstheme="majorHAnsi"/>
          <w:bCs/>
          <w:sz w:val="22"/>
          <w:szCs w:val="22"/>
        </w:rPr>
        <w:t xml:space="preserve"> </w:t>
      </w:r>
      <w:r>
        <w:rPr>
          <w:rFonts w:cstheme="majorHAnsi"/>
          <w:bCs/>
          <w:sz w:val="22"/>
          <w:szCs w:val="22"/>
        </w:rPr>
        <w:t>Lausanne et Neuchâtel.</w:t>
      </w:r>
    </w:p>
    <w:p w14:paraId="6AAD4093" w14:textId="77777777" w:rsidR="00441E33" w:rsidRPr="00441E33" w:rsidRDefault="00441E33" w:rsidP="00441E33">
      <w:pPr>
        <w:pStyle w:val="Paragraphedeliste"/>
        <w:rPr>
          <w:rFonts w:cstheme="majorHAnsi"/>
          <w:bCs/>
          <w:sz w:val="22"/>
          <w:szCs w:val="22"/>
        </w:rPr>
      </w:pPr>
    </w:p>
    <w:p w14:paraId="2CB30400" w14:textId="771C61B5" w:rsidR="00441E33" w:rsidRPr="00441E33" w:rsidRDefault="00441E33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>
        <w:rPr>
          <w:rFonts w:cstheme="majorHAnsi"/>
          <w:bCs/>
          <w:sz w:val="22"/>
          <w:szCs w:val="22"/>
        </w:rPr>
        <w:t xml:space="preserve">À partir de </w:t>
      </w:r>
      <w:r w:rsidRPr="00724438">
        <w:rPr>
          <w:rFonts w:cstheme="majorHAnsi"/>
          <w:bCs/>
          <w:sz w:val="22"/>
          <w:szCs w:val="22"/>
        </w:rPr>
        <w:t xml:space="preserve">2021 : </w:t>
      </w:r>
      <w:r w:rsidRPr="00441E33">
        <w:rPr>
          <w:rFonts w:cstheme="majorHAnsi"/>
          <w:b/>
          <w:sz w:val="22"/>
          <w:szCs w:val="22"/>
        </w:rPr>
        <w:t>Co-responsable</w:t>
      </w:r>
      <w:r w:rsidRPr="00724438">
        <w:rPr>
          <w:rFonts w:cstheme="majorHAnsi"/>
          <w:bCs/>
          <w:sz w:val="22"/>
          <w:szCs w:val="22"/>
        </w:rPr>
        <w:t xml:space="preserve"> avec </w:t>
      </w:r>
      <w:r>
        <w:rPr>
          <w:rFonts w:cstheme="majorHAnsi"/>
          <w:bCs/>
          <w:sz w:val="22"/>
          <w:szCs w:val="22"/>
        </w:rPr>
        <w:t xml:space="preserve">Maryvonne </w:t>
      </w:r>
      <w:proofErr w:type="spellStart"/>
      <w:r>
        <w:rPr>
          <w:rFonts w:cstheme="majorHAnsi"/>
          <w:bCs/>
          <w:sz w:val="22"/>
          <w:szCs w:val="22"/>
        </w:rPr>
        <w:t>Charmillot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</w:t>
      </w:r>
      <w:r>
        <w:rPr>
          <w:rFonts w:cstheme="majorHAnsi"/>
          <w:bCs/>
          <w:sz w:val="22"/>
          <w:szCs w:val="22"/>
        </w:rPr>
        <w:t xml:space="preserve">du </w:t>
      </w:r>
      <w:r w:rsidRPr="00441E33">
        <w:rPr>
          <w:rFonts w:cstheme="majorHAnsi"/>
          <w:b/>
          <w:sz w:val="22"/>
          <w:szCs w:val="22"/>
        </w:rPr>
        <w:t xml:space="preserve">DF1 « Métier de </w:t>
      </w:r>
      <w:proofErr w:type="spellStart"/>
      <w:r w:rsidRPr="00441E33">
        <w:rPr>
          <w:rFonts w:cstheme="majorHAnsi"/>
          <w:b/>
          <w:sz w:val="22"/>
          <w:szCs w:val="22"/>
        </w:rPr>
        <w:t>chercheur.e</w:t>
      </w:r>
      <w:proofErr w:type="spellEnd"/>
      <w:r w:rsidRPr="00441E33">
        <w:rPr>
          <w:rFonts w:cstheme="majorHAnsi"/>
          <w:b/>
          <w:sz w:val="22"/>
          <w:szCs w:val="22"/>
        </w:rPr>
        <w:t> » des E</w:t>
      </w:r>
      <w:r w:rsidRPr="00E8266E">
        <w:rPr>
          <w:rFonts w:cstheme="majorHAnsi"/>
          <w:b/>
          <w:sz w:val="22"/>
          <w:szCs w:val="22"/>
        </w:rPr>
        <w:t>DSE</w:t>
      </w:r>
      <w:r>
        <w:rPr>
          <w:rFonts w:cstheme="majorHAnsi"/>
          <w:bCs/>
          <w:sz w:val="22"/>
          <w:szCs w:val="22"/>
        </w:rPr>
        <w:t xml:space="preserve"> </w:t>
      </w:r>
      <w:r w:rsidRPr="00724438">
        <w:rPr>
          <w:rFonts w:cstheme="majorHAnsi"/>
          <w:bCs/>
          <w:sz w:val="22"/>
          <w:szCs w:val="22"/>
        </w:rPr>
        <w:t xml:space="preserve">(Études doctorale des Sciences de l’éducation de Suisse </w:t>
      </w:r>
      <w:r>
        <w:rPr>
          <w:rFonts w:cstheme="majorHAnsi"/>
          <w:bCs/>
          <w:sz w:val="22"/>
          <w:szCs w:val="22"/>
        </w:rPr>
        <w:t>occidentale</w:t>
      </w:r>
      <w:r w:rsidRPr="00724438">
        <w:rPr>
          <w:rFonts w:cstheme="majorHAnsi"/>
          <w:bCs/>
          <w:sz w:val="22"/>
          <w:szCs w:val="22"/>
        </w:rPr>
        <w:t>)</w:t>
      </w:r>
      <w:r>
        <w:rPr>
          <w:rFonts w:cstheme="majorHAnsi"/>
          <w:bCs/>
          <w:sz w:val="22"/>
          <w:szCs w:val="22"/>
        </w:rPr>
        <w:t xml:space="preserve"> sous la direction d’</w:t>
      </w:r>
      <w:proofErr w:type="spellStart"/>
      <w:r w:rsidRPr="00724438">
        <w:rPr>
          <w:rFonts w:cstheme="majorHAnsi"/>
          <w:bCs/>
          <w:sz w:val="22"/>
          <w:szCs w:val="22"/>
        </w:rPr>
        <w:t>Ecaternia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</w:t>
      </w:r>
      <w:proofErr w:type="spellStart"/>
      <w:r w:rsidRPr="00724438">
        <w:rPr>
          <w:rFonts w:cstheme="majorHAnsi"/>
          <w:bCs/>
          <w:sz w:val="22"/>
          <w:szCs w:val="22"/>
        </w:rPr>
        <w:t>Bulea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</w:t>
      </w:r>
      <w:proofErr w:type="spellStart"/>
      <w:r w:rsidRPr="00724438">
        <w:rPr>
          <w:rFonts w:cstheme="majorHAnsi"/>
          <w:bCs/>
          <w:sz w:val="22"/>
          <w:szCs w:val="22"/>
        </w:rPr>
        <w:t>Bronckart</w:t>
      </w:r>
      <w:proofErr w:type="spellEnd"/>
      <w:r>
        <w:rPr>
          <w:rFonts w:cstheme="majorHAnsi"/>
          <w:bCs/>
          <w:sz w:val="22"/>
          <w:szCs w:val="22"/>
        </w:rPr>
        <w:t>.</w:t>
      </w:r>
    </w:p>
    <w:p w14:paraId="0CEF8193" w14:textId="77777777" w:rsidR="00E8266E" w:rsidRPr="00E8266E" w:rsidRDefault="00E8266E" w:rsidP="00E8266E">
      <w:pPr>
        <w:ind w:left="360"/>
        <w:jc w:val="both"/>
        <w:rPr>
          <w:rFonts w:cstheme="majorHAnsi"/>
          <w:bCs/>
          <w:sz w:val="22"/>
          <w:szCs w:val="22"/>
        </w:rPr>
      </w:pPr>
    </w:p>
    <w:p w14:paraId="5D23CB92" w14:textId="1C425B9E" w:rsidR="00000118" w:rsidRPr="00C76C08" w:rsidRDefault="00C76C08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>
        <w:rPr>
          <w:rFonts w:cstheme="majorHAnsi"/>
          <w:color w:val="000000"/>
          <w:sz w:val="22"/>
          <w:szCs w:val="22"/>
        </w:rPr>
        <w:t xml:space="preserve">À partir de 2021 : </w:t>
      </w:r>
      <w:r w:rsidR="00000118" w:rsidRPr="00441E33">
        <w:rPr>
          <w:rFonts w:cstheme="majorHAnsi"/>
          <w:b/>
          <w:bCs/>
          <w:color w:val="000000"/>
          <w:sz w:val="22"/>
          <w:szCs w:val="22"/>
        </w:rPr>
        <w:t>Coordination</w:t>
      </w:r>
      <w:r w:rsidR="00000118" w:rsidRPr="00724438">
        <w:rPr>
          <w:rFonts w:cstheme="majorHAnsi"/>
          <w:color w:val="000000"/>
          <w:sz w:val="22"/>
          <w:szCs w:val="22"/>
        </w:rPr>
        <w:t xml:space="preserve">, avec Valérie </w:t>
      </w:r>
      <w:proofErr w:type="spellStart"/>
      <w:r w:rsidR="00000118" w:rsidRPr="00724438">
        <w:rPr>
          <w:rFonts w:cstheme="majorHAnsi"/>
          <w:color w:val="000000"/>
          <w:sz w:val="22"/>
          <w:szCs w:val="22"/>
        </w:rPr>
        <w:t>Lussi</w:t>
      </w:r>
      <w:proofErr w:type="spellEnd"/>
      <w:r w:rsidR="00000118" w:rsidRPr="00724438">
        <w:rPr>
          <w:rFonts w:cstheme="majorHAnsi"/>
          <w:color w:val="000000"/>
          <w:sz w:val="22"/>
          <w:szCs w:val="22"/>
        </w:rPr>
        <w:t xml:space="preserve"> Borer et Emmanuel Sander, des approches transversales de la </w:t>
      </w:r>
      <w:r w:rsidR="00000118" w:rsidRPr="00095304">
        <w:rPr>
          <w:rFonts w:cstheme="majorHAnsi"/>
          <w:b/>
          <w:bCs/>
          <w:color w:val="000000"/>
          <w:sz w:val="22"/>
          <w:szCs w:val="22"/>
        </w:rPr>
        <w:t>FORENSEC</w:t>
      </w:r>
      <w:r w:rsidR="00000118" w:rsidRPr="00724438">
        <w:rPr>
          <w:rFonts w:cstheme="majorHAnsi"/>
          <w:color w:val="000000"/>
          <w:sz w:val="22"/>
          <w:szCs w:val="22"/>
        </w:rPr>
        <w:t xml:space="preserve"> </w:t>
      </w:r>
      <w:r w:rsidR="00000118" w:rsidRPr="00C76C08">
        <w:rPr>
          <w:rFonts w:cstheme="majorHAnsi"/>
          <w:b/>
          <w:bCs/>
          <w:color w:val="000000"/>
          <w:sz w:val="22"/>
          <w:szCs w:val="22"/>
        </w:rPr>
        <w:t>(formation des enseignants du second degré</w:t>
      </w:r>
      <w:r w:rsidR="00000118" w:rsidRPr="00724438">
        <w:rPr>
          <w:rFonts w:cstheme="majorHAnsi"/>
          <w:color w:val="000000"/>
          <w:sz w:val="22"/>
          <w:szCs w:val="22"/>
        </w:rPr>
        <w:t xml:space="preserve">), </w:t>
      </w:r>
      <w:r w:rsidR="00000118" w:rsidRPr="00095304">
        <w:rPr>
          <w:rFonts w:cstheme="majorHAnsi"/>
          <w:b/>
          <w:bCs/>
          <w:color w:val="000000"/>
          <w:sz w:val="22"/>
          <w:szCs w:val="22"/>
        </w:rPr>
        <w:t>IUFE</w:t>
      </w:r>
      <w:r w:rsidR="00000118" w:rsidRPr="00724438">
        <w:rPr>
          <w:rFonts w:cstheme="majorHAnsi"/>
          <w:color w:val="000000"/>
          <w:sz w:val="22"/>
          <w:szCs w:val="22"/>
        </w:rPr>
        <w:t>/Université de Genève à partir de 2022</w:t>
      </w:r>
      <w:r w:rsidR="0062784C">
        <w:rPr>
          <w:rFonts w:cstheme="majorHAnsi"/>
          <w:color w:val="000000"/>
          <w:sz w:val="22"/>
          <w:szCs w:val="22"/>
        </w:rPr>
        <w:t>.</w:t>
      </w:r>
    </w:p>
    <w:p w14:paraId="144DA5A5" w14:textId="77777777" w:rsidR="00C76C08" w:rsidRPr="00C76C08" w:rsidRDefault="00C76C08" w:rsidP="00C76C08">
      <w:pPr>
        <w:pStyle w:val="Paragraphedeliste"/>
        <w:rPr>
          <w:rFonts w:cstheme="majorHAnsi"/>
          <w:bCs/>
          <w:sz w:val="22"/>
          <w:szCs w:val="22"/>
        </w:rPr>
      </w:pPr>
    </w:p>
    <w:p w14:paraId="52492D54" w14:textId="4E20771F" w:rsidR="008779E1" w:rsidRPr="00441E33" w:rsidRDefault="00C76C08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>
        <w:rPr>
          <w:rFonts w:cstheme="majorHAnsi"/>
          <w:color w:val="000000"/>
          <w:sz w:val="22"/>
          <w:szCs w:val="22"/>
        </w:rPr>
        <w:t xml:space="preserve">À partir de 2021 : </w:t>
      </w:r>
      <w:r w:rsidRPr="00441E33">
        <w:rPr>
          <w:rFonts w:cstheme="majorHAnsi"/>
          <w:b/>
          <w:sz w:val="22"/>
          <w:szCs w:val="22"/>
        </w:rPr>
        <w:t>Coordination</w:t>
      </w:r>
      <w:r>
        <w:rPr>
          <w:rFonts w:cstheme="majorHAnsi"/>
          <w:bCs/>
          <w:sz w:val="22"/>
          <w:szCs w:val="22"/>
        </w:rPr>
        <w:t xml:space="preserve">, avec Isabelle Collet, Olivier </w:t>
      </w:r>
      <w:proofErr w:type="spellStart"/>
      <w:r>
        <w:rPr>
          <w:rFonts w:cstheme="majorHAnsi"/>
          <w:bCs/>
          <w:sz w:val="22"/>
          <w:szCs w:val="22"/>
        </w:rPr>
        <w:t>Maulini</w:t>
      </w:r>
      <w:proofErr w:type="spellEnd"/>
      <w:r>
        <w:rPr>
          <w:rFonts w:cstheme="majorHAnsi"/>
          <w:bCs/>
          <w:sz w:val="22"/>
          <w:szCs w:val="22"/>
        </w:rPr>
        <w:t xml:space="preserve">, Nathalie </w:t>
      </w:r>
      <w:proofErr w:type="spellStart"/>
      <w:r>
        <w:rPr>
          <w:rFonts w:cstheme="majorHAnsi"/>
          <w:bCs/>
          <w:sz w:val="22"/>
          <w:szCs w:val="22"/>
        </w:rPr>
        <w:t>Mella</w:t>
      </w:r>
      <w:proofErr w:type="spellEnd"/>
      <w:r>
        <w:rPr>
          <w:rFonts w:cstheme="majorHAnsi"/>
          <w:bCs/>
          <w:sz w:val="22"/>
          <w:szCs w:val="22"/>
        </w:rPr>
        <w:t xml:space="preserve"> et Jean-Paul </w:t>
      </w:r>
      <w:proofErr w:type="spellStart"/>
      <w:r>
        <w:rPr>
          <w:rFonts w:cstheme="majorHAnsi"/>
          <w:bCs/>
          <w:sz w:val="22"/>
          <w:szCs w:val="22"/>
        </w:rPr>
        <w:t>Payet</w:t>
      </w:r>
      <w:proofErr w:type="spellEnd"/>
      <w:r>
        <w:rPr>
          <w:rFonts w:cstheme="majorHAnsi"/>
          <w:bCs/>
          <w:sz w:val="22"/>
          <w:szCs w:val="22"/>
        </w:rPr>
        <w:t xml:space="preserve"> </w:t>
      </w:r>
      <w:r w:rsidRPr="00724438">
        <w:rPr>
          <w:rFonts w:cstheme="majorHAnsi"/>
          <w:color w:val="000000"/>
          <w:sz w:val="22"/>
          <w:szCs w:val="22"/>
        </w:rPr>
        <w:t xml:space="preserve">des approches transversales </w:t>
      </w:r>
      <w:r w:rsidR="00441E33">
        <w:rPr>
          <w:rFonts w:cstheme="majorHAnsi"/>
          <w:color w:val="000000"/>
          <w:sz w:val="22"/>
          <w:szCs w:val="22"/>
        </w:rPr>
        <w:t xml:space="preserve">« sciences sociales » </w:t>
      </w:r>
      <w:r w:rsidRPr="00724438">
        <w:rPr>
          <w:rFonts w:cstheme="majorHAnsi"/>
          <w:color w:val="000000"/>
          <w:sz w:val="22"/>
          <w:szCs w:val="22"/>
        </w:rPr>
        <w:t>de la</w:t>
      </w:r>
      <w:r>
        <w:rPr>
          <w:rFonts w:cstheme="majorHAnsi"/>
          <w:color w:val="000000"/>
          <w:sz w:val="22"/>
          <w:szCs w:val="22"/>
        </w:rPr>
        <w:t xml:space="preserve"> </w:t>
      </w:r>
      <w:r w:rsidRPr="00C76C08">
        <w:rPr>
          <w:rFonts w:cstheme="majorHAnsi"/>
          <w:b/>
          <w:bCs/>
          <w:color w:val="000000"/>
          <w:sz w:val="22"/>
          <w:szCs w:val="22"/>
        </w:rPr>
        <w:t>FEP (formation des enseignants du primaire)</w:t>
      </w:r>
    </w:p>
    <w:p w14:paraId="713D7BDA" w14:textId="77777777" w:rsidR="008779E1" w:rsidRPr="00724438" w:rsidRDefault="008779E1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5EC56111" w14:textId="20783FD8" w:rsidR="008779E1" w:rsidRPr="00724438" w:rsidRDefault="00E8266E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>
        <w:rPr>
          <w:rFonts w:cstheme="majorHAnsi"/>
          <w:bCs/>
          <w:sz w:val="22"/>
          <w:szCs w:val="22"/>
        </w:rPr>
        <w:t xml:space="preserve">À partir de </w:t>
      </w:r>
      <w:r w:rsidRPr="00724438">
        <w:rPr>
          <w:rFonts w:cstheme="majorHAnsi"/>
          <w:bCs/>
          <w:sz w:val="22"/>
          <w:szCs w:val="22"/>
        </w:rPr>
        <w:t>2021</w:t>
      </w:r>
      <w:r>
        <w:rPr>
          <w:rFonts w:cstheme="majorHAnsi"/>
          <w:bCs/>
          <w:sz w:val="22"/>
          <w:szCs w:val="22"/>
        </w:rPr>
        <w:t xml:space="preserve"> : </w:t>
      </w:r>
      <w:r w:rsidR="008779E1" w:rsidRPr="00724438">
        <w:rPr>
          <w:rFonts w:cstheme="majorHAnsi"/>
          <w:bCs/>
          <w:sz w:val="22"/>
          <w:szCs w:val="22"/>
        </w:rPr>
        <w:t xml:space="preserve">Membre du </w:t>
      </w:r>
      <w:r w:rsidR="008779E1" w:rsidRPr="00441E33">
        <w:rPr>
          <w:rFonts w:cstheme="majorHAnsi"/>
          <w:b/>
          <w:sz w:val="22"/>
          <w:szCs w:val="22"/>
        </w:rPr>
        <w:t xml:space="preserve">Comité de programme de la Maîtrise en </w:t>
      </w:r>
      <w:r w:rsidR="006C73FA" w:rsidRPr="00441E33">
        <w:rPr>
          <w:rFonts w:cstheme="majorHAnsi"/>
          <w:b/>
          <w:sz w:val="22"/>
          <w:szCs w:val="22"/>
        </w:rPr>
        <w:t>enseignement</w:t>
      </w:r>
      <w:r w:rsidR="008779E1" w:rsidRPr="00441E33">
        <w:rPr>
          <w:rFonts w:cstheme="majorHAnsi"/>
          <w:b/>
          <w:sz w:val="22"/>
          <w:szCs w:val="22"/>
        </w:rPr>
        <w:t xml:space="preserve"> spécialisée (MESP)</w:t>
      </w:r>
      <w:r w:rsidR="008779E1" w:rsidRPr="00724438">
        <w:rPr>
          <w:rFonts w:cstheme="majorHAnsi"/>
          <w:bCs/>
          <w:sz w:val="22"/>
          <w:szCs w:val="22"/>
        </w:rPr>
        <w:t xml:space="preserve"> sous la direction de Greta </w:t>
      </w:r>
      <w:proofErr w:type="spellStart"/>
      <w:r w:rsidR="008779E1" w:rsidRPr="00724438">
        <w:rPr>
          <w:rFonts w:cstheme="majorHAnsi"/>
          <w:bCs/>
          <w:sz w:val="22"/>
          <w:szCs w:val="22"/>
        </w:rPr>
        <w:t>Pelgrims</w:t>
      </w:r>
      <w:proofErr w:type="spellEnd"/>
      <w:r w:rsidR="006C73FA" w:rsidRPr="00724438">
        <w:rPr>
          <w:rFonts w:cstheme="majorHAnsi"/>
          <w:bCs/>
          <w:sz w:val="22"/>
          <w:szCs w:val="22"/>
        </w:rPr>
        <w:t xml:space="preserve"> et Roland Emery</w:t>
      </w:r>
      <w:r w:rsidR="0062784C">
        <w:rPr>
          <w:rFonts w:cstheme="majorHAnsi"/>
          <w:bCs/>
          <w:sz w:val="22"/>
          <w:szCs w:val="22"/>
        </w:rPr>
        <w:t>.</w:t>
      </w:r>
    </w:p>
    <w:p w14:paraId="5529A137" w14:textId="77777777" w:rsidR="008779E1" w:rsidRPr="00724438" w:rsidRDefault="008779E1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391AA53B" w14:textId="59E68242" w:rsidR="008779E1" w:rsidRDefault="008779E1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441E33">
        <w:rPr>
          <w:rFonts w:cstheme="majorHAnsi"/>
          <w:b/>
          <w:sz w:val="22"/>
          <w:szCs w:val="22"/>
        </w:rPr>
        <w:t xml:space="preserve">Membre du Comité </w:t>
      </w:r>
      <w:r w:rsidR="00EA3517" w:rsidRPr="00441E33">
        <w:rPr>
          <w:rFonts w:cstheme="majorHAnsi"/>
          <w:b/>
          <w:sz w:val="22"/>
          <w:szCs w:val="22"/>
        </w:rPr>
        <w:t>directeur</w:t>
      </w:r>
      <w:r w:rsidRPr="00441E33">
        <w:rPr>
          <w:rFonts w:cstheme="majorHAnsi"/>
          <w:b/>
          <w:sz w:val="22"/>
          <w:szCs w:val="22"/>
        </w:rPr>
        <w:t xml:space="preserve"> </w:t>
      </w:r>
      <w:r w:rsidR="006C73FA" w:rsidRPr="00441E33">
        <w:rPr>
          <w:rFonts w:cstheme="majorHAnsi"/>
          <w:b/>
          <w:sz w:val="22"/>
          <w:szCs w:val="22"/>
        </w:rPr>
        <w:t xml:space="preserve">du CAS </w:t>
      </w:r>
      <w:r w:rsidR="00242678" w:rsidRPr="00441E33">
        <w:rPr>
          <w:rFonts w:cstheme="majorHAnsi"/>
          <w:b/>
          <w:sz w:val="22"/>
          <w:szCs w:val="22"/>
        </w:rPr>
        <w:t>(</w:t>
      </w:r>
      <w:proofErr w:type="spellStart"/>
      <w:r w:rsidR="00242678" w:rsidRPr="00441E33">
        <w:rPr>
          <w:rFonts w:cstheme="majorHAnsi"/>
          <w:b/>
          <w:sz w:val="22"/>
          <w:szCs w:val="22"/>
        </w:rPr>
        <w:t>Certificate</w:t>
      </w:r>
      <w:proofErr w:type="spellEnd"/>
      <w:r w:rsidR="00242678" w:rsidRPr="00441E33">
        <w:rPr>
          <w:rFonts w:cstheme="majorHAnsi"/>
          <w:b/>
          <w:sz w:val="22"/>
          <w:szCs w:val="22"/>
        </w:rPr>
        <w:t xml:space="preserve"> of Advanced </w:t>
      </w:r>
      <w:proofErr w:type="spellStart"/>
      <w:r w:rsidR="00242678" w:rsidRPr="00441E33">
        <w:rPr>
          <w:rFonts w:cstheme="majorHAnsi"/>
          <w:b/>
          <w:sz w:val="22"/>
          <w:szCs w:val="22"/>
        </w:rPr>
        <w:t>Studies</w:t>
      </w:r>
      <w:proofErr w:type="spellEnd"/>
      <w:r w:rsidR="00242678" w:rsidRPr="00441E33">
        <w:rPr>
          <w:rFonts w:cstheme="majorHAnsi"/>
          <w:b/>
          <w:sz w:val="22"/>
          <w:szCs w:val="22"/>
        </w:rPr>
        <w:t xml:space="preserve">) </w:t>
      </w:r>
      <w:r w:rsidR="00242678" w:rsidRPr="00724438">
        <w:rPr>
          <w:rFonts w:cstheme="majorHAnsi"/>
          <w:bCs/>
          <w:sz w:val="22"/>
          <w:szCs w:val="22"/>
        </w:rPr>
        <w:t>« Enseigner en situation complexe au secondaire »</w:t>
      </w:r>
      <w:r w:rsidRPr="00724438">
        <w:rPr>
          <w:rFonts w:cstheme="majorHAnsi"/>
          <w:bCs/>
          <w:sz w:val="22"/>
          <w:szCs w:val="22"/>
        </w:rPr>
        <w:t xml:space="preserve">, sous la direction de Valérie </w:t>
      </w:r>
      <w:proofErr w:type="spellStart"/>
      <w:r w:rsidRPr="00724438">
        <w:rPr>
          <w:rFonts w:cstheme="majorHAnsi"/>
          <w:bCs/>
          <w:sz w:val="22"/>
          <w:szCs w:val="22"/>
        </w:rPr>
        <w:t>Lussi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Borer</w:t>
      </w:r>
      <w:r w:rsidR="0062784C">
        <w:rPr>
          <w:rFonts w:cstheme="majorHAnsi"/>
          <w:bCs/>
          <w:sz w:val="22"/>
          <w:szCs w:val="22"/>
        </w:rPr>
        <w:t>.</w:t>
      </w:r>
    </w:p>
    <w:p w14:paraId="6671C9DD" w14:textId="77777777" w:rsidR="00EA3517" w:rsidRPr="00EA3517" w:rsidRDefault="00EA3517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7681A3B2" w14:textId="51B8ABF5" w:rsidR="00EA3517" w:rsidRPr="00724438" w:rsidRDefault="00E8266E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441E33">
        <w:rPr>
          <w:rFonts w:cstheme="majorHAnsi"/>
          <w:b/>
          <w:sz w:val="22"/>
          <w:szCs w:val="22"/>
        </w:rPr>
        <w:t>En charge</w:t>
      </w:r>
      <w:r w:rsidR="00EA3517" w:rsidRPr="00441E33">
        <w:rPr>
          <w:rFonts w:cstheme="majorHAnsi"/>
          <w:b/>
          <w:sz w:val="22"/>
          <w:szCs w:val="22"/>
        </w:rPr>
        <w:t xml:space="preserve"> du Module 4 : « Contextes, difficultés et décrochage scolaires dans une école inclusive »</w:t>
      </w:r>
      <w:r w:rsidR="00EA3517">
        <w:rPr>
          <w:rFonts w:cstheme="majorHAnsi"/>
          <w:bCs/>
          <w:sz w:val="22"/>
          <w:szCs w:val="22"/>
        </w:rPr>
        <w:t xml:space="preserve"> </w:t>
      </w:r>
      <w:r w:rsidR="00EA3517" w:rsidRPr="00724438">
        <w:rPr>
          <w:rFonts w:cstheme="majorHAnsi"/>
          <w:bCs/>
          <w:sz w:val="22"/>
          <w:szCs w:val="22"/>
        </w:rPr>
        <w:t>du CAS</w:t>
      </w:r>
      <w:r w:rsidR="00EA3517">
        <w:rPr>
          <w:rFonts w:cstheme="majorHAnsi"/>
          <w:bCs/>
          <w:sz w:val="22"/>
          <w:szCs w:val="22"/>
        </w:rPr>
        <w:t xml:space="preserve"> </w:t>
      </w:r>
      <w:r w:rsidR="00EA3517" w:rsidRPr="00724438">
        <w:rPr>
          <w:rFonts w:cstheme="majorHAnsi"/>
          <w:bCs/>
          <w:sz w:val="22"/>
          <w:szCs w:val="22"/>
        </w:rPr>
        <w:t>« Enseigner en situation complexe au secondaire »</w:t>
      </w:r>
      <w:r w:rsidR="00EA3517">
        <w:rPr>
          <w:rFonts w:cstheme="majorHAnsi"/>
          <w:bCs/>
          <w:sz w:val="22"/>
          <w:szCs w:val="22"/>
        </w:rPr>
        <w:t xml:space="preserve">, </w:t>
      </w:r>
      <w:r w:rsidR="00EA3517" w:rsidRPr="00724438">
        <w:rPr>
          <w:rFonts w:cstheme="majorHAnsi"/>
          <w:bCs/>
          <w:sz w:val="22"/>
          <w:szCs w:val="22"/>
        </w:rPr>
        <w:t xml:space="preserve">sous la direction de Valérie </w:t>
      </w:r>
      <w:proofErr w:type="spellStart"/>
      <w:r w:rsidR="00EA3517" w:rsidRPr="00724438">
        <w:rPr>
          <w:rFonts w:cstheme="majorHAnsi"/>
          <w:bCs/>
          <w:sz w:val="22"/>
          <w:szCs w:val="22"/>
        </w:rPr>
        <w:t>Lussi</w:t>
      </w:r>
      <w:proofErr w:type="spellEnd"/>
      <w:r w:rsidR="00EA3517" w:rsidRPr="00724438">
        <w:rPr>
          <w:rFonts w:cstheme="majorHAnsi"/>
          <w:bCs/>
          <w:sz w:val="22"/>
          <w:szCs w:val="22"/>
        </w:rPr>
        <w:t xml:space="preserve"> Borer</w:t>
      </w:r>
      <w:r w:rsidR="0062784C">
        <w:rPr>
          <w:rFonts w:cstheme="majorHAnsi"/>
          <w:bCs/>
          <w:sz w:val="22"/>
          <w:szCs w:val="22"/>
        </w:rPr>
        <w:t>.</w:t>
      </w:r>
    </w:p>
    <w:p w14:paraId="3D17DEEC" w14:textId="77777777" w:rsidR="00242678" w:rsidRPr="00724438" w:rsidRDefault="00242678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3DC15648" w14:textId="256C774E" w:rsidR="00242678" w:rsidRPr="00724438" w:rsidRDefault="00242678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  <w:lang w:val="fr-CH"/>
        </w:rPr>
      </w:pPr>
      <w:r w:rsidRPr="00441E33">
        <w:rPr>
          <w:rFonts w:cstheme="majorHAnsi"/>
          <w:b/>
          <w:sz w:val="22"/>
          <w:szCs w:val="22"/>
          <w:lang w:val="fr-CH"/>
        </w:rPr>
        <w:t>Conception avec Isabelle Collet d’un DAS (</w:t>
      </w:r>
      <w:proofErr w:type="spellStart"/>
      <w:r w:rsidRPr="00441E33">
        <w:rPr>
          <w:rFonts w:cstheme="majorHAnsi"/>
          <w:b/>
          <w:sz w:val="22"/>
          <w:szCs w:val="22"/>
          <w:lang w:val="fr-CH"/>
        </w:rPr>
        <w:t>Diploma</w:t>
      </w:r>
      <w:proofErr w:type="spellEnd"/>
      <w:r w:rsidRPr="00441E33">
        <w:rPr>
          <w:rFonts w:cstheme="majorHAnsi"/>
          <w:b/>
          <w:sz w:val="22"/>
          <w:szCs w:val="22"/>
          <w:lang w:val="fr-CH"/>
        </w:rPr>
        <w:t xml:space="preserve"> of Advanced </w:t>
      </w:r>
      <w:proofErr w:type="spellStart"/>
      <w:r w:rsidRPr="00441E33">
        <w:rPr>
          <w:rFonts w:cstheme="majorHAnsi"/>
          <w:b/>
          <w:sz w:val="22"/>
          <w:szCs w:val="22"/>
          <w:lang w:val="fr-CH"/>
        </w:rPr>
        <w:t>Studies</w:t>
      </w:r>
      <w:proofErr w:type="spellEnd"/>
      <w:r w:rsidRPr="00441E33">
        <w:rPr>
          <w:rFonts w:cstheme="majorHAnsi"/>
          <w:b/>
          <w:sz w:val="22"/>
          <w:szCs w:val="22"/>
          <w:lang w:val="fr-CH"/>
        </w:rPr>
        <w:t xml:space="preserve">) “Accueillir les élèves dans toutes leurs diversité » proposé à la </w:t>
      </w:r>
      <w:proofErr w:type="spellStart"/>
      <w:r w:rsidRPr="00441E33">
        <w:rPr>
          <w:rFonts w:cstheme="majorHAnsi"/>
          <w:b/>
          <w:sz w:val="22"/>
          <w:szCs w:val="22"/>
          <w:lang w:val="fr-CH"/>
        </w:rPr>
        <w:t>Fordif</w:t>
      </w:r>
      <w:proofErr w:type="spellEnd"/>
      <w:r w:rsidRPr="00724438">
        <w:rPr>
          <w:rFonts w:cstheme="majorHAnsi"/>
          <w:bCs/>
          <w:sz w:val="22"/>
          <w:szCs w:val="22"/>
          <w:lang w:val="fr-CH"/>
        </w:rPr>
        <w:t xml:space="preserve"> (Formation en Direction d'Institutions de formation)</w:t>
      </w:r>
      <w:r w:rsidR="00E8266E">
        <w:rPr>
          <w:rFonts w:cstheme="majorHAnsi"/>
          <w:bCs/>
          <w:sz w:val="22"/>
          <w:szCs w:val="22"/>
          <w:lang w:val="fr-CH"/>
        </w:rPr>
        <w:t xml:space="preserve"> en 2023-2023</w:t>
      </w:r>
      <w:r w:rsidR="0062784C">
        <w:rPr>
          <w:rFonts w:cstheme="majorHAnsi"/>
          <w:bCs/>
          <w:sz w:val="22"/>
          <w:szCs w:val="22"/>
          <w:lang w:val="fr-CH"/>
        </w:rPr>
        <w:t>.</w:t>
      </w:r>
    </w:p>
    <w:p w14:paraId="4E4191A3" w14:textId="77777777" w:rsidR="00706212" w:rsidRPr="00724438" w:rsidRDefault="00706212" w:rsidP="00A06A36">
      <w:pPr>
        <w:jc w:val="both"/>
        <w:rPr>
          <w:rFonts w:ascii="Cambria" w:hAnsi="Cambria" w:cstheme="majorHAnsi"/>
          <w:b/>
          <w:sz w:val="22"/>
          <w:szCs w:val="22"/>
          <w:lang w:val="fr-CH"/>
        </w:rPr>
      </w:pPr>
    </w:p>
    <w:p w14:paraId="447D05D0" w14:textId="0228BBA9" w:rsidR="00D761AA" w:rsidRPr="00724438" w:rsidRDefault="00D761AA" w:rsidP="00A06A36">
      <w:pPr>
        <w:jc w:val="both"/>
        <w:rPr>
          <w:rFonts w:ascii="Cambria" w:hAnsi="Cambria" w:cstheme="majorHAnsi"/>
          <w:b/>
          <w:sz w:val="22"/>
          <w:szCs w:val="22"/>
        </w:rPr>
      </w:pPr>
      <w:r w:rsidRPr="00724438">
        <w:rPr>
          <w:rFonts w:ascii="Cambria" w:hAnsi="Cambria" w:cstheme="majorHAnsi"/>
          <w:b/>
          <w:sz w:val="22"/>
          <w:szCs w:val="22"/>
        </w:rPr>
        <w:t>Maître de Conférences en Sociologie à l’</w:t>
      </w:r>
      <w:r w:rsidR="009565D9">
        <w:rPr>
          <w:rFonts w:ascii="Cambria" w:hAnsi="Cambria" w:cstheme="majorHAnsi"/>
          <w:b/>
          <w:sz w:val="22"/>
          <w:szCs w:val="22"/>
        </w:rPr>
        <w:t>INSEI</w:t>
      </w:r>
      <w:r w:rsidR="0003446F">
        <w:rPr>
          <w:rFonts w:ascii="Cambria" w:hAnsi="Cambria" w:cstheme="majorHAnsi"/>
          <w:b/>
          <w:sz w:val="22"/>
          <w:szCs w:val="22"/>
        </w:rPr>
        <w:t xml:space="preserve"> (Institut National Supérieur de l’éducation inclusive)</w:t>
      </w:r>
      <w:r w:rsidR="009565D9">
        <w:rPr>
          <w:rFonts w:ascii="Cambria" w:hAnsi="Cambria" w:cstheme="majorHAnsi"/>
          <w:b/>
          <w:sz w:val="22"/>
          <w:szCs w:val="22"/>
        </w:rPr>
        <w:t xml:space="preserve"> </w:t>
      </w:r>
      <w:r w:rsidR="0003446F" w:rsidRPr="0003446F">
        <w:rPr>
          <w:rFonts w:ascii="Cambria" w:hAnsi="Cambria" w:cstheme="majorHAnsi"/>
          <w:bCs/>
          <w:sz w:val="22"/>
          <w:szCs w:val="22"/>
        </w:rPr>
        <w:t>(ex-INSHEA</w:t>
      </w:r>
      <w:r w:rsidR="0003446F">
        <w:rPr>
          <w:rFonts w:ascii="Cambria" w:hAnsi="Cambria" w:cstheme="majorHAnsi"/>
          <w:bCs/>
          <w:sz w:val="22"/>
          <w:szCs w:val="22"/>
        </w:rPr>
        <w:t xml:space="preserve"> : </w:t>
      </w:r>
      <w:r w:rsidRPr="00724438">
        <w:rPr>
          <w:rFonts w:ascii="Cambria" w:hAnsi="Cambria" w:cstheme="majorHAnsi"/>
          <w:sz w:val="22"/>
          <w:szCs w:val="22"/>
        </w:rPr>
        <w:t>Institut National de formation et de recherche sur le Handicap et les Enseignements Adaptés) 2012</w:t>
      </w:r>
      <w:r w:rsidR="00706212" w:rsidRPr="00724438">
        <w:rPr>
          <w:rFonts w:ascii="Cambria" w:hAnsi="Cambria" w:cstheme="majorHAnsi"/>
          <w:sz w:val="22"/>
          <w:szCs w:val="22"/>
        </w:rPr>
        <w:t xml:space="preserve"> - 2020</w:t>
      </w:r>
    </w:p>
    <w:p w14:paraId="28792FEE" w14:textId="77777777" w:rsidR="00D761AA" w:rsidRPr="00724438" w:rsidRDefault="00D761AA" w:rsidP="00A06A36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4C309294" w14:textId="0A41697E" w:rsidR="00D761AA" w:rsidRPr="00724438" w:rsidRDefault="00D761A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441E33">
        <w:rPr>
          <w:rFonts w:cstheme="majorHAnsi"/>
          <w:b/>
          <w:bCs/>
          <w:sz w:val="22"/>
          <w:szCs w:val="22"/>
        </w:rPr>
        <w:t>Responsable du Diplôme Universitaire « Éducation et minorités »</w:t>
      </w:r>
      <w:r w:rsidRPr="00724438">
        <w:rPr>
          <w:rFonts w:cstheme="majorHAnsi"/>
          <w:sz w:val="22"/>
          <w:szCs w:val="22"/>
        </w:rPr>
        <w:t xml:space="preserve"> avec Isabelle Rigoni 2016</w:t>
      </w:r>
      <w:r w:rsidR="0062784C">
        <w:rPr>
          <w:rFonts w:cstheme="majorHAnsi"/>
          <w:sz w:val="22"/>
          <w:szCs w:val="22"/>
        </w:rPr>
        <w:t>-2020.</w:t>
      </w:r>
    </w:p>
    <w:p w14:paraId="7E741ECA" w14:textId="77777777" w:rsidR="00D761AA" w:rsidRPr="00724438" w:rsidRDefault="00D761AA" w:rsidP="00A06A36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47CE2238" w14:textId="3B4AFE84" w:rsidR="00D761AA" w:rsidRPr="00724438" w:rsidRDefault="00D761A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441E33">
        <w:rPr>
          <w:rFonts w:cstheme="majorHAnsi"/>
          <w:b/>
          <w:bCs/>
          <w:sz w:val="22"/>
          <w:szCs w:val="22"/>
        </w:rPr>
        <w:t>Responsable de la mission de formation d’intérêt national « Éducation et migration »</w:t>
      </w:r>
      <w:r w:rsidRPr="00724438">
        <w:rPr>
          <w:rFonts w:cstheme="majorHAnsi"/>
          <w:sz w:val="22"/>
          <w:szCs w:val="22"/>
        </w:rPr>
        <w:t xml:space="preserve"> avec Isabelle Rigoni</w:t>
      </w:r>
      <w:r w:rsidR="0062784C">
        <w:rPr>
          <w:rFonts w:cstheme="majorHAnsi"/>
          <w:sz w:val="22"/>
          <w:szCs w:val="22"/>
        </w:rPr>
        <w:t xml:space="preserve">, </w:t>
      </w:r>
      <w:r w:rsidRPr="00724438">
        <w:rPr>
          <w:rFonts w:cstheme="majorHAnsi"/>
          <w:sz w:val="22"/>
          <w:szCs w:val="22"/>
        </w:rPr>
        <w:t>2016</w:t>
      </w:r>
      <w:r w:rsidR="0062784C">
        <w:rPr>
          <w:rFonts w:cstheme="majorHAnsi"/>
          <w:sz w:val="22"/>
          <w:szCs w:val="22"/>
        </w:rPr>
        <w:t>-2020.</w:t>
      </w:r>
    </w:p>
    <w:p w14:paraId="4A039B7B" w14:textId="77777777" w:rsidR="00D761AA" w:rsidRPr="00724438" w:rsidRDefault="00D761AA" w:rsidP="00A06A36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07708F0F" w14:textId="4712EC70" w:rsidR="00D761AA" w:rsidRPr="00724438" w:rsidRDefault="00D761A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441E33">
        <w:rPr>
          <w:rFonts w:cstheme="majorHAnsi"/>
          <w:b/>
          <w:bCs/>
          <w:sz w:val="22"/>
          <w:szCs w:val="22"/>
        </w:rPr>
        <w:t>Responsable de la formation des enseignants nommés auprès de mineurs et majeurs en prison</w:t>
      </w:r>
      <w:r w:rsidRPr="00724438">
        <w:rPr>
          <w:rFonts w:cstheme="majorHAnsi"/>
          <w:sz w:val="22"/>
          <w:szCs w:val="22"/>
        </w:rPr>
        <w:t xml:space="preserve"> (partenariat </w:t>
      </w:r>
      <w:proofErr w:type="gramStart"/>
      <w:r w:rsidRPr="00724438">
        <w:rPr>
          <w:rFonts w:cstheme="majorHAnsi"/>
          <w:sz w:val="22"/>
          <w:szCs w:val="22"/>
        </w:rPr>
        <w:t>Ministère de l’Enseignement</w:t>
      </w:r>
      <w:proofErr w:type="gramEnd"/>
      <w:r w:rsidRPr="00724438">
        <w:rPr>
          <w:rFonts w:cstheme="majorHAnsi"/>
          <w:sz w:val="22"/>
          <w:szCs w:val="22"/>
        </w:rPr>
        <w:t xml:space="preserve"> supérieur et de la Recherche, Ministère de l’Éducation nationale et Ministère de la Justice – Direction de l’Administration pénitentiaire) de 2012 à 2015</w:t>
      </w:r>
      <w:r w:rsidR="0062784C">
        <w:rPr>
          <w:rFonts w:cstheme="majorHAnsi"/>
          <w:sz w:val="22"/>
          <w:szCs w:val="22"/>
        </w:rPr>
        <w:t>.</w:t>
      </w:r>
    </w:p>
    <w:p w14:paraId="042CEFF8" w14:textId="77777777" w:rsidR="00D761AA" w:rsidRPr="00724438" w:rsidRDefault="00D761AA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4AFEB571" w14:textId="3C056066" w:rsidR="00D761AA" w:rsidRPr="00724438" w:rsidRDefault="00D761A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441E33">
        <w:rPr>
          <w:rFonts w:cstheme="majorHAnsi"/>
          <w:b/>
          <w:bCs/>
          <w:sz w:val="22"/>
          <w:szCs w:val="22"/>
        </w:rPr>
        <w:t xml:space="preserve">Responsable de la formation des enseignants nommés auprès de mineurs en centre éducatif fermé </w:t>
      </w:r>
      <w:r w:rsidRPr="00724438">
        <w:rPr>
          <w:rFonts w:cstheme="majorHAnsi"/>
          <w:sz w:val="22"/>
          <w:szCs w:val="22"/>
        </w:rPr>
        <w:t xml:space="preserve">(partenariat </w:t>
      </w:r>
      <w:proofErr w:type="gramStart"/>
      <w:r w:rsidRPr="00724438">
        <w:rPr>
          <w:rFonts w:cstheme="majorHAnsi"/>
          <w:sz w:val="22"/>
          <w:szCs w:val="22"/>
        </w:rPr>
        <w:t>Ministère de l’Enseignement</w:t>
      </w:r>
      <w:proofErr w:type="gramEnd"/>
      <w:r w:rsidRPr="00724438">
        <w:rPr>
          <w:rFonts w:cstheme="majorHAnsi"/>
          <w:sz w:val="22"/>
          <w:szCs w:val="22"/>
        </w:rPr>
        <w:t xml:space="preserve"> supérieur et de la Recherche, Ministère de l’Éducation nationale et Ministère de la Justice – Direction de la Protection judiciaire de la Jeunesse) de 2012 à 2015</w:t>
      </w:r>
      <w:r w:rsidR="0062784C">
        <w:rPr>
          <w:rFonts w:cstheme="majorHAnsi"/>
          <w:sz w:val="22"/>
          <w:szCs w:val="22"/>
        </w:rPr>
        <w:t>.</w:t>
      </w:r>
    </w:p>
    <w:p w14:paraId="28837A4E" w14:textId="77777777" w:rsidR="00D761AA" w:rsidRPr="00724438" w:rsidRDefault="00D761AA" w:rsidP="00A06A36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56F7DC66" w14:textId="72489355" w:rsidR="00D761AA" w:rsidRPr="00724438" w:rsidRDefault="00D761A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C51B79">
        <w:rPr>
          <w:rFonts w:cstheme="majorHAnsi"/>
          <w:b/>
          <w:bCs/>
          <w:sz w:val="22"/>
          <w:szCs w:val="22"/>
        </w:rPr>
        <w:t>Responsable de formation de cadres institutionnels locaux</w:t>
      </w:r>
      <w:r w:rsidRPr="00724438">
        <w:rPr>
          <w:rFonts w:cstheme="majorHAnsi"/>
          <w:sz w:val="22"/>
          <w:szCs w:val="22"/>
        </w:rPr>
        <w:t xml:space="preserve"> (juristes et économistes) au diagnostic social au Cap-Haïtien (partenariat avec l’INUJED : Institut Universitaire des Sciences juridiques, Économiques et de Développement Régional), </w:t>
      </w:r>
      <w:r w:rsidR="00441E33">
        <w:rPr>
          <w:rFonts w:cstheme="majorHAnsi"/>
          <w:sz w:val="22"/>
          <w:szCs w:val="22"/>
        </w:rPr>
        <w:t xml:space="preserve">avec Frédéric </w:t>
      </w:r>
      <w:proofErr w:type="spellStart"/>
      <w:r w:rsidR="00441E33">
        <w:rPr>
          <w:rFonts w:cstheme="majorHAnsi"/>
          <w:sz w:val="22"/>
          <w:szCs w:val="22"/>
        </w:rPr>
        <w:t>Reichhart</w:t>
      </w:r>
      <w:proofErr w:type="spellEnd"/>
      <w:r w:rsidR="00441E33">
        <w:rPr>
          <w:rFonts w:cstheme="majorHAnsi"/>
          <w:sz w:val="22"/>
          <w:szCs w:val="22"/>
        </w:rPr>
        <w:t xml:space="preserve"> et Zineb </w:t>
      </w:r>
      <w:proofErr w:type="spellStart"/>
      <w:r w:rsidR="00441E33">
        <w:rPr>
          <w:rFonts w:cstheme="majorHAnsi"/>
          <w:sz w:val="22"/>
          <w:szCs w:val="22"/>
        </w:rPr>
        <w:t>Rachedi</w:t>
      </w:r>
      <w:proofErr w:type="spellEnd"/>
      <w:r w:rsidR="00441E33">
        <w:rPr>
          <w:rFonts w:cstheme="majorHAnsi"/>
          <w:sz w:val="22"/>
          <w:szCs w:val="22"/>
        </w:rPr>
        <w:t xml:space="preserve">, </w:t>
      </w:r>
      <w:r w:rsidRPr="00724438">
        <w:rPr>
          <w:rFonts w:cstheme="majorHAnsi"/>
          <w:sz w:val="22"/>
          <w:szCs w:val="22"/>
        </w:rPr>
        <w:t>Haïti, de 201</w:t>
      </w:r>
      <w:r w:rsidR="00E8266E">
        <w:rPr>
          <w:rFonts w:cstheme="majorHAnsi"/>
          <w:sz w:val="22"/>
          <w:szCs w:val="22"/>
        </w:rPr>
        <w:t>3</w:t>
      </w:r>
      <w:r w:rsidRPr="00724438">
        <w:rPr>
          <w:rFonts w:cstheme="majorHAnsi"/>
          <w:sz w:val="22"/>
          <w:szCs w:val="22"/>
        </w:rPr>
        <w:t xml:space="preserve"> à 2015</w:t>
      </w:r>
      <w:r w:rsidR="0062784C">
        <w:rPr>
          <w:rFonts w:cstheme="majorHAnsi"/>
          <w:sz w:val="22"/>
          <w:szCs w:val="22"/>
        </w:rPr>
        <w:t>.</w:t>
      </w:r>
    </w:p>
    <w:p w14:paraId="7DCF1BA1" w14:textId="77777777" w:rsidR="00D761AA" w:rsidRPr="00724438" w:rsidRDefault="00D761AA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0D63E2E2" w14:textId="77777777" w:rsidR="00D761AA" w:rsidRPr="00724438" w:rsidRDefault="00D761AA" w:rsidP="00A06A36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4C03A116" w14:textId="5B6EC723" w:rsidR="00D761AA" w:rsidRPr="00724438" w:rsidRDefault="00D761AA" w:rsidP="00A06A36">
      <w:pPr>
        <w:ind w:left="360"/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b/>
          <w:sz w:val="22"/>
          <w:szCs w:val="22"/>
        </w:rPr>
        <w:lastRenderedPageBreak/>
        <w:t>Attachée de recherche et de formation à l’IRTS</w:t>
      </w:r>
      <w:r w:rsidRPr="00724438">
        <w:rPr>
          <w:rFonts w:ascii="Cambria" w:hAnsi="Cambria" w:cstheme="majorHAnsi"/>
          <w:sz w:val="22"/>
          <w:szCs w:val="22"/>
        </w:rPr>
        <w:t xml:space="preserve"> (Institut Régional du Travail Social) de Haute-Normandie, contrat indéterminé à temps complet de 2011 à 2012</w:t>
      </w:r>
      <w:r w:rsidR="0062784C">
        <w:rPr>
          <w:rFonts w:ascii="Cambria" w:hAnsi="Cambria" w:cstheme="majorHAnsi"/>
          <w:sz w:val="22"/>
          <w:szCs w:val="22"/>
        </w:rPr>
        <w:t>.</w:t>
      </w:r>
    </w:p>
    <w:p w14:paraId="4247B08B" w14:textId="77777777" w:rsidR="00D761AA" w:rsidRPr="00724438" w:rsidRDefault="00D761AA" w:rsidP="00A06A36">
      <w:pPr>
        <w:ind w:left="360"/>
        <w:jc w:val="both"/>
        <w:rPr>
          <w:rFonts w:ascii="Cambria" w:hAnsi="Cambria" w:cstheme="majorHAnsi"/>
          <w:sz w:val="22"/>
          <w:szCs w:val="22"/>
        </w:rPr>
      </w:pPr>
    </w:p>
    <w:p w14:paraId="534C9F62" w14:textId="35500F7C" w:rsidR="00D761AA" w:rsidRPr="00724438" w:rsidRDefault="00D761A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C51B79">
        <w:rPr>
          <w:rFonts w:cstheme="majorHAnsi"/>
          <w:b/>
          <w:bCs/>
          <w:sz w:val="22"/>
          <w:szCs w:val="22"/>
        </w:rPr>
        <w:t>Responsable de la formation au Diplôme d’État d’Ingénierie Sociale (DEIS)</w:t>
      </w:r>
      <w:r w:rsidRPr="00724438">
        <w:rPr>
          <w:rFonts w:cstheme="majorHAnsi"/>
          <w:sz w:val="22"/>
          <w:szCs w:val="22"/>
        </w:rPr>
        <w:t> : diplôme d’ingénieur de niveau 1 (le plus haut niveau de l’intervention sociale)</w:t>
      </w:r>
      <w:r w:rsidR="0062784C">
        <w:rPr>
          <w:rFonts w:cstheme="majorHAnsi"/>
          <w:sz w:val="22"/>
          <w:szCs w:val="22"/>
        </w:rPr>
        <w:t>.</w:t>
      </w:r>
    </w:p>
    <w:p w14:paraId="3D8B591B" w14:textId="77777777" w:rsidR="00D761AA" w:rsidRPr="00724438" w:rsidRDefault="00D761AA" w:rsidP="00A06A36">
      <w:pPr>
        <w:ind w:left="360"/>
        <w:jc w:val="both"/>
        <w:rPr>
          <w:rFonts w:ascii="Cambria" w:hAnsi="Cambria" w:cstheme="majorHAnsi"/>
          <w:sz w:val="22"/>
          <w:szCs w:val="22"/>
        </w:rPr>
      </w:pPr>
    </w:p>
    <w:p w14:paraId="25E626DE" w14:textId="77777777" w:rsidR="00D761AA" w:rsidRPr="00724438" w:rsidRDefault="00D761AA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2189D30B" w14:textId="77777777" w:rsidR="00BE71BE" w:rsidRDefault="00BE71BE" w:rsidP="00973DCD">
      <w:pPr>
        <w:jc w:val="both"/>
        <w:rPr>
          <w:rFonts w:ascii="Cambria" w:hAnsi="Cambria" w:cstheme="majorHAnsi"/>
          <w:b/>
          <w:i/>
          <w:color w:val="0B25F0"/>
          <w:sz w:val="22"/>
          <w:szCs w:val="22"/>
        </w:rPr>
      </w:pPr>
    </w:p>
    <w:p w14:paraId="0FD65427" w14:textId="4E101CBF" w:rsidR="00B62C72" w:rsidRPr="000D141F" w:rsidRDefault="00A60760" w:rsidP="000D141F">
      <w:pPr>
        <w:pStyle w:val="Titre2"/>
        <w:rPr>
          <w:color w:val="0000FF"/>
        </w:rPr>
      </w:pPr>
      <w:bookmarkStart w:id="27" w:name="_Toc144816456"/>
      <w:r w:rsidRPr="000D141F">
        <w:rPr>
          <w:color w:val="0000FF"/>
        </w:rPr>
        <w:t>I</w:t>
      </w:r>
      <w:r w:rsidR="000D141F">
        <w:rPr>
          <w:color w:val="0000FF"/>
        </w:rPr>
        <w:t>II</w:t>
      </w:r>
      <w:r w:rsidR="00D761AA" w:rsidRPr="000D141F">
        <w:rPr>
          <w:color w:val="0000FF"/>
        </w:rPr>
        <w:t>.II Enseignements</w:t>
      </w:r>
      <w:r w:rsidR="00405ACE">
        <w:rPr>
          <w:color w:val="0000FF"/>
        </w:rPr>
        <w:t xml:space="preserve"> (3141 heures)</w:t>
      </w:r>
      <w:bookmarkEnd w:id="27"/>
      <w:r w:rsidR="005F333B" w:rsidRPr="000D141F">
        <w:rPr>
          <w:color w:val="0000FF"/>
        </w:rPr>
        <w:t xml:space="preserve"> </w:t>
      </w:r>
    </w:p>
    <w:p w14:paraId="5A6EA523" w14:textId="77777777" w:rsidR="00B62C72" w:rsidRDefault="00B62C72" w:rsidP="00B62C72">
      <w:pPr>
        <w:jc w:val="both"/>
        <w:rPr>
          <w:rFonts w:ascii="Cambria" w:hAnsi="Cambria" w:cstheme="majorHAnsi"/>
          <w:b/>
          <w:iCs/>
          <w:color w:val="0B25F0"/>
          <w:sz w:val="22"/>
          <w:szCs w:val="22"/>
        </w:rPr>
      </w:pPr>
    </w:p>
    <w:p w14:paraId="096DE61F" w14:textId="58D7EF29" w:rsidR="00D761AA" w:rsidRDefault="00B62C72" w:rsidP="00B62C72">
      <w:pPr>
        <w:jc w:val="both"/>
        <w:rPr>
          <w:rFonts w:ascii="Cambria" w:hAnsi="Cambria" w:cstheme="majorHAnsi"/>
          <w:b/>
          <w:iCs/>
          <w:color w:val="0B25F0"/>
          <w:sz w:val="22"/>
          <w:szCs w:val="22"/>
        </w:rPr>
      </w:pPr>
      <w:r>
        <w:rPr>
          <w:rFonts w:ascii="Cambria" w:hAnsi="Cambria" w:cstheme="majorHAnsi"/>
          <w:b/>
          <w:iCs/>
          <w:color w:val="0B25F0"/>
          <w:sz w:val="22"/>
          <w:szCs w:val="22"/>
        </w:rPr>
        <w:t xml:space="preserve">Total des cours dispensés : 3141 heures (dont </w:t>
      </w:r>
      <w:r w:rsidRPr="00B62C72">
        <w:rPr>
          <w:rFonts w:ascii="Cambria" w:hAnsi="Cambria" w:cstheme="majorHAnsi"/>
          <w:b/>
          <w:iCs/>
          <w:color w:val="0B25F0"/>
          <w:sz w:val="22"/>
          <w:szCs w:val="22"/>
        </w:rPr>
        <w:t>2821 depuis ma thèse</w:t>
      </w:r>
      <w:r>
        <w:rPr>
          <w:rFonts w:ascii="Cambria" w:hAnsi="Cambria" w:cstheme="majorHAnsi"/>
          <w:b/>
          <w:iCs/>
          <w:color w:val="0B25F0"/>
          <w:sz w:val="22"/>
          <w:szCs w:val="22"/>
        </w:rPr>
        <w:t>)</w:t>
      </w:r>
    </w:p>
    <w:p w14:paraId="202B1876" w14:textId="77777777" w:rsidR="005F333B" w:rsidRDefault="005F333B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26B2729E" w14:textId="77777777" w:rsidR="00B62C72" w:rsidRPr="00724438" w:rsidRDefault="00B62C72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6D12D2E8" w14:textId="52C32F3F" w:rsidR="00C51B79" w:rsidRPr="005F333B" w:rsidRDefault="00973DCD" w:rsidP="00CD1D1F">
      <w:pPr>
        <w:pStyle w:val="Paragraphedeliste"/>
        <w:numPr>
          <w:ilvl w:val="0"/>
          <w:numId w:val="13"/>
        </w:numPr>
        <w:jc w:val="both"/>
        <w:rPr>
          <w:rFonts w:cstheme="majorHAnsi"/>
          <w:sz w:val="22"/>
          <w:szCs w:val="22"/>
        </w:rPr>
      </w:pPr>
      <w:r w:rsidRPr="005F333B">
        <w:rPr>
          <w:rFonts w:cstheme="majorHAnsi"/>
          <w:sz w:val="22"/>
          <w:szCs w:val="22"/>
        </w:rPr>
        <w:t>Depuis le 01.02.2021</w:t>
      </w:r>
      <w:r w:rsidRPr="005F333B">
        <w:rPr>
          <w:rFonts w:cstheme="majorHAnsi"/>
          <w:b/>
          <w:bCs/>
          <w:sz w:val="22"/>
          <w:szCs w:val="22"/>
        </w:rPr>
        <w:t xml:space="preserve">. </w:t>
      </w:r>
      <w:r w:rsidR="00CC146B" w:rsidRPr="005F333B">
        <w:rPr>
          <w:rFonts w:cstheme="majorHAnsi"/>
          <w:b/>
          <w:bCs/>
          <w:color w:val="0070C0"/>
          <w:sz w:val="22"/>
          <w:szCs w:val="22"/>
        </w:rPr>
        <w:t xml:space="preserve">Professeure </w:t>
      </w:r>
      <w:r w:rsidRPr="005F333B">
        <w:rPr>
          <w:rFonts w:cstheme="majorHAnsi"/>
          <w:b/>
          <w:bCs/>
          <w:color w:val="0070C0"/>
          <w:sz w:val="22"/>
          <w:szCs w:val="22"/>
        </w:rPr>
        <w:t xml:space="preserve">de Sciences de l’éducation </w:t>
      </w:r>
      <w:r w:rsidR="00CC146B" w:rsidRPr="005F333B">
        <w:rPr>
          <w:rFonts w:cstheme="majorHAnsi"/>
          <w:b/>
          <w:bCs/>
          <w:color w:val="0070C0"/>
          <w:sz w:val="22"/>
          <w:szCs w:val="22"/>
        </w:rPr>
        <w:t>à la F</w:t>
      </w:r>
      <w:r w:rsidR="00BA531A" w:rsidRPr="005F333B">
        <w:rPr>
          <w:rFonts w:cstheme="majorHAnsi"/>
          <w:b/>
          <w:bCs/>
          <w:color w:val="0070C0"/>
          <w:sz w:val="22"/>
          <w:szCs w:val="22"/>
        </w:rPr>
        <w:t>PSE</w:t>
      </w:r>
      <w:r w:rsidR="00BA531A" w:rsidRPr="005F333B">
        <w:rPr>
          <w:rFonts w:cstheme="majorHAnsi"/>
          <w:color w:val="0070C0"/>
          <w:sz w:val="22"/>
          <w:szCs w:val="22"/>
        </w:rPr>
        <w:t xml:space="preserve"> </w:t>
      </w:r>
      <w:r w:rsidR="00BA531A" w:rsidRPr="005F333B">
        <w:rPr>
          <w:rFonts w:cstheme="majorHAnsi"/>
          <w:sz w:val="22"/>
          <w:szCs w:val="22"/>
        </w:rPr>
        <w:t>(Faculté de Psychologie et des Sciences de l’Éducation)</w:t>
      </w:r>
      <w:r w:rsidRPr="005F333B">
        <w:rPr>
          <w:rFonts w:cstheme="majorHAnsi"/>
          <w:sz w:val="22"/>
          <w:szCs w:val="22"/>
        </w:rPr>
        <w:t>, Section des Sciences de l’Éducation</w:t>
      </w:r>
      <w:r w:rsidR="00BA531A" w:rsidRPr="005F333B">
        <w:rPr>
          <w:rFonts w:cstheme="majorHAnsi"/>
          <w:sz w:val="22"/>
          <w:szCs w:val="22"/>
        </w:rPr>
        <w:t xml:space="preserve"> de l’Université de Genève (UNIGE)</w:t>
      </w:r>
      <w:r w:rsidR="00C51B79" w:rsidRPr="005F333B">
        <w:rPr>
          <w:rFonts w:cstheme="majorHAnsi"/>
          <w:sz w:val="22"/>
          <w:szCs w:val="22"/>
        </w:rPr>
        <w:t xml:space="preserve"> 180 heures de face-à-face pédagogique par an.</w:t>
      </w:r>
    </w:p>
    <w:p w14:paraId="6B26C675" w14:textId="77777777" w:rsidR="00973DCD" w:rsidRDefault="00973DCD" w:rsidP="00A06A36">
      <w:pPr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541198FB" w14:textId="72B6D56E" w:rsidR="00973DCD" w:rsidRPr="00B62C72" w:rsidRDefault="00973DCD" w:rsidP="00A06A36">
      <w:pPr>
        <w:jc w:val="both"/>
        <w:rPr>
          <w:rFonts w:ascii="Cambria" w:hAnsi="Cambria" w:cstheme="majorHAnsi"/>
          <w:b/>
          <w:bCs/>
          <w:color w:val="0070C0"/>
          <w:sz w:val="22"/>
          <w:szCs w:val="22"/>
        </w:rPr>
      </w:pPr>
      <w:r w:rsidRPr="00B62C72">
        <w:rPr>
          <w:rFonts w:ascii="Cambria" w:hAnsi="Cambria" w:cstheme="majorHAnsi"/>
          <w:b/>
          <w:bCs/>
          <w:color w:val="0070C0"/>
          <w:sz w:val="22"/>
          <w:szCs w:val="22"/>
        </w:rPr>
        <w:t>Total</w:t>
      </w:r>
      <w:r w:rsidRPr="00973DCD">
        <w:rPr>
          <w:rFonts w:ascii="Cambria" w:hAnsi="Cambria" w:cstheme="majorHAnsi"/>
          <w:b/>
          <w:bCs/>
          <w:sz w:val="22"/>
          <w:szCs w:val="22"/>
        </w:rPr>
        <w:t xml:space="preserve"> </w:t>
      </w:r>
      <w:r w:rsidRPr="00973DCD">
        <w:rPr>
          <w:rFonts w:ascii="Cambria" w:hAnsi="Cambria" w:cstheme="majorHAnsi"/>
          <w:sz w:val="22"/>
          <w:szCs w:val="22"/>
        </w:rPr>
        <w:t xml:space="preserve">du nombre d’heures de cours depuis le 01.02.2021 : </w:t>
      </w:r>
      <w:r w:rsidRPr="00B62C72">
        <w:rPr>
          <w:rFonts w:ascii="Cambria" w:hAnsi="Cambria" w:cstheme="majorHAnsi"/>
          <w:b/>
          <w:bCs/>
          <w:color w:val="0070C0"/>
          <w:sz w:val="22"/>
          <w:szCs w:val="22"/>
        </w:rPr>
        <w:t>546 heures de face à face pédagogique dont 330 heures de cours magistraux.</w:t>
      </w:r>
    </w:p>
    <w:p w14:paraId="27B443EE" w14:textId="77777777" w:rsidR="00C51B79" w:rsidRPr="00724438" w:rsidRDefault="00C51B79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6076B7DF" w14:textId="781711EE" w:rsidR="00BA531A" w:rsidRPr="00724438" w:rsidRDefault="00BA531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/>
          <w:bCs/>
          <w:i/>
          <w:iCs/>
          <w:sz w:val="22"/>
          <w:szCs w:val="22"/>
        </w:rPr>
      </w:pPr>
      <w:r w:rsidRPr="00724438">
        <w:rPr>
          <w:rFonts w:cstheme="majorHAnsi"/>
          <w:b/>
          <w:bCs/>
          <w:i/>
          <w:iCs/>
          <w:sz w:val="22"/>
          <w:szCs w:val="22"/>
        </w:rPr>
        <w:t>Cours magistraux :</w:t>
      </w:r>
    </w:p>
    <w:p w14:paraId="1506173E" w14:textId="54ED178B" w:rsidR="00BA531A" w:rsidRPr="00724438" w:rsidRDefault="00BA531A" w:rsidP="00CD1D1F">
      <w:pPr>
        <w:pStyle w:val="Paragraphedeliste"/>
        <w:numPr>
          <w:ilvl w:val="0"/>
          <w:numId w:val="8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« Dimensions interculturelles et internationales de l’éducation », enseignement dans le tronc commun de première année de Baccalauréat (</w:t>
      </w:r>
      <w:r w:rsidR="0062784C">
        <w:rPr>
          <w:rFonts w:cstheme="majorHAnsi"/>
          <w:sz w:val="22"/>
          <w:szCs w:val="22"/>
        </w:rPr>
        <w:t>B</w:t>
      </w:r>
      <w:r w:rsidRPr="00724438">
        <w:rPr>
          <w:rFonts w:cstheme="majorHAnsi"/>
          <w:sz w:val="22"/>
          <w:szCs w:val="22"/>
        </w:rPr>
        <w:t>1)</w:t>
      </w:r>
      <w:r w:rsidR="0062784C">
        <w:rPr>
          <w:rFonts w:cstheme="majorHAnsi"/>
          <w:sz w:val="22"/>
          <w:szCs w:val="22"/>
        </w:rPr>
        <w:t>,</w:t>
      </w:r>
    </w:p>
    <w:p w14:paraId="6F8C292A" w14:textId="3ABF02CA" w:rsidR="00BA531A" w:rsidRPr="00724438" w:rsidRDefault="00BA531A" w:rsidP="00CD1D1F">
      <w:pPr>
        <w:pStyle w:val="Paragraphedeliste"/>
        <w:numPr>
          <w:ilvl w:val="0"/>
          <w:numId w:val="8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«  Culture, diversités, altérité », enseignement thématique dans la formation transversale des enseignants du primaire (FEP), UNIGE</w:t>
      </w:r>
      <w:r w:rsidR="0062784C">
        <w:rPr>
          <w:rFonts w:cstheme="majorHAnsi"/>
          <w:sz w:val="22"/>
          <w:szCs w:val="22"/>
        </w:rPr>
        <w:t>,</w:t>
      </w:r>
    </w:p>
    <w:p w14:paraId="60065F8A" w14:textId="56CD7F9A" w:rsidR="00BA531A" w:rsidRPr="00724438" w:rsidRDefault="00BA531A" w:rsidP="00CD1D1F">
      <w:pPr>
        <w:pStyle w:val="Paragraphedeliste"/>
        <w:numPr>
          <w:ilvl w:val="0"/>
          <w:numId w:val="8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« Dynamiques et enjeux culturels dans les contextes éducatifs », enseignement thématique en deuxième année de Baccalauréat (</w:t>
      </w:r>
      <w:r w:rsidR="0062784C">
        <w:rPr>
          <w:rFonts w:cstheme="majorHAnsi"/>
          <w:sz w:val="22"/>
          <w:szCs w:val="22"/>
        </w:rPr>
        <w:t>B</w:t>
      </w:r>
      <w:r w:rsidRPr="00724438">
        <w:rPr>
          <w:rFonts w:cstheme="majorHAnsi"/>
          <w:sz w:val="22"/>
          <w:szCs w:val="22"/>
        </w:rPr>
        <w:t>2)</w:t>
      </w:r>
      <w:r w:rsidR="0062784C">
        <w:rPr>
          <w:rFonts w:cstheme="majorHAnsi"/>
          <w:sz w:val="22"/>
          <w:szCs w:val="22"/>
        </w:rPr>
        <w:t>,</w:t>
      </w:r>
    </w:p>
    <w:p w14:paraId="4784CBEF" w14:textId="24A52C36" w:rsidR="00BA531A" w:rsidRPr="00724438" w:rsidRDefault="00BA531A" w:rsidP="00CD1D1F">
      <w:pPr>
        <w:pStyle w:val="Paragraphedeliste"/>
        <w:numPr>
          <w:ilvl w:val="0"/>
          <w:numId w:val="8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« Pluralité des conditions sociales, de culture et de genre », enseignements transversaux dans la formation des enseignants du secondaire (</w:t>
      </w:r>
      <w:proofErr w:type="spellStart"/>
      <w:r w:rsidRPr="00724438">
        <w:rPr>
          <w:rFonts w:cstheme="majorHAnsi"/>
          <w:sz w:val="22"/>
          <w:szCs w:val="22"/>
        </w:rPr>
        <w:t>Forensec</w:t>
      </w:r>
      <w:proofErr w:type="spellEnd"/>
      <w:r w:rsidRPr="00724438">
        <w:rPr>
          <w:rFonts w:cstheme="majorHAnsi"/>
          <w:sz w:val="22"/>
          <w:szCs w:val="22"/>
        </w:rPr>
        <w:t>)</w:t>
      </w:r>
      <w:r w:rsidR="0062784C">
        <w:rPr>
          <w:rFonts w:cstheme="majorHAnsi"/>
          <w:sz w:val="22"/>
          <w:szCs w:val="22"/>
        </w:rPr>
        <w:t>,</w:t>
      </w:r>
    </w:p>
    <w:p w14:paraId="51411EBA" w14:textId="6F9DD15B" w:rsidR="00A745BE" w:rsidRPr="00724438" w:rsidRDefault="00A745BE" w:rsidP="00CD1D1F">
      <w:pPr>
        <w:pStyle w:val="Paragraphedeliste"/>
        <w:numPr>
          <w:ilvl w:val="0"/>
          <w:numId w:val="8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Participation aux cycles d’enseignements « Regard interdisciplinaire sur la migration forcée », </w:t>
      </w:r>
      <w:r w:rsidRPr="0062784C">
        <w:rPr>
          <w:rFonts w:cstheme="majorHAnsi"/>
          <w:i/>
          <w:iCs/>
          <w:sz w:val="22"/>
          <w:szCs w:val="22"/>
        </w:rPr>
        <w:t xml:space="preserve">Global </w:t>
      </w:r>
      <w:proofErr w:type="spellStart"/>
      <w:r w:rsidRPr="0062784C">
        <w:rPr>
          <w:rFonts w:cstheme="majorHAnsi"/>
          <w:i/>
          <w:iCs/>
          <w:sz w:val="22"/>
          <w:szCs w:val="22"/>
        </w:rPr>
        <w:t>Studies</w:t>
      </w:r>
      <w:proofErr w:type="spellEnd"/>
      <w:r w:rsidRPr="0062784C">
        <w:rPr>
          <w:rFonts w:cstheme="majorHAnsi"/>
          <w:i/>
          <w:iCs/>
          <w:sz w:val="22"/>
          <w:szCs w:val="22"/>
        </w:rPr>
        <w:t xml:space="preserve"> Institute</w:t>
      </w:r>
      <w:r w:rsidRPr="00724438">
        <w:rPr>
          <w:rFonts w:cstheme="majorHAnsi"/>
          <w:sz w:val="22"/>
          <w:szCs w:val="22"/>
        </w:rPr>
        <w:t>, coordonné par Julie Franck (FPSE): « L'expérience scolaire des enfants et jeunes migrants : impositions des structures et subjectivations dans l’immigration »</w:t>
      </w:r>
      <w:r w:rsidR="0062784C">
        <w:rPr>
          <w:rFonts w:cstheme="majorHAnsi"/>
          <w:sz w:val="22"/>
          <w:szCs w:val="22"/>
        </w:rPr>
        <w:t>.</w:t>
      </w:r>
    </w:p>
    <w:p w14:paraId="25D5DEFA" w14:textId="77777777" w:rsidR="00BA531A" w:rsidRPr="00724438" w:rsidRDefault="00BA531A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01BE7777" w14:textId="7C95374B" w:rsidR="00A745BE" w:rsidRPr="00724438" w:rsidRDefault="00A745BE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/>
          <w:i/>
          <w:iCs/>
          <w:sz w:val="22"/>
          <w:szCs w:val="22"/>
        </w:rPr>
      </w:pPr>
      <w:r w:rsidRPr="00724438">
        <w:rPr>
          <w:rFonts w:cstheme="majorHAnsi"/>
          <w:b/>
          <w:i/>
          <w:iCs/>
          <w:sz w:val="22"/>
          <w:szCs w:val="22"/>
        </w:rPr>
        <w:t>Cours :</w:t>
      </w:r>
    </w:p>
    <w:p w14:paraId="547927D1" w14:textId="5CB4B857" w:rsidR="00A745BE" w:rsidRPr="00724438" w:rsidRDefault="00A745BE" w:rsidP="00A06A36">
      <w:pPr>
        <w:ind w:left="360"/>
        <w:jc w:val="both"/>
        <w:rPr>
          <w:rFonts w:cstheme="majorHAnsi"/>
          <w:b/>
          <w:sz w:val="22"/>
          <w:szCs w:val="22"/>
        </w:rPr>
      </w:pPr>
    </w:p>
    <w:p w14:paraId="1C10C82F" w14:textId="44B7E434" w:rsidR="00A745BE" w:rsidRPr="00724438" w:rsidRDefault="00A745BE" w:rsidP="00CD1D1F">
      <w:pPr>
        <w:pStyle w:val="Paragraphedeliste"/>
        <w:numPr>
          <w:ilvl w:val="0"/>
          <w:numId w:val="9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« Identités, altérités et justice sociale dans les espaces éducatifs », enseignements d’approfondissements conceptuels, première ou deuxième année de Maîtrise (Master 1 ou 2)</w:t>
      </w:r>
      <w:r w:rsidR="0062784C">
        <w:rPr>
          <w:rFonts w:cstheme="majorHAnsi"/>
          <w:bCs/>
          <w:sz w:val="22"/>
          <w:szCs w:val="22"/>
        </w:rPr>
        <w:t>,</w:t>
      </w:r>
    </w:p>
    <w:p w14:paraId="378956AD" w14:textId="5DBA85D7" w:rsidR="00A745BE" w:rsidRPr="00724438" w:rsidRDefault="00A745BE" w:rsidP="00CD1D1F">
      <w:pPr>
        <w:pStyle w:val="Paragraphedeliste"/>
        <w:numPr>
          <w:ilvl w:val="0"/>
          <w:numId w:val="9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 xml:space="preserve">« Questions et enjeux d’altérité dans la pratiques enseignante », </w:t>
      </w:r>
      <w:r w:rsidR="00E813BC" w:rsidRPr="00724438">
        <w:rPr>
          <w:rFonts w:cstheme="majorHAnsi"/>
          <w:bCs/>
          <w:sz w:val="22"/>
          <w:szCs w:val="22"/>
        </w:rPr>
        <w:t>cours d’approfondissement relatif à la pratique professionnelle en situation complexe, Maîtrise en enseignement primaire (MAEP) et en enseignements spécialisés (MESP)</w:t>
      </w:r>
      <w:r w:rsidR="0062784C">
        <w:rPr>
          <w:rFonts w:cstheme="majorHAnsi"/>
          <w:bCs/>
          <w:sz w:val="22"/>
          <w:szCs w:val="22"/>
        </w:rPr>
        <w:t>.</w:t>
      </w:r>
    </w:p>
    <w:p w14:paraId="3BB0B5AC" w14:textId="77777777" w:rsidR="00E813BC" w:rsidRDefault="00E813BC" w:rsidP="000D141F">
      <w:pPr>
        <w:jc w:val="both"/>
        <w:rPr>
          <w:rFonts w:cstheme="majorHAnsi"/>
          <w:bCs/>
          <w:sz w:val="22"/>
          <w:szCs w:val="22"/>
        </w:rPr>
      </w:pPr>
    </w:p>
    <w:p w14:paraId="553F1B42" w14:textId="77777777" w:rsidR="000D141F" w:rsidRPr="000D141F" w:rsidRDefault="000D141F" w:rsidP="000D141F">
      <w:pPr>
        <w:jc w:val="both"/>
        <w:rPr>
          <w:rFonts w:cstheme="majorHAnsi"/>
          <w:bCs/>
          <w:sz w:val="22"/>
          <w:szCs w:val="22"/>
        </w:rPr>
      </w:pPr>
    </w:p>
    <w:p w14:paraId="304E9748" w14:textId="57AD78F9" w:rsidR="00D24384" w:rsidRPr="00724438" w:rsidRDefault="00CC146B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/>
          <w:sz w:val="22"/>
          <w:szCs w:val="22"/>
        </w:rPr>
      </w:pPr>
      <w:r w:rsidRPr="0062784C">
        <w:rPr>
          <w:rFonts w:cstheme="majorHAnsi"/>
          <w:b/>
          <w:iCs/>
          <w:sz w:val="22"/>
          <w:szCs w:val="22"/>
        </w:rPr>
        <w:t xml:space="preserve">Direction </w:t>
      </w:r>
      <w:r w:rsidR="00E813BC" w:rsidRPr="0062784C">
        <w:rPr>
          <w:rFonts w:cstheme="majorHAnsi"/>
          <w:b/>
          <w:iCs/>
          <w:sz w:val="22"/>
          <w:szCs w:val="22"/>
        </w:rPr>
        <w:t>mémoire de Maîtrise</w:t>
      </w:r>
      <w:r w:rsidR="00E813BC" w:rsidRPr="00724438">
        <w:rPr>
          <w:rFonts w:cstheme="majorHAnsi"/>
          <w:b/>
          <w:i/>
          <w:sz w:val="22"/>
          <w:szCs w:val="22"/>
        </w:rPr>
        <w:t xml:space="preserve"> </w:t>
      </w:r>
      <w:r w:rsidR="00E813BC" w:rsidRPr="00724438">
        <w:rPr>
          <w:rFonts w:cstheme="majorHAnsi"/>
          <w:bCs/>
          <w:iCs/>
          <w:sz w:val="22"/>
          <w:szCs w:val="22"/>
        </w:rPr>
        <w:t xml:space="preserve">en enseignement primaire (MAEP), </w:t>
      </w:r>
      <w:r w:rsidR="00D24384" w:rsidRPr="00724438">
        <w:rPr>
          <w:rFonts w:cstheme="majorHAnsi"/>
          <w:bCs/>
          <w:iCs/>
          <w:sz w:val="22"/>
          <w:szCs w:val="22"/>
        </w:rPr>
        <w:t>Analyse et interventions dans les systèmes éducatifs (AISE)</w:t>
      </w:r>
      <w:r w:rsidR="00D24384" w:rsidRPr="00724438">
        <w:rPr>
          <w:rFonts w:cstheme="majorHAnsi"/>
          <w:i/>
          <w:sz w:val="22"/>
          <w:szCs w:val="22"/>
        </w:rPr>
        <w:t xml:space="preserve"> sujets : accessibilité scolaire, migration, minorisation relations et pratiques pédagogiques et éducatives en situation minoritaire, justice scolaire</w:t>
      </w:r>
      <w:r w:rsidR="0062784C">
        <w:rPr>
          <w:rFonts w:cstheme="majorHAnsi"/>
          <w:i/>
          <w:sz w:val="22"/>
          <w:szCs w:val="22"/>
        </w:rPr>
        <w:t>.</w:t>
      </w:r>
    </w:p>
    <w:p w14:paraId="5FB6D962" w14:textId="77777777" w:rsidR="00D24384" w:rsidRPr="00724438" w:rsidRDefault="00D24384" w:rsidP="00A06A36">
      <w:pPr>
        <w:ind w:left="360"/>
        <w:jc w:val="both"/>
        <w:rPr>
          <w:rFonts w:cstheme="majorHAnsi"/>
          <w:b/>
          <w:sz w:val="22"/>
          <w:szCs w:val="22"/>
        </w:rPr>
      </w:pPr>
    </w:p>
    <w:p w14:paraId="7773328F" w14:textId="3506C991" w:rsidR="00CC146B" w:rsidRPr="00724438" w:rsidRDefault="00D24384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/>
          <w:sz w:val="22"/>
          <w:szCs w:val="22"/>
        </w:rPr>
      </w:pPr>
      <w:r w:rsidRPr="0062784C">
        <w:rPr>
          <w:rFonts w:cstheme="majorHAnsi"/>
          <w:b/>
          <w:iCs/>
          <w:sz w:val="22"/>
          <w:szCs w:val="22"/>
        </w:rPr>
        <w:t>Direction d</w:t>
      </w:r>
      <w:r w:rsidR="00CC146B" w:rsidRPr="0062784C">
        <w:rPr>
          <w:rFonts w:cstheme="majorHAnsi"/>
          <w:b/>
          <w:iCs/>
          <w:sz w:val="22"/>
          <w:szCs w:val="22"/>
        </w:rPr>
        <w:t>e TIFE</w:t>
      </w:r>
      <w:r w:rsidR="00CC146B" w:rsidRPr="00724438">
        <w:rPr>
          <w:rFonts w:cstheme="majorHAnsi"/>
          <w:b/>
          <w:i/>
          <w:sz w:val="22"/>
          <w:szCs w:val="22"/>
        </w:rPr>
        <w:t xml:space="preserve"> </w:t>
      </w:r>
      <w:r w:rsidR="00CC146B" w:rsidRPr="00724438">
        <w:rPr>
          <w:rFonts w:cstheme="majorHAnsi"/>
          <w:bCs/>
          <w:iCs/>
          <w:sz w:val="22"/>
          <w:szCs w:val="22"/>
        </w:rPr>
        <w:t>(travaux de fin d’études en formation d’enseignants du premier degré)</w:t>
      </w:r>
      <w:r w:rsidRPr="00724438">
        <w:rPr>
          <w:rFonts w:cstheme="majorHAnsi"/>
          <w:bCs/>
          <w:iCs/>
          <w:sz w:val="22"/>
          <w:szCs w:val="22"/>
        </w:rPr>
        <w:t xml:space="preserve"> </w:t>
      </w:r>
      <w:r w:rsidR="00CC146B" w:rsidRPr="00724438">
        <w:rPr>
          <w:rFonts w:cstheme="majorHAnsi"/>
          <w:i/>
          <w:sz w:val="22"/>
          <w:szCs w:val="22"/>
        </w:rPr>
        <w:t>: sujets : accessibilité scolaire, migration, minorisation relations et pratiques pédagogiques et éducatives en situation minoritaire, justice scolaire</w:t>
      </w:r>
      <w:r w:rsidR="0062784C">
        <w:rPr>
          <w:rFonts w:cstheme="majorHAnsi"/>
          <w:i/>
          <w:sz w:val="22"/>
          <w:szCs w:val="22"/>
        </w:rPr>
        <w:t>.</w:t>
      </w:r>
    </w:p>
    <w:p w14:paraId="18FD5331" w14:textId="77777777" w:rsidR="00000118" w:rsidRDefault="00000118" w:rsidP="00A06A36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05D27F88" w14:textId="6515A867" w:rsidR="00CC146B" w:rsidRDefault="00000118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C51B79">
        <w:rPr>
          <w:rFonts w:cstheme="majorHAnsi"/>
          <w:b/>
          <w:sz w:val="22"/>
          <w:szCs w:val="22"/>
        </w:rPr>
        <w:t xml:space="preserve">En charge de la formation des Inspecteurs de l’Éducation nationale </w:t>
      </w:r>
      <w:r w:rsidRPr="00C51B79">
        <w:rPr>
          <w:rFonts w:cstheme="majorHAnsi"/>
          <w:bCs/>
          <w:sz w:val="22"/>
          <w:szCs w:val="22"/>
        </w:rPr>
        <w:t>(France) dans le domaine « élèves allophones » à l’IH2EF (Institut des Hautes Études de l’Éducation et de la Formation depuis 2015</w:t>
      </w:r>
      <w:r w:rsidR="0062784C" w:rsidRPr="00C51B79">
        <w:rPr>
          <w:rFonts w:cstheme="majorHAnsi"/>
          <w:bCs/>
          <w:sz w:val="22"/>
          <w:szCs w:val="22"/>
        </w:rPr>
        <w:t>.</w:t>
      </w:r>
    </w:p>
    <w:p w14:paraId="68CF75D1" w14:textId="77777777" w:rsidR="00023170" w:rsidRDefault="00023170" w:rsidP="00023170">
      <w:pPr>
        <w:pStyle w:val="Paragraphedeliste"/>
        <w:rPr>
          <w:rFonts w:cstheme="majorHAnsi"/>
          <w:bCs/>
          <w:sz w:val="22"/>
          <w:szCs w:val="22"/>
        </w:rPr>
      </w:pPr>
    </w:p>
    <w:p w14:paraId="3AA25C01" w14:textId="77777777" w:rsidR="00A72BBD" w:rsidRPr="00023170" w:rsidRDefault="00A72BBD" w:rsidP="00023170">
      <w:pPr>
        <w:pStyle w:val="Paragraphedeliste"/>
        <w:rPr>
          <w:rFonts w:cstheme="majorHAnsi"/>
          <w:bCs/>
          <w:sz w:val="22"/>
          <w:szCs w:val="22"/>
        </w:rPr>
      </w:pPr>
    </w:p>
    <w:p w14:paraId="539A7D8D" w14:textId="50A63E5A" w:rsidR="00023170" w:rsidRPr="000D141F" w:rsidRDefault="00023170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/>
          <w:sz w:val="22"/>
          <w:szCs w:val="22"/>
        </w:rPr>
      </w:pPr>
      <w:r w:rsidRPr="000D141F">
        <w:rPr>
          <w:rFonts w:cstheme="majorHAnsi"/>
          <w:b/>
          <w:sz w:val="22"/>
          <w:szCs w:val="22"/>
        </w:rPr>
        <w:t>Organisation de formations doctorales</w:t>
      </w:r>
      <w:r w:rsidR="00A72BBD" w:rsidRPr="000D141F">
        <w:rPr>
          <w:rFonts w:cstheme="majorHAnsi"/>
          <w:b/>
          <w:sz w:val="22"/>
          <w:szCs w:val="22"/>
        </w:rPr>
        <w:t xml:space="preserve"> (2022-2023) domaine de formation « Métier de </w:t>
      </w:r>
      <w:proofErr w:type="spellStart"/>
      <w:r w:rsidR="00A72BBD" w:rsidRPr="000D141F">
        <w:rPr>
          <w:rFonts w:cstheme="majorHAnsi"/>
          <w:b/>
          <w:sz w:val="22"/>
          <w:szCs w:val="22"/>
        </w:rPr>
        <w:t>chercheur.e</w:t>
      </w:r>
      <w:proofErr w:type="spellEnd"/>
      <w:r w:rsidR="00A72BBD" w:rsidRPr="000D141F">
        <w:rPr>
          <w:rFonts w:cstheme="majorHAnsi"/>
          <w:b/>
          <w:sz w:val="22"/>
          <w:szCs w:val="22"/>
        </w:rPr>
        <w:t> »:</w:t>
      </w:r>
    </w:p>
    <w:p w14:paraId="7E886E24" w14:textId="77777777" w:rsidR="00A72BBD" w:rsidRDefault="00A72BBD" w:rsidP="00A72BBD">
      <w:pPr>
        <w:jc w:val="both"/>
        <w:rPr>
          <w:rFonts w:cstheme="majorHAnsi"/>
          <w:bCs/>
          <w:sz w:val="22"/>
          <w:szCs w:val="22"/>
          <w:lang w:val="fr-CH"/>
        </w:rPr>
      </w:pPr>
    </w:p>
    <w:p w14:paraId="7A5C40D4" w14:textId="0232F361" w:rsidR="00A72BBD" w:rsidRPr="00A72BBD" w:rsidRDefault="00A72BBD" w:rsidP="00A72BBD">
      <w:pPr>
        <w:jc w:val="both"/>
        <w:rPr>
          <w:rFonts w:ascii="Cambria" w:hAnsi="Cambria" w:cstheme="majorHAnsi"/>
          <w:bCs/>
          <w:sz w:val="22"/>
          <w:szCs w:val="22"/>
        </w:rPr>
      </w:pPr>
      <w:r w:rsidRPr="00A72BBD">
        <w:rPr>
          <w:rFonts w:ascii="Cambria" w:hAnsi="Cambria" w:cstheme="majorHAnsi"/>
          <w:bCs/>
          <w:sz w:val="22"/>
          <w:szCs w:val="22"/>
          <w:lang w:val="fr-CH"/>
        </w:rPr>
        <w:lastRenderedPageBreak/>
        <w:t>Journée EDSE : « Le chercheur dans la cité</w:t>
      </w:r>
      <w:r>
        <w:rPr>
          <w:rFonts w:ascii="Cambria" w:hAnsi="Cambria" w:cstheme="majorHAnsi"/>
          <w:bCs/>
          <w:sz w:val="22"/>
          <w:szCs w:val="22"/>
          <w:lang w:val="fr-CH"/>
        </w:rPr>
        <w:t>, retour d’expérience sur une implication dans la cité</w:t>
      </w:r>
      <w:r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 », avec Maryvonne </w:t>
      </w:r>
      <w:proofErr w:type="spellStart"/>
      <w:r w:rsidRPr="00A72BBD">
        <w:rPr>
          <w:rFonts w:ascii="Cambria" w:hAnsi="Cambria" w:cstheme="majorHAnsi"/>
          <w:bCs/>
          <w:sz w:val="22"/>
          <w:szCs w:val="22"/>
          <w:lang w:val="fr-CH"/>
        </w:rPr>
        <w:t>Charmillot</w:t>
      </w:r>
      <w:proofErr w:type="spellEnd"/>
      <w:r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 et François Dubet</w:t>
      </w:r>
      <w:r>
        <w:rPr>
          <w:rFonts w:ascii="Cambria" w:hAnsi="Cambria" w:cstheme="majorHAnsi"/>
          <w:bCs/>
          <w:sz w:val="22"/>
          <w:szCs w:val="22"/>
          <w:lang w:val="fr-CH"/>
        </w:rPr>
        <w:t xml:space="preserve"> (octobre 2023)</w:t>
      </w:r>
      <w:r w:rsidRPr="00A72BBD">
        <w:rPr>
          <w:rFonts w:ascii="Cambria" w:hAnsi="Cambria" w:cstheme="majorHAnsi"/>
          <w:bCs/>
          <w:sz w:val="22"/>
          <w:szCs w:val="22"/>
          <w:lang w:val="fr-CH"/>
        </w:rPr>
        <w:t>.</w:t>
      </w:r>
    </w:p>
    <w:p w14:paraId="2DB2B2BE" w14:textId="77777777" w:rsidR="00A72BBD" w:rsidRDefault="00A72BBD" w:rsidP="00A72BBD">
      <w:pPr>
        <w:jc w:val="both"/>
        <w:rPr>
          <w:rFonts w:ascii="Cambria" w:hAnsi="Cambria" w:cstheme="majorHAnsi"/>
          <w:bCs/>
          <w:sz w:val="22"/>
          <w:szCs w:val="22"/>
        </w:rPr>
      </w:pPr>
    </w:p>
    <w:p w14:paraId="5B115296" w14:textId="429A1F61" w:rsidR="00A72BBD" w:rsidRPr="00A72BBD" w:rsidRDefault="00A72BBD" w:rsidP="00A72BBD">
      <w:pPr>
        <w:jc w:val="both"/>
        <w:rPr>
          <w:rFonts w:ascii="Cambria" w:hAnsi="Cambria" w:cstheme="majorHAnsi"/>
          <w:bCs/>
          <w:sz w:val="22"/>
          <w:szCs w:val="22"/>
          <w:lang w:val="fr-CH"/>
        </w:rPr>
      </w:pPr>
      <w:r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Séminaire résidentiel : « L’écriture impliquée dans la rédaction de sa thèse, avec </w:t>
      </w:r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Maryvonne </w:t>
      </w:r>
      <w:proofErr w:type="spell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Charmillot</w:t>
      </w:r>
      <w:proofErr w:type="spellEnd"/>
      <w:r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, Christine </w:t>
      </w:r>
      <w:proofErr w:type="spellStart"/>
      <w:r w:rsidRPr="00A72BBD">
        <w:rPr>
          <w:rFonts w:ascii="Cambria" w:hAnsi="Cambria" w:cstheme="majorHAnsi"/>
          <w:bCs/>
          <w:sz w:val="22"/>
          <w:szCs w:val="22"/>
          <w:lang w:val="fr-CH"/>
        </w:rPr>
        <w:t>Detrez</w:t>
      </w:r>
      <w:proofErr w:type="spellEnd"/>
      <w:r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 et Kaoutar </w:t>
      </w:r>
      <w:proofErr w:type="spellStart"/>
      <w:r w:rsidRPr="00A72BBD">
        <w:rPr>
          <w:rFonts w:ascii="Cambria" w:hAnsi="Cambria" w:cstheme="majorHAnsi"/>
          <w:bCs/>
          <w:sz w:val="22"/>
          <w:szCs w:val="22"/>
          <w:lang w:val="fr-CH"/>
        </w:rPr>
        <w:t>Harchi</w:t>
      </w:r>
      <w:proofErr w:type="spellEnd"/>
      <w:r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 (juin 2023).</w:t>
      </w:r>
    </w:p>
    <w:p w14:paraId="1A16964C" w14:textId="77777777" w:rsidR="0083460E" w:rsidRDefault="0083460E" w:rsidP="0083460E">
      <w:pPr>
        <w:jc w:val="both"/>
        <w:rPr>
          <w:rFonts w:ascii="Cambria" w:hAnsi="Cambria" w:cstheme="majorHAnsi"/>
          <w:bCs/>
          <w:sz w:val="22"/>
          <w:szCs w:val="22"/>
          <w:lang w:val="fr-CH"/>
        </w:rPr>
      </w:pPr>
    </w:p>
    <w:p w14:paraId="5CAE1E63" w14:textId="77AF861C" w:rsidR="00A72BBD" w:rsidRPr="00A72BBD" w:rsidRDefault="00A72BBD" w:rsidP="00A72BBD">
      <w:pPr>
        <w:jc w:val="both"/>
        <w:rPr>
          <w:rFonts w:ascii="Cambria" w:hAnsi="Cambria" w:cstheme="majorHAnsi"/>
          <w:bCs/>
          <w:sz w:val="22"/>
          <w:szCs w:val="22"/>
          <w:lang w:val="fr-CH"/>
        </w:rPr>
      </w:pPr>
      <w:r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Journée EDSE : « Le rapport du chercheur à son terrain », </w:t>
      </w:r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avec Maryvonne </w:t>
      </w:r>
      <w:proofErr w:type="spell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Charmillot</w:t>
      </w:r>
      <w:proofErr w:type="spellEnd"/>
      <w:r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 et Kaoutar </w:t>
      </w:r>
      <w:proofErr w:type="spellStart"/>
      <w:r w:rsidRPr="00A72BBD">
        <w:rPr>
          <w:rFonts w:ascii="Cambria" w:hAnsi="Cambria" w:cstheme="majorHAnsi"/>
          <w:bCs/>
          <w:sz w:val="22"/>
          <w:szCs w:val="22"/>
          <w:lang w:val="fr-CH"/>
        </w:rPr>
        <w:t>Harchi</w:t>
      </w:r>
      <w:proofErr w:type="spellEnd"/>
      <w:r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 </w:t>
      </w:r>
      <w:r>
        <w:rPr>
          <w:rFonts w:ascii="Cambria" w:hAnsi="Cambria" w:cstheme="majorHAnsi"/>
          <w:bCs/>
          <w:sz w:val="22"/>
          <w:szCs w:val="22"/>
          <w:lang w:val="fr-CH"/>
        </w:rPr>
        <w:t>(</w:t>
      </w:r>
      <w:r w:rsidRPr="00A72BBD">
        <w:rPr>
          <w:rFonts w:ascii="Cambria" w:hAnsi="Cambria" w:cstheme="majorHAnsi"/>
          <w:bCs/>
          <w:sz w:val="22"/>
          <w:szCs w:val="22"/>
          <w:lang w:val="fr-CH"/>
        </w:rPr>
        <w:t>mars 2023)</w:t>
      </w:r>
    </w:p>
    <w:p w14:paraId="4C470C42" w14:textId="77777777" w:rsidR="00A72BBD" w:rsidRPr="0083460E" w:rsidRDefault="00A72BBD" w:rsidP="0083460E">
      <w:pPr>
        <w:jc w:val="both"/>
        <w:rPr>
          <w:rFonts w:ascii="Cambria" w:hAnsi="Cambria" w:cstheme="majorHAnsi"/>
          <w:bCs/>
          <w:sz w:val="22"/>
          <w:szCs w:val="22"/>
          <w:lang w:val="fr-CH"/>
        </w:rPr>
      </w:pPr>
    </w:p>
    <w:p w14:paraId="25CDCAD6" w14:textId="0AF5847B" w:rsidR="00A72BBD" w:rsidRPr="00A72BBD" w:rsidRDefault="00A72BBD" w:rsidP="00A72BBD">
      <w:pPr>
        <w:jc w:val="both"/>
        <w:rPr>
          <w:rFonts w:ascii="Cambria" w:hAnsi="Cambria" w:cstheme="majorHAnsi"/>
          <w:bCs/>
          <w:sz w:val="22"/>
          <w:szCs w:val="22"/>
        </w:rPr>
      </w:pPr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Journée EDSE « Accompagner les doctorantes et les doctorants, évaluer la thèse : ressources et enjeux » (septembre 2022), </w:t>
      </w:r>
      <w:proofErr w:type="spell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co-conception</w:t>
      </w:r>
      <w:proofErr w:type="spellEnd"/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 (avec Maryvonne </w:t>
      </w:r>
      <w:proofErr w:type="spell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Charmillot</w:t>
      </w:r>
      <w:proofErr w:type="spellEnd"/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) de la journée, animation des ateliers de travail des </w:t>
      </w:r>
      <w:proofErr w:type="spell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doctorant.</w:t>
      </w:r>
      <w:proofErr w:type="gram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e.s</w:t>
      </w:r>
      <w:proofErr w:type="spellEnd"/>
      <w:proofErr w:type="gramEnd"/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, discussions des présentations </w:t>
      </w:r>
      <w:r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avec Jean-Gabin </w:t>
      </w:r>
      <w:proofErr w:type="spellStart"/>
      <w:r w:rsidRPr="00A72BBD">
        <w:rPr>
          <w:rFonts w:ascii="Cambria" w:hAnsi="Cambria" w:cstheme="majorHAnsi"/>
          <w:bCs/>
          <w:sz w:val="22"/>
          <w:szCs w:val="22"/>
          <w:lang w:val="fr-CH"/>
        </w:rPr>
        <w:t>Ntebutse</w:t>
      </w:r>
      <w:proofErr w:type="spellEnd"/>
      <w:r w:rsidRPr="00A72BBD">
        <w:rPr>
          <w:rFonts w:ascii="Cambria" w:hAnsi="Cambria" w:cstheme="majorHAnsi"/>
          <w:bCs/>
          <w:sz w:val="22"/>
          <w:szCs w:val="22"/>
          <w:lang w:val="fr-CH"/>
        </w:rPr>
        <w:t>, Université de Sherbrooke</w:t>
      </w:r>
      <w:r>
        <w:rPr>
          <w:rFonts w:ascii="Cambria" w:hAnsi="Cambria" w:cstheme="majorHAnsi"/>
          <w:bCs/>
          <w:sz w:val="22"/>
          <w:szCs w:val="22"/>
          <w:lang w:val="fr-CH"/>
        </w:rPr>
        <w:t xml:space="preserve"> </w:t>
      </w:r>
      <w:r w:rsidRPr="0083460E">
        <w:rPr>
          <w:rFonts w:ascii="Cambria" w:hAnsi="Cambria" w:cstheme="majorHAnsi"/>
          <w:bCs/>
          <w:sz w:val="22"/>
          <w:szCs w:val="22"/>
          <w:lang w:val="fr-CH"/>
        </w:rPr>
        <w:t>(septembre 2022)</w:t>
      </w:r>
      <w:r>
        <w:rPr>
          <w:rFonts w:ascii="Cambria" w:hAnsi="Cambria" w:cstheme="majorHAnsi"/>
          <w:bCs/>
          <w:sz w:val="22"/>
          <w:szCs w:val="22"/>
          <w:lang w:val="fr-CH"/>
        </w:rPr>
        <w:t>.</w:t>
      </w:r>
    </w:p>
    <w:p w14:paraId="50214A70" w14:textId="77777777" w:rsidR="00A72BBD" w:rsidRPr="00A72BBD" w:rsidRDefault="00A72BBD" w:rsidP="00023170">
      <w:pPr>
        <w:jc w:val="both"/>
        <w:rPr>
          <w:rFonts w:ascii="Cambria" w:hAnsi="Cambria" w:cstheme="majorHAnsi"/>
          <w:bCs/>
          <w:sz w:val="22"/>
          <w:szCs w:val="22"/>
        </w:rPr>
      </w:pPr>
    </w:p>
    <w:p w14:paraId="0631210E" w14:textId="5B92A0AC" w:rsidR="00A72BBD" w:rsidRDefault="00A72BBD" w:rsidP="00023170">
      <w:pPr>
        <w:jc w:val="both"/>
        <w:rPr>
          <w:rFonts w:ascii="Cambria" w:hAnsi="Cambria" w:cstheme="majorHAnsi"/>
          <w:bCs/>
          <w:sz w:val="22"/>
          <w:szCs w:val="22"/>
          <w:lang w:val="fr-CH"/>
        </w:rPr>
      </w:pPr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Journée EDSE « Les </w:t>
      </w:r>
      <w:proofErr w:type="spell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doctoriales</w:t>
      </w:r>
      <w:proofErr w:type="spellEnd"/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 2022 » : présentation des thèses en cours des </w:t>
      </w:r>
      <w:proofErr w:type="spellStart"/>
      <w:proofErr w:type="gram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Doctorant.e.s</w:t>
      </w:r>
      <w:proofErr w:type="spellEnd"/>
      <w:proofErr w:type="gramEnd"/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 des universités </w:t>
      </w:r>
      <w:r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membres (Fribourg, Genève, Lausanne, </w:t>
      </w:r>
      <w:proofErr w:type="spellStart"/>
      <w:r w:rsidRPr="00A72BBD">
        <w:rPr>
          <w:rFonts w:ascii="Cambria" w:hAnsi="Cambria" w:cstheme="majorHAnsi"/>
          <w:bCs/>
          <w:sz w:val="22"/>
          <w:szCs w:val="22"/>
          <w:lang w:val="fr-CH"/>
        </w:rPr>
        <w:t>Nauchâtel</w:t>
      </w:r>
      <w:proofErr w:type="spellEnd"/>
      <w:r w:rsidRPr="00A72BBD">
        <w:rPr>
          <w:rFonts w:ascii="Cambria" w:hAnsi="Cambria" w:cstheme="majorHAnsi"/>
          <w:bCs/>
          <w:sz w:val="22"/>
          <w:szCs w:val="22"/>
          <w:lang w:val="fr-CH"/>
        </w:rPr>
        <w:t>)</w:t>
      </w:r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, </w:t>
      </w:r>
      <w:proofErr w:type="spell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co-conception</w:t>
      </w:r>
      <w:proofErr w:type="spellEnd"/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 avec Maryvonne </w:t>
      </w:r>
      <w:proofErr w:type="spell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Charmillot</w:t>
      </w:r>
      <w:proofErr w:type="spellEnd"/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 de la journée avec les </w:t>
      </w:r>
      <w:proofErr w:type="spell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doctorant.e.s</w:t>
      </w:r>
      <w:proofErr w:type="spellEnd"/>
      <w:r w:rsidRPr="0083460E">
        <w:rPr>
          <w:rFonts w:ascii="Cambria" w:hAnsi="Cambria" w:cstheme="majorHAnsi"/>
          <w:bCs/>
          <w:sz w:val="22"/>
          <w:szCs w:val="22"/>
          <w:lang w:val="fr-CH"/>
        </w:rPr>
        <w:t>, sélection et expertises des propositions, animations et discussions de travaux présentés (juin 2022)</w:t>
      </w:r>
    </w:p>
    <w:p w14:paraId="726BFEDB" w14:textId="77777777" w:rsidR="00A72BBD" w:rsidRDefault="00A72BBD" w:rsidP="00023170">
      <w:pPr>
        <w:jc w:val="both"/>
        <w:rPr>
          <w:rFonts w:ascii="Cambria" w:hAnsi="Cambria" w:cstheme="majorHAnsi"/>
          <w:bCs/>
          <w:sz w:val="22"/>
          <w:szCs w:val="22"/>
          <w:lang w:val="fr-CH"/>
        </w:rPr>
      </w:pPr>
    </w:p>
    <w:p w14:paraId="6F90AF3C" w14:textId="54AEB2AD" w:rsidR="0083460E" w:rsidRPr="0083460E" w:rsidRDefault="0083460E" w:rsidP="00023170">
      <w:pPr>
        <w:jc w:val="both"/>
        <w:rPr>
          <w:rFonts w:ascii="Cambria" w:hAnsi="Cambria" w:cstheme="majorHAnsi"/>
          <w:bCs/>
          <w:sz w:val="22"/>
          <w:szCs w:val="22"/>
          <w:lang w:val="fr-CH"/>
        </w:rPr>
      </w:pPr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Journée de formation EDSE </w:t>
      </w:r>
      <w:r w:rsidR="00023170" w:rsidRPr="00A72BBD">
        <w:rPr>
          <w:rFonts w:ascii="Cambria" w:hAnsi="Cambria" w:cstheme="majorHAnsi"/>
          <w:bCs/>
          <w:sz w:val="22"/>
          <w:szCs w:val="22"/>
          <w:lang w:val="fr-CH"/>
        </w:rPr>
        <w:t>(études doctorales de Sciences de l’éducation)</w:t>
      </w:r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- DF1 (« Métier de </w:t>
      </w:r>
      <w:proofErr w:type="spellStart"/>
      <w:r w:rsidRPr="0083460E">
        <w:rPr>
          <w:rFonts w:ascii="Cambria" w:hAnsi="Cambria" w:cstheme="majorHAnsi"/>
          <w:bCs/>
          <w:sz w:val="22"/>
          <w:szCs w:val="22"/>
          <w:lang w:val="fr-CH"/>
        </w:rPr>
        <w:t>chercheur.e</w:t>
      </w:r>
      <w:proofErr w:type="spellEnd"/>
      <w:r w:rsidRPr="0083460E">
        <w:rPr>
          <w:rFonts w:ascii="Cambria" w:hAnsi="Cambria" w:cstheme="majorHAnsi"/>
          <w:bCs/>
          <w:sz w:val="22"/>
          <w:szCs w:val="22"/>
          <w:lang w:val="fr-CH"/>
        </w:rPr>
        <w:t>. ») </w:t>
      </w:r>
      <w:r w:rsidR="00023170"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: </w:t>
      </w:r>
      <w:r w:rsidRPr="0083460E">
        <w:rPr>
          <w:rFonts w:ascii="Cambria" w:hAnsi="Cambria" w:cstheme="majorHAnsi"/>
          <w:bCs/>
          <w:sz w:val="22"/>
          <w:szCs w:val="22"/>
          <w:lang w:val="fr-CH"/>
        </w:rPr>
        <w:t>« Les sciences de l’éducation à l’heure des Big Data et de l’intelligence artificielle</w:t>
      </w:r>
      <w:r w:rsidR="00A72BBD">
        <w:rPr>
          <w:rFonts w:ascii="Cambria" w:hAnsi="Cambria" w:cstheme="majorHAnsi"/>
          <w:bCs/>
          <w:sz w:val="22"/>
          <w:szCs w:val="22"/>
          <w:lang w:val="fr-CH"/>
        </w:rPr>
        <w:t> »</w:t>
      </w:r>
      <w:r w:rsidR="00A72BBD" w:rsidRPr="00A72BBD">
        <w:t xml:space="preserve"> </w:t>
      </w:r>
      <w:r w:rsidR="00A72BBD"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avec Maryvonne </w:t>
      </w:r>
      <w:proofErr w:type="spellStart"/>
      <w:r w:rsidR="00A72BBD" w:rsidRPr="0083460E">
        <w:rPr>
          <w:rFonts w:ascii="Cambria" w:hAnsi="Cambria" w:cstheme="majorHAnsi"/>
          <w:bCs/>
          <w:sz w:val="22"/>
          <w:szCs w:val="22"/>
          <w:lang w:val="fr-CH"/>
        </w:rPr>
        <w:t>Charmillot</w:t>
      </w:r>
      <w:proofErr w:type="spellEnd"/>
      <w:r w:rsidR="00A72BBD" w:rsidRPr="00A72BBD">
        <w:rPr>
          <w:rFonts w:ascii="Cambria" w:hAnsi="Cambria" w:cstheme="majorHAnsi"/>
          <w:bCs/>
          <w:sz w:val="22"/>
          <w:szCs w:val="22"/>
          <w:lang w:val="fr-CH"/>
        </w:rPr>
        <w:t> </w:t>
      </w:r>
      <w:r w:rsidR="00A72BBD">
        <w:rPr>
          <w:rFonts w:ascii="Cambria" w:hAnsi="Cambria" w:cstheme="majorHAnsi"/>
          <w:bCs/>
          <w:sz w:val="22"/>
          <w:szCs w:val="22"/>
          <w:lang w:val="fr-CH"/>
        </w:rPr>
        <w:t xml:space="preserve">, </w:t>
      </w:r>
      <w:r w:rsidR="00A72BBD" w:rsidRPr="00A72BBD">
        <w:rPr>
          <w:rFonts w:ascii="Cambria" w:hAnsi="Cambria" w:cstheme="majorHAnsi"/>
          <w:bCs/>
          <w:sz w:val="22"/>
          <w:szCs w:val="22"/>
          <w:lang w:val="fr-CH"/>
        </w:rPr>
        <w:t xml:space="preserve">Isabelle Collet, Colin de la </w:t>
      </w:r>
      <w:proofErr w:type="spellStart"/>
      <w:r w:rsidR="00A72BBD" w:rsidRPr="00A72BBD">
        <w:rPr>
          <w:rFonts w:ascii="Cambria" w:hAnsi="Cambria" w:cstheme="majorHAnsi"/>
          <w:bCs/>
          <w:sz w:val="22"/>
          <w:szCs w:val="22"/>
          <w:lang w:val="fr-CH"/>
        </w:rPr>
        <w:t>Higuera</w:t>
      </w:r>
      <w:proofErr w:type="spellEnd"/>
      <w:r w:rsidRPr="0083460E">
        <w:rPr>
          <w:rFonts w:ascii="Cambria" w:hAnsi="Cambria" w:cstheme="majorHAnsi"/>
          <w:bCs/>
          <w:sz w:val="22"/>
          <w:szCs w:val="22"/>
          <w:lang w:val="fr-CH"/>
        </w:rPr>
        <w:t xml:space="preserve"> (mars 2022) »</w:t>
      </w:r>
      <w:r w:rsidR="00A72BBD">
        <w:rPr>
          <w:rFonts w:ascii="Cambria" w:hAnsi="Cambria" w:cstheme="majorHAnsi"/>
          <w:bCs/>
          <w:sz w:val="22"/>
          <w:szCs w:val="22"/>
          <w:lang w:val="fr-CH"/>
        </w:rPr>
        <w:t xml:space="preserve"> </w:t>
      </w:r>
    </w:p>
    <w:p w14:paraId="7C266E55" w14:textId="77777777" w:rsidR="0083460E" w:rsidRPr="00000118" w:rsidRDefault="0083460E" w:rsidP="00A06A36">
      <w:pPr>
        <w:jc w:val="both"/>
        <w:rPr>
          <w:rFonts w:ascii="Cambria" w:hAnsi="Cambria" w:cstheme="majorHAnsi"/>
          <w:bCs/>
          <w:sz w:val="22"/>
          <w:szCs w:val="22"/>
        </w:rPr>
      </w:pPr>
    </w:p>
    <w:p w14:paraId="1B513F12" w14:textId="77777777" w:rsidR="00973DCD" w:rsidRDefault="00973DCD" w:rsidP="00A06A36">
      <w:pPr>
        <w:jc w:val="both"/>
        <w:rPr>
          <w:rFonts w:ascii="Cambria" w:hAnsi="Cambria" w:cstheme="majorHAnsi"/>
          <w:bCs/>
          <w:sz w:val="22"/>
          <w:szCs w:val="22"/>
        </w:rPr>
      </w:pPr>
    </w:p>
    <w:p w14:paraId="35CB8AE6" w14:textId="0B6FF9DF" w:rsidR="00CC146B" w:rsidRPr="005F333B" w:rsidRDefault="00973DCD" w:rsidP="00CD1D1F">
      <w:pPr>
        <w:pStyle w:val="Paragraphedeliste"/>
        <w:numPr>
          <w:ilvl w:val="0"/>
          <w:numId w:val="12"/>
        </w:numPr>
        <w:jc w:val="both"/>
        <w:rPr>
          <w:rFonts w:cstheme="majorHAnsi"/>
          <w:bCs/>
          <w:sz w:val="22"/>
          <w:szCs w:val="22"/>
        </w:rPr>
      </w:pPr>
      <w:r w:rsidRPr="005F333B">
        <w:rPr>
          <w:rFonts w:cstheme="majorHAnsi"/>
          <w:bCs/>
          <w:sz w:val="22"/>
          <w:szCs w:val="22"/>
        </w:rPr>
        <w:t>Du 01.09.2012 au 31.01.2020 :</w:t>
      </w:r>
      <w:r w:rsidRPr="005F333B">
        <w:rPr>
          <w:rFonts w:cstheme="majorHAnsi"/>
          <w:b/>
          <w:sz w:val="22"/>
          <w:szCs w:val="22"/>
        </w:rPr>
        <w:t xml:space="preserve"> </w:t>
      </w:r>
      <w:r w:rsidR="00CC146B" w:rsidRPr="005F333B">
        <w:rPr>
          <w:rFonts w:cstheme="majorHAnsi"/>
          <w:b/>
          <w:color w:val="0070C0"/>
          <w:sz w:val="22"/>
          <w:szCs w:val="22"/>
        </w:rPr>
        <w:t>Maître de Conférences à l’</w:t>
      </w:r>
      <w:r w:rsidR="009565D9" w:rsidRPr="005F333B">
        <w:rPr>
          <w:rFonts w:cstheme="majorHAnsi"/>
          <w:b/>
          <w:color w:val="0070C0"/>
          <w:sz w:val="22"/>
          <w:szCs w:val="22"/>
        </w:rPr>
        <w:t xml:space="preserve">INSEI </w:t>
      </w:r>
      <w:r w:rsidR="0003446F" w:rsidRPr="005F333B">
        <w:rPr>
          <w:rFonts w:cstheme="majorHAnsi"/>
          <w:bCs/>
          <w:color w:val="0070C0"/>
          <w:sz w:val="22"/>
          <w:szCs w:val="22"/>
        </w:rPr>
        <w:t>(</w:t>
      </w:r>
      <w:r w:rsidR="0003446F" w:rsidRPr="005F333B">
        <w:rPr>
          <w:rFonts w:cstheme="majorHAnsi"/>
          <w:bCs/>
          <w:sz w:val="22"/>
          <w:szCs w:val="22"/>
        </w:rPr>
        <w:t>ex-INSHEA)</w:t>
      </w:r>
      <w:r w:rsidR="0003446F" w:rsidRPr="005F333B">
        <w:rPr>
          <w:rFonts w:cstheme="majorHAnsi"/>
          <w:b/>
          <w:sz w:val="22"/>
          <w:szCs w:val="22"/>
        </w:rPr>
        <w:t xml:space="preserve"> </w:t>
      </w:r>
      <w:r w:rsidR="00CC146B" w:rsidRPr="005F333B">
        <w:rPr>
          <w:rFonts w:cstheme="majorHAnsi"/>
          <w:bCs/>
          <w:sz w:val="22"/>
          <w:szCs w:val="22"/>
        </w:rPr>
        <w:t xml:space="preserve">(Institut national supérieur de formation et de recherche sur le handicap et les enseignements adaptés), Paris/Suresnes, à temps complet </w:t>
      </w:r>
      <w:r w:rsidR="00BA531A" w:rsidRPr="005F333B">
        <w:rPr>
          <w:rFonts w:cstheme="majorHAnsi"/>
          <w:bCs/>
          <w:sz w:val="22"/>
          <w:szCs w:val="22"/>
        </w:rPr>
        <w:t>de 2012 à 2021</w:t>
      </w:r>
      <w:r w:rsidR="005F333B" w:rsidRPr="005F333B">
        <w:rPr>
          <w:rFonts w:cstheme="majorHAnsi"/>
          <w:bCs/>
          <w:sz w:val="22"/>
          <w:szCs w:val="22"/>
        </w:rPr>
        <w:t>.</w:t>
      </w:r>
    </w:p>
    <w:p w14:paraId="149C4872" w14:textId="1FD7884F" w:rsidR="005F333B" w:rsidRPr="005F333B" w:rsidRDefault="005F333B" w:rsidP="00A06A36">
      <w:pPr>
        <w:jc w:val="both"/>
        <w:rPr>
          <w:rFonts w:ascii="Cambria" w:hAnsi="Cambria" w:cstheme="majorHAnsi"/>
          <w:sz w:val="22"/>
          <w:szCs w:val="22"/>
        </w:rPr>
      </w:pPr>
      <w:r w:rsidRPr="00B62C72">
        <w:rPr>
          <w:rFonts w:ascii="Cambria" w:hAnsi="Cambria" w:cstheme="majorHAnsi"/>
          <w:b/>
          <w:bCs/>
          <w:color w:val="0070C0"/>
          <w:sz w:val="22"/>
          <w:szCs w:val="22"/>
        </w:rPr>
        <w:t>Total du nombre d’heures de cours du 01.09.2012 au 31.01.2020 : 1875 HDT</w:t>
      </w:r>
      <w:r w:rsidRPr="00B62C72">
        <w:rPr>
          <w:rFonts w:ascii="Cambria" w:hAnsi="Cambria" w:cstheme="majorHAnsi"/>
          <w:color w:val="0070C0"/>
          <w:sz w:val="22"/>
          <w:szCs w:val="22"/>
        </w:rPr>
        <w:t xml:space="preserve"> </w:t>
      </w:r>
      <w:r>
        <w:rPr>
          <w:rFonts w:ascii="Cambria" w:hAnsi="Cambria" w:cstheme="majorHAnsi"/>
          <w:sz w:val="22"/>
          <w:szCs w:val="22"/>
        </w:rPr>
        <w:t>(dont un congé maternité et un CRCT post-maternité sur la période)</w:t>
      </w:r>
    </w:p>
    <w:p w14:paraId="024054D4" w14:textId="77777777" w:rsidR="005F333B" w:rsidRPr="00724438" w:rsidRDefault="005F333B" w:rsidP="00A06A36">
      <w:pPr>
        <w:jc w:val="both"/>
        <w:rPr>
          <w:rFonts w:ascii="Cambria" w:hAnsi="Cambria" w:cstheme="majorHAnsi"/>
          <w:bCs/>
          <w:sz w:val="22"/>
          <w:szCs w:val="22"/>
        </w:rPr>
      </w:pPr>
    </w:p>
    <w:p w14:paraId="14C4E0CF" w14:textId="77777777" w:rsidR="00D761AA" w:rsidRPr="00724438" w:rsidRDefault="00D761A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/>
          <w:sz w:val="22"/>
          <w:szCs w:val="22"/>
        </w:rPr>
      </w:pPr>
      <w:r w:rsidRPr="00724438">
        <w:rPr>
          <w:rFonts w:cstheme="majorHAnsi"/>
          <w:b/>
          <w:i/>
          <w:sz w:val="22"/>
          <w:szCs w:val="22"/>
        </w:rPr>
        <w:t>Cours magistraux :</w:t>
      </w:r>
      <w:r w:rsidRPr="00724438">
        <w:rPr>
          <w:rFonts w:cstheme="majorHAnsi"/>
          <w:b/>
          <w:sz w:val="22"/>
          <w:szCs w:val="22"/>
        </w:rPr>
        <w:t xml:space="preserve"> </w:t>
      </w:r>
      <w:r w:rsidRPr="00724438">
        <w:rPr>
          <w:rFonts w:cstheme="majorHAnsi"/>
          <w:sz w:val="22"/>
          <w:szCs w:val="22"/>
        </w:rPr>
        <w:t>sociologie générale, sociologie de l’éducation, sociologie urbaine et de la déviance, sociologie des migrations, des discriminations</w:t>
      </w:r>
      <w:r w:rsidR="008779E1" w:rsidRPr="00724438">
        <w:rPr>
          <w:rFonts w:cstheme="majorHAnsi"/>
          <w:sz w:val="22"/>
          <w:szCs w:val="22"/>
        </w:rPr>
        <w:t xml:space="preserve">, de la justice sociale </w:t>
      </w:r>
      <w:r w:rsidRPr="00724438">
        <w:rPr>
          <w:rFonts w:cstheme="majorHAnsi"/>
          <w:sz w:val="22"/>
          <w:szCs w:val="22"/>
        </w:rPr>
        <w:t>et des relations interethniques, Analyse des facteurs de cohésion sociale et problèmes sociaux ; sociologie du travail et des professions éducatives.</w:t>
      </w:r>
    </w:p>
    <w:p w14:paraId="5FF12962" w14:textId="77777777" w:rsidR="00D761AA" w:rsidRPr="00724438" w:rsidRDefault="00D761AA" w:rsidP="00A06A36">
      <w:pPr>
        <w:ind w:left="360"/>
        <w:jc w:val="both"/>
        <w:rPr>
          <w:rFonts w:ascii="Cambria" w:hAnsi="Cambria" w:cstheme="majorHAnsi"/>
          <w:b/>
          <w:i/>
          <w:sz w:val="22"/>
          <w:szCs w:val="22"/>
        </w:rPr>
      </w:pPr>
    </w:p>
    <w:p w14:paraId="41CD79AE" w14:textId="0F57179E" w:rsidR="00D761AA" w:rsidRPr="00724438" w:rsidRDefault="00D761A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i/>
          <w:sz w:val="22"/>
          <w:szCs w:val="22"/>
        </w:rPr>
        <w:t>Travaux dirigés </w:t>
      </w:r>
      <w:r w:rsidRPr="00724438">
        <w:rPr>
          <w:rFonts w:cstheme="majorHAnsi"/>
          <w:i/>
          <w:sz w:val="22"/>
          <w:szCs w:val="22"/>
        </w:rPr>
        <w:t>:</w:t>
      </w:r>
      <w:r w:rsidRPr="00724438">
        <w:rPr>
          <w:rFonts w:cstheme="majorHAnsi"/>
          <w:b/>
          <w:sz w:val="22"/>
          <w:szCs w:val="22"/>
        </w:rPr>
        <w:t xml:space="preserve"> </w:t>
      </w:r>
      <w:r w:rsidRPr="00724438">
        <w:rPr>
          <w:rFonts w:cstheme="majorHAnsi"/>
          <w:sz w:val="22"/>
          <w:szCs w:val="22"/>
        </w:rPr>
        <w:t>Regards croisés sur les discriminations, les pédagogies et les publics minorisés, études de cas professionnel</w:t>
      </w:r>
      <w:r w:rsidR="0062784C">
        <w:rPr>
          <w:rFonts w:cstheme="majorHAnsi"/>
          <w:sz w:val="22"/>
          <w:szCs w:val="22"/>
        </w:rPr>
        <w:t>s</w:t>
      </w:r>
      <w:r w:rsidRPr="00724438">
        <w:rPr>
          <w:rFonts w:cstheme="majorHAnsi"/>
          <w:sz w:val="22"/>
          <w:szCs w:val="22"/>
        </w:rPr>
        <w:t>,</w:t>
      </w:r>
      <w:r w:rsidRPr="00724438">
        <w:rPr>
          <w:rFonts w:cstheme="majorHAnsi"/>
          <w:b/>
          <w:sz w:val="22"/>
          <w:szCs w:val="22"/>
        </w:rPr>
        <w:t xml:space="preserve"> </w:t>
      </w:r>
      <w:r w:rsidRPr="00724438">
        <w:rPr>
          <w:rFonts w:cstheme="majorHAnsi"/>
          <w:sz w:val="22"/>
          <w:szCs w:val="22"/>
        </w:rPr>
        <w:t>méthodologie de recherche qualitative (entretiens et observation ethnographique), méthodes de recherches visuelles et artistiques, méthodologie du diagnostic socio</w:t>
      </w:r>
      <w:r w:rsidR="00561866">
        <w:rPr>
          <w:rFonts w:cstheme="majorHAnsi"/>
          <w:sz w:val="22"/>
          <w:szCs w:val="22"/>
        </w:rPr>
        <w:t>-</w:t>
      </w:r>
      <w:r w:rsidRPr="00724438">
        <w:rPr>
          <w:rFonts w:cstheme="majorHAnsi"/>
          <w:sz w:val="22"/>
          <w:szCs w:val="22"/>
        </w:rPr>
        <w:t>territorial, ingénierie de projet, accompagnement de stage et pratiques professionnels, méthodologie de mémoire de master (Master 1 et Master 2, mémoires « recherche » ou « professionnels »)</w:t>
      </w:r>
    </w:p>
    <w:p w14:paraId="4EF4363B" w14:textId="77777777" w:rsidR="00D24384" w:rsidRPr="00724438" w:rsidRDefault="00D24384" w:rsidP="00A06A36">
      <w:pPr>
        <w:jc w:val="both"/>
        <w:rPr>
          <w:rFonts w:ascii="Cambria" w:hAnsi="Cambria" w:cstheme="majorHAnsi"/>
          <w:i/>
          <w:sz w:val="22"/>
          <w:szCs w:val="22"/>
        </w:rPr>
      </w:pPr>
    </w:p>
    <w:p w14:paraId="5F52AA39" w14:textId="56EE5DFC" w:rsidR="00D761AA" w:rsidRPr="0062784C" w:rsidRDefault="00D24384" w:rsidP="00A06A36">
      <w:pPr>
        <w:jc w:val="both"/>
        <w:rPr>
          <w:rFonts w:ascii="Cambria" w:hAnsi="Cambria" w:cstheme="majorHAnsi"/>
          <w:iCs/>
          <w:sz w:val="22"/>
          <w:szCs w:val="22"/>
        </w:rPr>
      </w:pPr>
      <w:r w:rsidRPr="0062784C">
        <w:rPr>
          <w:rFonts w:ascii="Cambria" w:hAnsi="Cambria" w:cstheme="majorHAnsi"/>
          <w:b/>
          <w:bCs/>
          <w:iCs/>
          <w:sz w:val="22"/>
          <w:szCs w:val="22"/>
        </w:rPr>
        <w:t>Direction de mémoire</w:t>
      </w:r>
      <w:r w:rsidR="00C51B79">
        <w:rPr>
          <w:rFonts w:ascii="Cambria" w:hAnsi="Cambria" w:cstheme="majorHAnsi"/>
          <w:b/>
          <w:bCs/>
          <w:iCs/>
          <w:sz w:val="22"/>
          <w:szCs w:val="22"/>
        </w:rPr>
        <w:t>s</w:t>
      </w:r>
      <w:r w:rsidRPr="0062784C">
        <w:rPr>
          <w:rFonts w:ascii="Cambria" w:hAnsi="Cambria" w:cstheme="majorHAnsi"/>
          <w:b/>
          <w:bCs/>
          <w:iCs/>
          <w:sz w:val="22"/>
          <w:szCs w:val="22"/>
        </w:rPr>
        <w:t xml:space="preserve"> de Master</w:t>
      </w:r>
      <w:r w:rsidR="00C51B79">
        <w:rPr>
          <w:rFonts w:ascii="Cambria" w:hAnsi="Cambria" w:cstheme="majorHAnsi"/>
          <w:b/>
          <w:bCs/>
          <w:iCs/>
          <w:sz w:val="22"/>
          <w:szCs w:val="22"/>
        </w:rPr>
        <w:t xml:space="preserve">, de </w:t>
      </w:r>
      <w:proofErr w:type="spellStart"/>
      <w:r w:rsidR="00C51B79">
        <w:rPr>
          <w:rFonts w:ascii="Cambria" w:hAnsi="Cambria" w:cstheme="majorHAnsi"/>
          <w:b/>
          <w:bCs/>
          <w:iCs/>
          <w:sz w:val="22"/>
          <w:szCs w:val="22"/>
        </w:rPr>
        <w:t>dipôme</w:t>
      </w:r>
      <w:proofErr w:type="spellEnd"/>
      <w:r w:rsidR="00C51B79">
        <w:rPr>
          <w:rFonts w:ascii="Cambria" w:hAnsi="Cambria" w:cstheme="majorHAnsi"/>
          <w:b/>
          <w:bCs/>
          <w:iCs/>
          <w:sz w:val="22"/>
          <w:szCs w:val="22"/>
        </w:rPr>
        <w:t xml:space="preserve"> d’études de Directeurs adjoints chargés de SEGPA (DDEEAS), d’enseignants spécialisés (Option C)</w:t>
      </w:r>
      <w:r w:rsidRPr="0062784C">
        <w:rPr>
          <w:rFonts w:ascii="Cambria" w:hAnsi="Cambria" w:cstheme="majorHAnsi"/>
          <w:b/>
          <w:bCs/>
          <w:iCs/>
          <w:sz w:val="22"/>
          <w:szCs w:val="22"/>
        </w:rPr>
        <w:t xml:space="preserve"> et DU</w:t>
      </w:r>
      <w:r w:rsidRPr="0062784C">
        <w:rPr>
          <w:rFonts w:ascii="Cambria" w:hAnsi="Cambria" w:cstheme="majorHAnsi"/>
          <w:iCs/>
          <w:sz w:val="22"/>
          <w:szCs w:val="22"/>
        </w:rPr>
        <w:t xml:space="preserve"> (Diplôme universitaire) sujets : accessibilité scolaire, migration, minorisation</w:t>
      </w:r>
      <w:r w:rsidR="0062784C">
        <w:rPr>
          <w:rFonts w:ascii="Cambria" w:hAnsi="Cambria" w:cstheme="majorHAnsi"/>
          <w:iCs/>
          <w:sz w:val="22"/>
          <w:szCs w:val="22"/>
        </w:rPr>
        <w:t>,</w:t>
      </w:r>
      <w:r w:rsidRPr="0062784C">
        <w:rPr>
          <w:rFonts w:ascii="Cambria" w:hAnsi="Cambria" w:cstheme="majorHAnsi"/>
          <w:iCs/>
          <w:sz w:val="22"/>
          <w:szCs w:val="22"/>
        </w:rPr>
        <w:t xml:space="preserve"> relations et pratiques pédagogiques et éducatives en situation minoritaire, justice scolaire</w:t>
      </w:r>
      <w:r w:rsidR="0062784C">
        <w:rPr>
          <w:rFonts w:ascii="Cambria" w:hAnsi="Cambria" w:cstheme="majorHAnsi"/>
          <w:iCs/>
          <w:sz w:val="22"/>
          <w:szCs w:val="22"/>
        </w:rPr>
        <w:t>.</w:t>
      </w:r>
    </w:p>
    <w:p w14:paraId="00C5FA8E" w14:textId="77777777" w:rsidR="00D24384" w:rsidRPr="0062784C" w:rsidRDefault="00D24384" w:rsidP="00A06A36">
      <w:pPr>
        <w:jc w:val="both"/>
        <w:rPr>
          <w:rFonts w:ascii="Cambria" w:hAnsi="Cambria" w:cstheme="majorHAnsi"/>
          <w:iCs/>
          <w:sz w:val="22"/>
          <w:szCs w:val="22"/>
        </w:rPr>
      </w:pPr>
    </w:p>
    <w:p w14:paraId="0159384F" w14:textId="00B24380" w:rsidR="00D761AA" w:rsidRPr="00724438" w:rsidRDefault="00D761AA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b/>
          <w:bCs/>
          <w:sz w:val="22"/>
          <w:szCs w:val="22"/>
        </w:rPr>
        <w:t>Chargée de cours dans le Département Intervention sociales et métiers de l’éducations/Sciences de l’éducation à L’UPEC</w:t>
      </w:r>
      <w:r w:rsidRPr="00724438">
        <w:rPr>
          <w:rFonts w:ascii="Cambria" w:hAnsi="Cambria" w:cstheme="majorHAnsi"/>
          <w:sz w:val="22"/>
          <w:szCs w:val="22"/>
        </w:rPr>
        <w:t xml:space="preserve"> (Université Paris Est-Créteil) de 2015 à 2016 : accompagnement des études de terrain des étudiants en troisième année (licence 3) et en quatrième année (Master 1)</w:t>
      </w:r>
      <w:r w:rsidR="0062784C">
        <w:rPr>
          <w:rFonts w:ascii="Cambria" w:hAnsi="Cambria" w:cstheme="majorHAnsi"/>
          <w:sz w:val="22"/>
          <w:szCs w:val="22"/>
        </w:rPr>
        <w:t>.</w:t>
      </w:r>
    </w:p>
    <w:p w14:paraId="56D1DBE1" w14:textId="77777777" w:rsidR="00D761AA" w:rsidRPr="00724438" w:rsidRDefault="00D761AA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4BED34E2" w14:textId="51D42C50" w:rsidR="00D761AA" w:rsidRPr="00724438" w:rsidRDefault="00D761AA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b/>
          <w:bCs/>
          <w:sz w:val="22"/>
          <w:szCs w:val="22"/>
        </w:rPr>
        <w:t>Chargée de cours à l’IRTS de Montrouge et à l’ETSUP</w:t>
      </w:r>
      <w:r w:rsidRPr="00724438">
        <w:rPr>
          <w:rFonts w:ascii="Cambria" w:hAnsi="Cambria" w:cstheme="majorHAnsi"/>
          <w:sz w:val="22"/>
          <w:szCs w:val="22"/>
        </w:rPr>
        <w:t xml:space="preserve"> de 2014 à 2018</w:t>
      </w:r>
      <w:r w:rsidR="0062784C">
        <w:rPr>
          <w:rFonts w:ascii="Cambria" w:hAnsi="Cambria" w:cstheme="majorHAnsi"/>
          <w:sz w:val="22"/>
          <w:szCs w:val="22"/>
        </w:rPr>
        <w:t>.</w:t>
      </w:r>
    </w:p>
    <w:p w14:paraId="6612A7DA" w14:textId="77777777" w:rsidR="00D761AA" w:rsidRDefault="00D761AA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6B071E8E" w14:textId="77777777" w:rsidR="005F333B" w:rsidRPr="00724438" w:rsidRDefault="005F333B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74BE49A8" w14:textId="749F8418" w:rsidR="00D761AA" w:rsidRPr="005F333B" w:rsidRDefault="005F333B" w:rsidP="00CD1D1F">
      <w:pPr>
        <w:pStyle w:val="Paragraphedeliste"/>
        <w:numPr>
          <w:ilvl w:val="0"/>
          <w:numId w:val="11"/>
        </w:numPr>
        <w:jc w:val="both"/>
        <w:rPr>
          <w:rFonts w:cstheme="majorHAnsi"/>
          <w:sz w:val="22"/>
          <w:szCs w:val="22"/>
        </w:rPr>
      </w:pPr>
      <w:r w:rsidRPr="005F333B">
        <w:rPr>
          <w:rFonts w:cstheme="majorHAnsi"/>
          <w:bCs/>
          <w:color w:val="000000" w:themeColor="text1"/>
          <w:sz w:val="22"/>
          <w:szCs w:val="22"/>
        </w:rPr>
        <w:t>Du 01.05. 2011 au 31.08. 2012 :</w:t>
      </w:r>
      <w:r w:rsidRPr="005F333B">
        <w:rPr>
          <w:rFonts w:cstheme="majorHAnsi"/>
          <w:b/>
          <w:color w:val="0070C0"/>
          <w:sz w:val="22"/>
          <w:szCs w:val="22"/>
        </w:rPr>
        <w:t xml:space="preserve"> </w:t>
      </w:r>
      <w:r w:rsidR="00D761AA" w:rsidRPr="005F333B">
        <w:rPr>
          <w:rFonts w:cstheme="majorHAnsi"/>
          <w:b/>
          <w:color w:val="0070C0"/>
          <w:sz w:val="22"/>
          <w:szCs w:val="22"/>
        </w:rPr>
        <w:t>Attachée de recherche et de formation à l’IRTS</w:t>
      </w:r>
      <w:r w:rsidR="00D761AA" w:rsidRPr="005F333B">
        <w:rPr>
          <w:rFonts w:cstheme="majorHAnsi"/>
          <w:color w:val="0070C0"/>
          <w:sz w:val="22"/>
          <w:szCs w:val="22"/>
        </w:rPr>
        <w:t xml:space="preserve"> </w:t>
      </w:r>
      <w:r w:rsidR="00D761AA" w:rsidRPr="005F333B">
        <w:rPr>
          <w:rFonts w:cstheme="majorHAnsi"/>
          <w:sz w:val="22"/>
          <w:szCs w:val="22"/>
        </w:rPr>
        <w:t xml:space="preserve">(Institut Régional du Travail Social) de Haute-Normandie, </w:t>
      </w:r>
      <w:r w:rsidR="00CC146B" w:rsidRPr="005F333B">
        <w:rPr>
          <w:rFonts w:cstheme="majorHAnsi"/>
          <w:sz w:val="22"/>
          <w:szCs w:val="22"/>
        </w:rPr>
        <w:t xml:space="preserve">Rouen, </w:t>
      </w:r>
      <w:r w:rsidR="00D761AA" w:rsidRPr="005F333B">
        <w:rPr>
          <w:rFonts w:cstheme="majorHAnsi"/>
          <w:sz w:val="22"/>
          <w:szCs w:val="22"/>
        </w:rPr>
        <w:t>contrat indéterminé à temps complet de 2011 à 2012</w:t>
      </w:r>
      <w:r w:rsidR="0062784C" w:rsidRPr="005F333B">
        <w:rPr>
          <w:rFonts w:cstheme="majorHAnsi"/>
          <w:sz w:val="22"/>
          <w:szCs w:val="22"/>
        </w:rPr>
        <w:t>.</w:t>
      </w:r>
    </w:p>
    <w:p w14:paraId="4ACEF40F" w14:textId="3B09CBAB" w:rsidR="005F333B" w:rsidRDefault="005F333B" w:rsidP="00A06A36">
      <w:pPr>
        <w:jc w:val="both"/>
        <w:rPr>
          <w:rFonts w:ascii="Cambria" w:hAnsi="Cambria" w:cstheme="majorHAnsi"/>
          <w:bCs/>
          <w:color w:val="000000" w:themeColor="text1"/>
          <w:sz w:val="22"/>
          <w:szCs w:val="22"/>
        </w:rPr>
      </w:pPr>
      <w:r w:rsidRPr="00B62C72">
        <w:rPr>
          <w:rFonts w:ascii="Cambria" w:hAnsi="Cambria" w:cstheme="majorHAnsi"/>
          <w:b/>
          <w:bCs/>
          <w:color w:val="0070C0"/>
          <w:sz w:val="22"/>
          <w:szCs w:val="22"/>
        </w:rPr>
        <w:lastRenderedPageBreak/>
        <w:t>Total du nombre d’heures de cours du 01.05. 2011 au 31.08. 2012 : 200</w:t>
      </w:r>
      <w:r w:rsidR="00B62C72" w:rsidRPr="00B62C72">
        <w:rPr>
          <w:rFonts w:ascii="Cambria" w:hAnsi="Cambria" w:cstheme="majorHAnsi"/>
          <w:b/>
          <w:bCs/>
          <w:color w:val="0070C0"/>
          <w:sz w:val="22"/>
          <w:szCs w:val="22"/>
        </w:rPr>
        <w:t xml:space="preserve"> heures</w:t>
      </w:r>
      <w:r w:rsidRPr="00B62C72">
        <w:rPr>
          <w:rFonts w:ascii="Cambria" w:hAnsi="Cambria" w:cstheme="majorHAnsi"/>
          <w:b/>
          <w:bCs/>
          <w:color w:val="0070C0"/>
          <w:sz w:val="22"/>
          <w:szCs w:val="22"/>
        </w:rPr>
        <w:t xml:space="preserve"> équivalent </w:t>
      </w:r>
      <w:r w:rsidR="00B62C72" w:rsidRPr="00B62C72">
        <w:rPr>
          <w:rFonts w:ascii="Cambria" w:hAnsi="Cambria" w:cstheme="majorHAnsi"/>
          <w:b/>
          <w:bCs/>
          <w:color w:val="0070C0"/>
          <w:sz w:val="22"/>
          <w:szCs w:val="22"/>
        </w:rPr>
        <w:t>TD</w:t>
      </w:r>
      <w:r w:rsidRPr="00B62C72">
        <w:rPr>
          <w:rFonts w:ascii="Cambria" w:hAnsi="Cambria" w:cstheme="majorHAnsi"/>
          <w:bCs/>
          <w:color w:val="0070C0"/>
          <w:sz w:val="22"/>
          <w:szCs w:val="22"/>
        </w:rPr>
        <w:t xml:space="preserve"> </w:t>
      </w:r>
      <w:r>
        <w:rPr>
          <w:rFonts w:ascii="Cambria" w:hAnsi="Cambria" w:cstheme="majorHAnsi"/>
          <w:bCs/>
          <w:color w:val="000000" w:themeColor="text1"/>
          <w:sz w:val="22"/>
          <w:szCs w:val="22"/>
        </w:rPr>
        <w:t xml:space="preserve">(dont un congé maternité) </w:t>
      </w:r>
    </w:p>
    <w:p w14:paraId="38886AC3" w14:textId="22F6D085" w:rsidR="005F333B" w:rsidRPr="00724438" w:rsidRDefault="005F333B" w:rsidP="00A06A36">
      <w:pPr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bCs/>
          <w:i/>
          <w:iCs/>
          <w:color w:val="000000" w:themeColor="text1"/>
          <w:sz w:val="22"/>
          <w:szCs w:val="22"/>
        </w:rPr>
        <w:t>R</w:t>
      </w:r>
      <w:r w:rsidRPr="005F333B">
        <w:rPr>
          <w:rFonts w:ascii="Cambria" w:hAnsi="Cambria" w:cstheme="majorHAnsi"/>
          <w:bCs/>
          <w:i/>
          <w:iCs/>
          <w:color w:val="000000" w:themeColor="text1"/>
          <w:sz w:val="22"/>
          <w:szCs w:val="22"/>
        </w:rPr>
        <w:t>esponsabilité de la formation préparatoire au DEIS</w:t>
      </w:r>
      <w:r>
        <w:rPr>
          <w:rFonts w:ascii="Cambria" w:hAnsi="Cambria" w:cstheme="majorHAnsi"/>
          <w:bCs/>
          <w:color w:val="000000" w:themeColor="text1"/>
          <w:sz w:val="22"/>
          <w:szCs w:val="22"/>
        </w:rPr>
        <w:t xml:space="preserve"> (diplôme d’État d’ingénierie sociale) et la </w:t>
      </w:r>
      <w:r>
        <w:rPr>
          <w:rFonts w:ascii="Cambria" w:hAnsi="Cambria" w:cstheme="majorHAnsi"/>
          <w:bCs/>
          <w:i/>
          <w:iCs/>
          <w:color w:val="000000" w:themeColor="text1"/>
          <w:sz w:val="22"/>
          <w:szCs w:val="22"/>
        </w:rPr>
        <w:t>R</w:t>
      </w:r>
      <w:r w:rsidRPr="005F333B">
        <w:rPr>
          <w:rFonts w:ascii="Cambria" w:hAnsi="Cambria" w:cstheme="majorHAnsi"/>
          <w:bCs/>
          <w:i/>
          <w:iCs/>
          <w:color w:val="000000" w:themeColor="text1"/>
          <w:sz w:val="22"/>
          <w:szCs w:val="22"/>
        </w:rPr>
        <w:t>esponsabilité du Pôle régional de Ressource et de recherche de Haute-Normandie</w:t>
      </w:r>
      <w:r>
        <w:rPr>
          <w:rFonts w:ascii="Cambria" w:hAnsi="Cambria" w:cstheme="majorHAnsi"/>
          <w:bCs/>
          <w:color w:val="000000" w:themeColor="text1"/>
          <w:sz w:val="22"/>
          <w:szCs w:val="22"/>
        </w:rPr>
        <w:t xml:space="preserve"> (P2RIS)</w:t>
      </w:r>
    </w:p>
    <w:p w14:paraId="431CAEB6" w14:textId="77777777" w:rsidR="00D761AA" w:rsidRPr="00724438" w:rsidRDefault="00D761AA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3E675F8C" w14:textId="12D87EEF" w:rsidR="00D761AA" w:rsidRPr="00724438" w:rsidRDefault="00D761A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i/>
          <w:sz w:val="22"/>
          <w:szCs w:val="22"/>
        </w:rPr>
        <w:t xml:space="preserve">Cours magistraux </w:t>
      </w:r>
      <w:r w:rsidRPr="00724438">
        <w:rPr>
          <w:rFonts w:cstheme="majorHAnsi"/>
          <w:b/>
          <w:sz w:val="22"/>
          <w:szCs w:val="22"/>
        </w:rPr>
        <w:t>:</w:t>
      </w:r>
      <w:r w:rsidRPr="00724438">
        <w:rPr>
          <w:rFonts w:cstheme="majorHAnsi"/>
          <w:sz w:val="22"/>
          <w:szCs w:val="22"/>
        </w:rPr>
        <w:t xml:space="preserve"> Sociologie générale, sociologie de l’école, sociologie urbaine, des migrations, sociologie du travail et des organisations</w:t>
      </w:r>
      <w:r w:rsidR="00561866">
        <w:rPr>
          <w:rFonts w:cstheme="majorHAnsi"/>
          <w:sz w:val="22"/>
          <w:szCs w:val="22"/>
        </w:rPr>
        <w:t>,</w:t>
      </w:r>
    </w:p>
    <w:p w14:paraId="1EC95920" w14:textId="77777777" w:rsidR="00D761AA" w:rsidRPr="00724438" w:rsidRDefault="00D761AA" w:rsidP="00A06A36">
      <w:pPr>
        <w:ind w:left="360"/>
        <w:jc w:val="both"/>
        <w:rPr>
          <w:rFonts w:ascii="Cambria" w:hAnsi="Cambria" w:cstheme="majorHAnsi"/>
          <w:sz w:val="22"/>
          <w:szCs w:val="22"/>
        </w:rPr>
      </w:pPr>
    </w:p>
    <w:p w14:paraId="2D6CDD3E" w14:textId="4CB2D498" w:rsidR="00D761AA" w:rsidRPr="00724438" w:rsidRDefault="00D761A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/>
          <w:i/>
          <w:sz w:val="22"/>
          <w:szCs w:val="22"/>
        </w:rPr>
        <w:t>Travaux dirigés </w:t>
      </w:r>
      <w:r w:rsidRPr="00724438">
        <w:rPr>
          <w:rFonts w:cstheme="majorHAnsi"/>
          <w:b/>
          <w:sz w:val="22"/>
          <w:szCs w:val="22"/>
        </w:rPr>
        <w:t>:</w:t>
      </w:r>
      <w:r w:rsidRPr="00724438">
        <w:rPr>
          <w:rFonts w:cstheme="majorHAnsi"/>
          <w:sz w:val="22"/>
          <w:szCs w:val="22"/>
        </w:rPr>
        <w:t xml:space="preserve"> Problématisation sociologique, méthodologie, accompagnement à la recherche, suivi des stages auprès de professionnels, méthodologie de mémoire ; suivi de mémoires et de projets individualisés</w:t>
      </w:r>
      <w:r w:rsidR="0062784C">
        <w:rPr>
          <w:rFonts w:cstheme="majorHAnsi"/>
          <w:sz w:val="22"/>
          <w:szCs w:val="22"/>
        </w:rPr>
        <w:t>.</w:t>
      </w:r>
    </w:p>
    <w:p w14:paraId="27D2BDF3" w14:textId="77777777" w:rsidR="00D761AA" w:rsidRPr="00724438" w:rsidRDefault="00D761AA" w:rsidP="00A06A36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5ACDE8D8" w14:textId="31094234" w:rsidR="00D761AA" w:rsidRPr="00B62C72" w:rsidRDefault="00D761AA" w:rsidP="00CD1D1F">
      <w:pPr>
        <w:pStyle w:val="Paragraphedeliste"/>
        <w:numPr>
          <w:ilvl w:val="0"/>
          <w:numId w:val="11"/>
        </w:numPr>
        <w:jc w:val="both"/>
        <w:rPr>
          <w:rFonts w:cstheme="majorHAnsi"/>
          <w:b/>
          <w:sz w:val="22"/>
          <w:szCs w:val="22"/>
        </w:rPr>
      </w:pPr>
      <w:r w:rsidRPr="00B62C72">
        <w:rPr>
          <w:rFonts w:cstheme="majorHAnsi"/>
          <w:b/>
          <w:color w:val="0070C0"/>
          <w:sz w:val="22"/>
          <w:szCs w:val="22"/>
        </w:rPr>
        <w:t>Attachée temporaire d’enseignement et de recherche à temps complet</w:t>
      </w:r>
      <w:r w:rsidRPr="00B62C72">
        <w:rPr>
          <w:rFonts w:cstheme="majorHAnsi"/>
          <w:color w:val="0070C0"/>
          <w:sz w:val="22"/>
          <w:szCs w:val="22"/>
        </w:rPr>
        <w:t xml:space="preserve"> </w:t>
      </w:r>
      <w:r w:rsidRPr="00B62C72">
        <w:rPr>
          <w:rFonts w:cstheme="majorHAnsi"/>
          <w:sz w:val="22"/>
          <w:szCs w:val="22"/>
        </w:rPr>
        <w:t>à l’Université de Bordeaux d’octobre 2009 à août 2011</w:t>
      </w:r>
      <w:r w:rsidR="00B62C72">
        <w:rPr>
          <w:rFonts w:cstheme="majorHAnsi"/>
          <w:sz w:val="22"/>
          <w:szCs w:val="22"/>
        </w:rPr>
        <w:t xml:space="preserve">. </w:t>
      </w:r>
      <w:r w:rsidRPr="00B62C72">
        <w:rPr>
          <w:rFonts w:cstheme="majorHAnsi"/>
          <w:b/>
          <w:bCs/>
          <w:sz w:val="22"/>
          <w:szCs w:val="22"/>
        </w:rPr>
        <w:t>2 années</w:t>
      </w:r>
    </w:p>
    <w:p w14:paraId="6716E430" w14:textId="5E13191A" w:rsidR="00B62C72" w:rsidRPr="00B62C72" w:rsidRDefault="00B62C72" w:rsidP="00B62C72">
      <w:pPr>
        <w:ind w:left="360"/>
        <w:jc w:val="both"/>
        <w:rPr>
          <w:rFonts w:ascii="Cambria" w:hAnsi="Cambria" w:cstheme="majorHAnsi"/>
          <w:b/>
          <w:color w:val="0070C0"/>
          <w:sz w:val="22"/>
          <w:szCs w:val="22"/>
        </w:rPr>
      </w:pPr>
      <w:r w:rsidRPr="00B62C72">
        <w:rPr>
          <w:rFonts w:ascii="Cambria" w:hAnsi="Cambria" w:cstheme="majorHAnsi"/>
          <w:b/>
          <w:color w:val="0070C0"/>
          <w:sz w:val="22"/>
          <w:szCs w:val="22"/>
        </w:rPr>
        <w:t xml:space="preserve">Total des heures dispensées sur la période : 384 </w:t>
      </w:r>
      <w:proofErr w:type="spellStart"/>
      <w:r w:rsidRPr="00B62C72">
        <w:rPr>
          <w:rFonts w:ascii="Cambria" w:hAnsi="Cambria" w:cstheme="majorHAnsi"/>
          <w:b/>
          <w:color w:val="0070C0"/>
          <w:sz w:val="22"/>
          <w:szCs w:val="22"/>
        </w:rPr>
        <w:t>htd</w:t>
      </w:r>
      <w:proofErr w:type="spellEnd"/>
    </w:p>
    <w:p w14:paraId="286A90F2" w14:textId="77777777" w:rsidR="00D761AA" w:rsidRPr="00724438" w:rsidRDefault="00D761AA" w:rsidP="00A06A36">
      <w:pPr>
        <w:jc w:val="both"/>
        <w:rPr>
          <w:rFonts w:ascii="Cambria" w:hAnsi="Cambria" w:cstheme="majorHAnsi"/>
          <w:bCs/>
          <w:sz w:val="22"/>
          <w:szCs w:val="22"/>
        </w:rPr>
      </w:pPr>
    </w:p>
    <w:p w14:paraId="1B474BAA" w14:textId="28298FED" w:rsidR="00D761AA" w:rsidRPr="00B62C72" w:rsidRDefault="00D761AA" w:rsidP="00CD1D1F">
      <w:pPr>
        <w:pStyle w:val="Paragraphedeliste"/>
        <w:numPr>
          <w:ilvl w:val="0"/>
          <w:numId w:val="11"/>
        </w:numPr>
        <w:jc w:val="both"/>
        <w:rPr>
          <w:rFonts w:cstheme="majorHAnsi"/>
          <w:sz w:val="22"/>
          <w:szCs w:val="22"/>
        </w:rPr>
      </w:pPr>
      <w:r w:rsidRPr="00B62C72">
        <w:rPr>
          <w:rFonts w:cstheme="majorHAnsi"/>
          <w:b/>
          <w:bCs/>
          <w:color w:val="0070C0"/>
          <w:sz w:val="22"/>
          <w:szCs w:val="22"/>
        </w:rPr>
        <w:t>Monitrice d’enseignement supérieur</w:t>
      </w:r>
      <w:r w:rsidRPr="00B62C72">
        <w:rPr>
          <w:rFonts w:cstheme="majorHAnsi"/>
          <w:bCs/>
          <w:color w:val="0070C0"/>
          <w:sz w:val="22"/>
          <w:szCs w:val="22"/>
        </w:rPr>
        <w:t xml:space="preserve"> </w:t>
      </w:r>
      <w:r w:rsidR="00B62C72">
        <w:rPr>
          <w:rFonts w:cstheme="majorHAnsi"/>
          <w:bCs/>
          <w:color w:val="0070C0"/>
          <w:sz w:val="22"/>
          <w:szCs w:val="22"/>
        </w:rPr>
        <w:t xml:space="preserve">(allocataire-Monitrice) </w:t>
      </w:r>
      <w:r w:rsidRPr="00B62C72">
        <w:rPr>
          <w:rFonts w:cstheme="majorHAnsi"/>
          <w:bCs/>
          <w:sz w:val="22"/>
          <w:szCs w:val="22"/>
        </w:rPr>
        <w:t xml:space="preserve">au Département de Sociologie, </w:t>
      </w:r>
      <w:r w:rsidRPr="00B62C72">
        <w:rPr>
          <w:rFonts w:cstheme="majorHAnsi"/>
          <w:sz w:val="22"/>
          <w:szCs w:val="22"/>
        </w:rPr>
        <w:t>Université de Bordeaux d’octobre 200</w:t>
      </w:r>
      <w:r w:rsidR="00B62C72">
        <w:rPr>
          <w:rFonts w:cstheme="majorHAnsi"/>
          <w:sz w:val="22"/>
          <w:szCs w:val="22"/>
        </w:rPr>
        <w:t>7</w:t>
      </w:r>
      <w:r w:rsidRPr="00B62C72">
        <w:rPr>
          <w:rFonts w:cstheme="majorHAnsi"/>
          <w:sz w:val="22"/>
          <w:szCs w:val="22"/>
        </w:rPr>
        <w:t xml:space="preserve"> à septembre 2009</w:t>
      </w:r>
      <w:r w:rsidR="00B62C72">
        <w:rPr>
          <w:rFonts w:cstheme="majorHAnsi"/>
          <w:sz w:val="22"/>
          <w:szCs w:val="22"/>
        </w:rPr>
        <w:t xml:space="preserve">. </w:t>
      </w:r>
      <w:r w:rsidR="00B62C72" w:rsidRPr="00B62C72">
        <w:rPr>
          <w:rFonts w:cstheme="majorHAnsi"/>
          <w:b/>
          <w:bCs/>
          <w:sz w:val="22"/>
          <w:szCs w:val="22"/>
        </w:rPr>
        <w:t>2 années</w:t>
      </w:r>
    </w:p>
    <w:p w14:paraId="192E71A2" w14:textId="790FC839" w:rsidR="00D761AA" w:rsidRPr="00B62C72" w:rsidRDefault="00B62C72" w:rsidP="00A06A36">
      <w:pPr>
        <w:jc w:val="both"/>
        <w:rPr>
          <w:rFonts w:asciiTheme="minorHAnsi" w:hAnsiTheme="minorHAnsi" w:cstheme="majorHAnsi"/>
          <w:b/>
          <w:color w:val="0070C0"/>
          <w:sz w:val="22"/>
          <w:szCs w:val="22"/>
        </w:rPr>
      </w:pPr>
      <w:r w:rsidRPr="00B62C72">
        <w:rPr>
          <w:rFonts w:asciiTheme="minorHAnsi" w:hAnsiTheme="minorHAnsi" w:cstheme="majorHAnsi"/>
          <w:b/>
          <w:color w:val="0070C0"/>
          <w:sz w:val="22"/>
          <w:szCs w:val="22"/>
        </w:rPr>
        <w:t xml:space="preserve">Total des heures dispensées sur la période : 128 </w:t>
      </w:r>
      <w:proofErr w:type="spellStart"/>
      <w:r w:rsidRPr="00B62C72">
        <w:rPr>
          <w:rFonts w:asciiTheme="minorHAnsi" w:hAnsiTheme="minorHAnsi" w:cstheme="majorHAnsi"/>
          <w:b/>
          <w:color w:val="0070C0"/>
          <w:sz w:val="22"/>
          <w:szCs w:val="22"/>
        </w:rPr>
        <w:t>htd</w:t>
      </w:r>
      <w:proofErr w:type="spellEnd"/>
    </w:p>
    <w:p w14:paraId="34120F17" w14:textId="77777777" w:rsidR="00B62C72" w:rsidRPr="00724438" w:rsidRDefault="00B62C72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21D89065" w14:textId="2919D4BB" w:rsidR="00C51B79" w:rsidRPr="00C51B79" w:rsidRDefault="00C51B79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C51B79">
        <w:rPr>
          <w:rFonts w:cstheme="majorHAnsi"/>
          <w:b/>
          <w:i/>
          <w:iCs/>
          <w:sz w:val="22"/>
          <w:szCs w:val="22"/>
        </w:rPr>
        <w:t>Cours magistraux</w:t>
      </w:r>
      <w:r>
        <w:rPr>
          <w:rFonts w:cstheme="majorHAnsi"/>
          <w:bCs/>
          <w:sz w:val="22"/>
          <w:szCs w:val="22"/>
        </w:rPr>
        <w:t> : en L1 de Psychologie : Initiation aux sciences sociales</w:t>
      </w:r>
    </w:p>
    <w:p w14:paraId="25CA0229" w14:textId="11987BF8" w:rsidR="00D761AA" w:rsidRPr="00724438" w:rsidRDefault="00D761AA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/>
          <w:bCs/>
          <w:i/>
          <w:sz w:val="22"/>
          <w:szCs w:val="22"/>
        </w:rPr>
        <w:t>Travaux dirigés</w:t>
      </w:r>
      <w:r w:rsidRPr="00724438">
        <w:rPr>
          <w:rFonts w:cstheme="majorHAnsi"/>
          <w:bCs/>
          <w:sz w:val="22"/>
          <w:szCs w:val="22"/>
        </w:rPr>
        <w:t xml:space="preserve"> en L1 et en L2 : conférences de méthodes (méthodologies), méthode d’enquête, analyses de données démographiques liées à la connaissance de la société française, initiation aux grand</w:t>
      </w:r>
      <w:r w:rsidR="006C2C24" w:rsidRPr="00724438">
        <w:rPr>
          <w:rFonts w:cstheme="majorHAnsi"/>
          <w:bCs/>
          <w:sz w:val="22"/>
          <w:szCs w:val="22"/>
        </w:rPr>
        <w:t>s</w:t>
      </w:r>
      <w:r w:rsidRPr="00724438">
        <w:rPr>
          <w:rFonts w:cstheme="majorHAnsi"/>
          <w:bCs/>
          <w:sz w:val="22"/>
          <w:szCs w:val="22"/>
        </w:rPr>
        <w:t xml:space="preserve"> auteurs</w:t>
      </w:r>
    </w:p>
    <w:p w14:paraId="51C19C1C" w14:textId="77777777" w:rsidR="00D761AA" w:rsidRPr="00724438" w:rsidRDefault="00D761AA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0B8EC760" w14:textId="558BD631" w:rsidR="00D761AA" w:rsidRPr="008D3E1B" w:rsidRDefault="00D761AA" w:rsidP="008D3E1B">
      <w:pPr>
        <w:jc w:val="both"/>
        <w:rPr>
          <w:rFonts w:cstheme="majorHAnsi"/>
          <w:bCs/>
          <w:sz w:val="22"/>
          <w:szCs w:val="22"/>
        </w:rPr>
      </w:pPr>
      <w:r w:rsidRPr="008D3E1B">
        <w:rPr>
          <w:rFonts w:cstheme="majorHAnsi"/>
          <w:b/>
          <w:bCs/>
          <w:sz w:val="22"/>
          <w:szCs w:val="22"/>
        </w:rPr>
        <w:t>Tutrice</w:t>
      </w:r>
      <w:r w:rsidRPr="008D3E1B">
        <w:rPr>
          <w:rFonts w:cstheme="majorHAnsi"/>
          <w:sz w:val="22"/>
          <w:szCs w:val="22"/>
        </w:rPr>
        <w:t xml:space="preserve">, Université de </w:t>
      </w:r>
      <w:r w:rsidR="008D3E1B" w:rsidRPr="008D3E1B">
        <w:rPr>
          <w:rFonts w:cstheme="majorHAnsi"/>
          <w:sz w:val="22"/>
          <w:szCs w:val="22"/>
        </w:rPr>
        <w:t>Bordeaux :</w:t>
      </w:r>
      <w:r w:rsidRPr="008D3E1B">
        <w:rPr>
          <w:rFonts w:cstheme="majorHAnsi"/>
          <w:sz w:val="22"/>
          <w:szCs w:val="22"/>
        </w:rPr>
        <w:t xml:space="preserve"> conseils et orientations d’étudiants en L1, L2 et L3 de 2004 à 200</w:t>
      </w:r>
      <w:r w:rsidR="00B62C72">
        <w:rPr>
          <w:rFonts w:cstheme="majorHAnsi"/>
          <w:sz w:val="22"/>
          <w:szCs w:val="22"/>
        </w:rPr>
        <w:t>6.</w:t>
      </w:r>
    </w:p>
    <w:p w14:paraId="7F83623F" w14:textId="77777777" w:rsidR="00D761AA" w:rsidRPr="00724438" w:rsidRDefault="00D761AA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6E5D09D0" w14:textId="2D4BF421" w:rsidR="00D761AA" w:rsidRPr="00724438" w:rsidRDefault="00D761AA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b/>
          <w:sz w:val="22"/>
          <w:szCs w:val="22"/>
        </w:rPr>
        <w:t>Éducatrice spécialisée</w:t>
      </w:r>
      <w:r w:rsidRPr="00724438">
        <w:rPr>
          <w:rFonts w:ascii="Cambria" w:hAnsi="Cambria" w:cstheme="majorHAnsi"/>
          <w:sz w:val="22"/>
          <w:szCs w:val="22"/>
        </w:rPr>
        <w:t xml:space="preserve"> (remplacements) en </w:t>
      </w:r>
      <w:r w:rsidR="00561866">
        <w:rPr>
          <w:rFonts w:ascii="Cambria" w:hAnsi="Cambria" w:cstheme="majorHAnsi"/>
          <w:sz w:val="22"/>
          <w:szCs w:val="22"/>
        </w:rPr>
        <w:t>maisons d’enfants à caractère sociale (MECS)</w:t>
      </w:r>
      <w:r w:rsidRPr="00724438">
        <w:rPr>
          <w:rFonts w:ascii="Cambria" w:hAnsi="Cambria" w:cstheme="majorHAnsi"/>
          <w:sz w:val="22"/>
          <w:szCs w:val="22"/>
        </w:rPr>
        <w:t xml:space="preserve">, foyers </w:t>
      </w:r>
      <w:r w:rsidR="00561866">
        <w:rPr>
          <w:rFonts w:ascii="Cambria" w:hAnsi="Cambria" w:cstheme="majorHAnsi"/>
          <w:sz w:val="22"/>
          <w:szCs w:val="22"/>
        </w:rPr>
        <w:t>de l’Aide sociale à l’enfance</w:t>
      </w:r>
      <w:r w:rsidRPr="00724438">
        <w:rPr>
          <w:rFonts w:ascii="Cambria" w:hAnsi="Cambria" w:cstheme="majorHAnsi"/>
          <w:sz w:val="22"/>
          <w:szCs w:val="22"/>
        </w:rPr>
        <w:t xml:space="preserve"> et P</w:t>
      </w:r>
      <w:r w:rsidR="00561866">
        <w:rPr>
          <w:rFonts w:ascii="Cambria" w:hAnsi="Cambria" w:cstheme="majorHAnsi"/>
          <w:sz w:val="22"/>
          <w:szCs w:val="22"/>
        </w:rPr>
        <w:t>rotection judiciaire de la jeunesse,</w:t>
      </w:r>
      <w:r w:rsidRPr="00724438">
        <w:rPr>
          <w:rFonts w:ascii="Cambria" w:hAnsi="Cambria" w:cstheme="majorHAnsi"/>
          <w:sz w:val="22"/>
          <w:szCs w:val="22"/>
        </w:rPr>
        <w:t xml:space="preserve"> I</w:t>
      </w:r>
      <w:r w:rsidR="00561866">
        <w:rPr>
          <w:rFonts w:ascii="Cambria" w:hAnsi="Cambria" w:cstheme="majorHAnsi"/>
          <w:sz w:val="22"/>
          <w:szCs w:val="22"/>
        </w:rPr>
        <w:t xml:space="preserve">nstitut de rééducation </w:t>
      </w:r>
      <w:r w:rsidRPr="00724438">
        <w:rPr>
          <w:rFonts w:ascii="Cambria" w:hAnsi="Cambria" w:cstheme="majorHAnsi"/>
          <w:sz w:val="22"/>
          <w:szCs w:val="22"/>
        </w:rPr>
        <w:t>(anciens ITEP), I</w:t>
      </w:r>
      <w:r w:rsidR="00561866">
        <w:rPr>
          <w:rFonts w:ascii="Cambria" w:hAnsi="Cambria" w:cstheme="majorHAnsi"/>
          <w:sz w:val="22"/>
          <w:szCs w:val="22"/>
        </w:rPr>
        <w:t>nstitut médico-professionnels</w:t>
      </w:r>
      <w:r w:rsidRPr="00724438">
        <w:rPr>
          <w:rFonts w:ascii="Cambria" w:hAnsi="Cambria" w:cstheme="majorHAnsi"/>
          <w:sz w:val="22"/>
          <w:szCs w:val="22"/>
        </w:rPr>
        <w:t>, I</w:t>
      </w:r>
      <w:r w:rsidR="00561866">
        <w:rPr>
          <w:rFonts w:ascii="Cambria" w:hAnsi="Cambria" w:cstheme="majorHAnsi"/>
          <w:sz w:val="22"/>
          <w:szCs w:val="22"/>
        </w:rPr>
        <w:t xml:space="preserve">nstitut </w:t>
      </w:r>
      <w:proofErr w:type="spellStart"/>
      <w:r w:rsidR="00561866">
        <w:rPr>
          <w:rFonts w:ascii="Cambria" w:hAnsi="Cambria" w:cstheme="majorHAnsi"/>
          <w:sz w:val="22"/>
          <w:szCs w:val="22"/>
        </w:rPr>
        <w:t>médico-éducatifs</w:t>
      </w:r>
      <w:proofErr w:type="spellEnd"/>
      <w:r w:rsidR="00561866">
        <w:rPr>
          <w:rFonts w:ascii="Cambria" w:hAnsi="Cambria" w:cstheme="majorHAnsi"/>
          <w:sz w:val="22"/>
          <w:szCs w:val="22"/>
        </w:rPr>
        <w:t xml:space="preserve">, </w:t>
      </w:r>
      <w:r w:rsidRPr="00724438">
        <w:rPr>
          <w:rFonts w:ascii="Cambria" w:hAnsi="Cambria" w:cstheme="majorHAnsi"/>
          <w:sz w:val="22"/>
          <w:szCs w:val="22"/>
        </w:rPr>
        <w:t>de 2000 à 2006</w:t>
      </w:r>
      <w:r w:rsidR="00561866">
        <w:rPr>
          <w:rFonts w:ascii="Cambria" w:hAnsi="Cambria" w:cstheme="majorHAnsi"/>
          <w:sz w:val="22"/>
          <w:szCs w:val="22"/>
        </w:rPr>
        <w:t>.</w:t>
      </w:r>
    </w:p>
    <w:p w14:paraId="024E6561" w14:textId="77777777" w:rsidR="00D761AA" w:rsidRPr="00724438" w:rsidRDefault="00D761AA" w:rsidP="00A06A36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1493F49C" w14:textId="39206803" w:rsidR="00D761AA" w:rsidRPr="00724438" w:rsidRDefault="00D761AA" w:rsidP="00A06A36">
      <w:pPr>
        <w:jc w:val="both"/>
        <w:rPr>
          <w:rFonts w:ascii="Cambria" w:hAnsi="Cambria" w:cstheme="majorHAnsi"/>
          <w:sz w:val="22"/>
          <w:szCs w:val="22"/>
        </w:rPr>
      </w:pPr>
      <w:r w:rsidRPr="00724438">
        <w:rPr>
          <w:rFonts w:ascii="Cambria" w:hAnsi="Cambria" w:cstheme="majorHAnsi"/>
          <w:b/>
          <w:sz w:val="22"/>
          <w:szCs w:val="22"/>
        </w:rPr>
        <w:t>Formatrice d’adultes</w:t>
      </w:r>
      <w:r w:rsidRPr="00724438">
        <w:rPr>
          <w:rFonts w:ascii="Cambria" w:hAnsi="Cambria" w:cstheme="majorHAnsi"/>
          <w:sz w:val="22"/>
          <w:szCs w:val="22"/>
        </w:rPr>
        <w:t xml:space="preserve"> au Brevet d’Aptitudes aux fonctions d’Animation (BAFA) de 2000 à 2002 pour le Centre protestant de formation CPCV : Centre pédagogique pour construire une vie active</w:t>
      </w:r>
      <w:r w:rsidR="00340944">
        <w:rPr>
          <w:rFonts w:ascii="Cambria" w:hAnsi="Cambria" w:cstheme="majorHAnsi"/>
          <w:sz w:val="22"/>
          <w:szCs w:val="22"/>
        </w:rPr>
        <w:t>.</w:t>
      </w:r>
    </w:p>
    <w:p w14:paraId="5AB52D55" w14:textId="4CA6D9AA" w:rsidR="00026EF8" w:rsidRDefault="00026EF8" w:rsidP="005F26AE">
      <w:pPr>
        <w:rPr>
          <w:rFonts w:ascii="Cambria" w:hAnsi="Cambria" w:cstheme="majorHAnsi"/>
          <w:b/>
          <w:color w:val="000000" w:themeColor="text1"/>
          <w:sz w:val="22"/>
          <w:szCs w:val="22"/>
          <w:lang w:eastAsia="en-US"/>
        </w:rPr>
      </w:pPr>
    </w:p>
    <w:p w14:paraId="02C0D5CC" w14:textId="77777777" w:rsidR="00B62C72" w:rsidRPr="005F26AE" w:rsidRDefault="00B62C72" w:rsidP="005F26AE">
      <w:pPr>
        <w:rPr>
          <w:rFonts w:ascii="Cambria" w:hAnsi="Cambria" w:cstheme="majorHAnsi"/>
          <w:b/>
          <w:color w:val="000000" w:themeColor="text1"/>
          <w:sz w:val="22"/>
          <w:szCs w:val="22"/>
          <w:lang w:eastAsia="en-US"/>
        </w:rPr>
      </w:pPr>
    </w:p>
    <w:p w14:paraId="037C2321" w14:textId="7CCD0AF8" w:rsidR="00C916F9" w:rsidRPr="000D141F" w:rsidRDefault="00C916F9" w:rsidP="00CD1D1F">
      <w:pPr>
        <w:pStyle w:val="Titre1"/>
        <w:numPr>
          <w:ilvl w:val="0"/>
          <w:numId w:val="14"/>
        </w:numPr>
        <w:rPr>
          <w:color w:val="0000FF"/>
        </w:rPr>
      </w:pPr>
      <w:bookmarkStart w:id="28" w:name="_Toc144816457"/>
      <w:r w:rsidRPr="000D141F">
        <w:rPr>
          <w:color w:val="0000FF"/>
        </w:rPr>
        <w:t>Participation aux comités de recrutement d’enseignants-chercheurs</w:t>
      </w:r>
      <w:bookmarkEnd w:id="28"/>
    </w:p>
    <w:p w14:paraId="4C5C647B" w14:textId="77777777" w:rsidR="00C916F9" w:rsidRPr="00724438" w:rsidRDefault="00C916F9" w:rsidP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0F87A511" w14:textId="77777777" w:rsidR="00081EB2" w:rsidRPr="00724438" w:rsidRDefault="00081EB2" w:rsidP="00A06A36">
      <w:pPr>
        <w:jc w:val="both"/>
        <w:rPr>
          <w:rFonts w:ascii="Cambria" w:hAnsi="Cambria" w:cstheme="majorHAnsi"/>
          <w:sz w:val="22"/>
          <w:szCs w:val="22"/>
        </w:rPr>
      </w:pPr>
    </w:p>
    <w:p w14:paraId="481B6A86" w14:textId="7AA62A9C" w:rsidR="00743550" w:rsidRPr="00724438" w:rsidRDefault="00743550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color w:val="26282A"/>
          <w:sz w:val="22"/>
          <w:szCs w:val="22"/>
        </w:rPr>
      </w:pPr>
      <w:r w:rsidRPr="00724438">
        <w:rPr>
          <w:rFonts w:eastAsia="Times New Roman" w:cstheme="majorHAnsi"/>
          <w:color w:val="26282A"/>
          <w:sz w:val="22"/>
          <w:szCs w:val="22"/>
        </w:rPr>
        <w:t xml:space="preserve">Membre de la commission de nomination chargée d’examiner les candidatures au poste de </w:t>
      </w:r>
      <w:proofErr w:type="spellStart"/>
      <w:r w:rsidRPr="00724438">
        <w:rPr>
          <w:rFonts w:eastAsia="Times New Roman" w:cstheme="majorHAnsi"/>
          <w:color w:val="26282A"/>
          <w:sz w:val="22"/>
          <w:szCs w:val="22"/>
        </w:rPr>
        <w:t>chargé.e</w:t>
      </w:r>
      <w:proofErr w:type="spellEnd"/>
      <w:r w:rsidRPr="00724438">
        <w:rPr>
          <w:rFonts w:eastAsia="Times New Roman" w:cstheme="majorHAnsi"/>
          <w:color w:val="26282A"/>
          <w:sz w:val="22"/>
          <w:szCs w:val="22"/>
        </w:rPr>
        <w:t xml:space="preserve">. d’enseignement dans le domaine « didactique du français langue première », </w:t>
      </w:r>
      <w:r w:rsidR="00724438" w:rsidRPr="00724438">
        <w:rPr>
          <w:rFonts w:eastAsia="Times New Roman" w:cstheme="majorHAnsi"/>
          <w:color w:val="26282A"/>
          <w:sz w:val="22"/>
          <w:szCs w:val="22"/>
        </w:rPr>
        <w:t>ouvert à l’</w:t>
      </w:r>
      <w:r w:rsidRPr="00724438">
        <w:rPr>
          <w:rFonts w:eastAsia="Times New Roman" w:cstheme="majorHAnsi"/>
          <w:color w:val="26282A"/>
          <w:sz w:val="22"/>
          <w:szCs w:val="22"/>
        </w:rPr>
        <w:t>Université de Genève, 2022</w:t>
      </w:r>
      <w:r w:rsidR="005A3F13">
        <w:rPr>
          <w:rFonts w:eastAsia="Times New Roman" w:cstheme="majorHAnsi"/>
          <w:color w:val="26282A"/>
          <w:sz w:val="22"/>
          <w:szCs w:val="22"/>
        </w:rPr>
        <w:t>.</w:t>
      </w:r>
    </w:p>
    <w:p w14:paraId="00E7A26D" w14:textId="77777777" w:rsidR="00743550" w:rsidRPr="00724438" w:rsidRDefault="00743550" w:rsidP="00A06A36">
      <w:pPr>
        <w:jc w:val="both"/>
        <w:rPr>
          <w:rFonts w:cstheme="majorHAnsi"/>
          <w:color w:val="26282A"/>
          <w:sz w:val="22"/>
          <w:szCs w:val="22"/>
        </w:rPr>
      </w:pPr>
    </w:p>
    <w:p w14:paraId="2F570EEC" w14:textId="5A1B47F3" w:rsidR="00743550" w:rsidRPr="00000118" w:rsidRDefault="00743550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color w:val="26282A"/>
          <w:sz w:val="22"/>
          <w:szCs w:val="22"/>
        </w:rPr>
      </w:pPr>
      <w:r w:rsidRPr="00724438">
        <w:rPr>
          <w:rFonts w:eastAsia="Times New Roman" w:cstheme="majorHAnsi"/>
          <w:color w:val="26282A"/>
          <w:sz w:val="22"/>
          <w:szCs w:val="22"/>
        </w:rPr>
        <w:t xml:space="preserve">Membre de la commission de nomination chargée d’examiner les candidatures au poste de </w:t>
      </w:r>
      <w:proofErr w:type="spellStart"/>
      <w:r w:rsidRPr="00724438">
        <w:rPr>
          <w:rFonts w:eastAsia="Times New Roman" w:cstheme="majorHAnsi"/>
          <w:color w:val="26282A"/>
          <w:sz w:val="22"/>
          <w:szCs w:val="22"/>
        </w:rPr>
        <w:t>chargé.e</w:t>
      </w:r>
      <w:proofErr w:type="spellEnd"/>
      <w:r w:rsidRPr="00724438">
        <w:rPr>
          <w:rFonts w:eastAsia="Times New Roman" w:cstheme="majorHAnsi"/>
          <w:color w:val="26282A"/>
          <w:sz w:val="22"/>
          <w:szCs w:val="22"/>
        </w:rPr>
        <w:t xml:space="preserve">. d’enseignement dans le domaine des dimensions transversales : </w:t>
      </w:r>
      <w:r w:rsidR="00193D78">
        <w:rPr>
          <w:rFonts w:eastAsia="Times New Roman" w:cstheme="majorHAnsi"/>
          <w:color w:val="26282A"/>
          <w:sz w:val="22"/>
          <w:szCs w:val="22"/>
        </w:rPr>
        <w:t>« </w:t>
      </w:r>
      <w:r w:rsidRPr="00724438">
        <w:rPr>
          <w:rFonts w:eastAsia="Times New Roman" w:cstheme="majorHAnsi"/>
          <w:color w:val="26282A"/>
          <w:sz w:val="22"/>
          <w:szCs w:val="22"/>
        </w:rPr>
        <w:t>Climat scolaire et relations sociales juvéniles »</w:t>
      </w:r>
      <w:r w:rsidRPr="00724438">
        <w:rPr>
          <w:sz w:val="22"/>
          <w:szCs w:val="22"/>
        </w:rPr>
        <w:t xml:space="preserve">, </w:t>
      </w:r>
      <w:r w:rsidR="00724438" w:rsidRPr="00724438">
        <w:rPr>
          <w:sz w:val="22"/>
          <w:szCs w:val="22"/>
        </w:rPr>
        <w:t>ouvert à l’</w:t>
      </w:r>
      <w:r w:rsidRPr="00724438">
        <w:rPr>
          <w:rFonts w:eastAsia="Times New Roman" w:cstheme="majorHAnsi"/>
          <w:color w:val="26282A"/>
          <w:sz w:val="22"/>
          <w:szCs w:val="22"/>
        </w:rPr>
        <w:t>Université de Genève, 2022</w:t>
      </w:r>
      <w:r w:rsidR="005A3F13">
        <w:rPr>
          <w:rFonts w:eastAsia="Times New Roman" w:cstheme="majorHAnsi"/>
          <w:color w:val="26282A"/>
          <w:sz w:val="22"/>
          <w:szCs w:val="22"/>
        </w:rPr>
        <w:t>.</w:t>
      </w:r>
    </w:p>
    <w:p w14:paraId="3EC53A36" w14:textId="77777777" w:rsidR="00743550" w:rsidRPr="00724438" w:rsidRDefault="00743550" w:rsidP="00A06A36">
      <w:pPr>
        <w:pStyle w:val="Paragraphedeliste"/>
        <w:jc w:val="both"/>
        <w:rPr>
          <w:rFonts w:eastAsia="Times New Roman" w:cstheme="majorHAnsi"/>
          <w:color w:val="26282A"/>
          <w:sz w:val="22"/>
          <w:szCs w:val="22"/>
        </w:rPr>
      </w:pPr>
    </w:p>
    <w:p w14:paraId="5C147477" w14:textId="1ED2EEFB" w:rsidR="000D329F" w:rsidRPr="00724438" w:rsidRDefault="000D329F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color w:val="26282A"/>
          <w:sz w:val="22"/>
          <w:szCs w:val="22"/>
        </w:rPr>
      </w:pPr>
      <w:r w:rsidRPr="00724438">
        <w:rPr>
          <w:rFonts w:eastAsia="Times New Roman" w:cstheme="majorHAnsi"/>
          <w:color w:val="26282A"/>
          <w:sz w:val="22"/>
          <w:szCs w:val="22"/>
        </w:rPr>
        <w:t>Membre du comité de sélection du concours de Maître de Conférences ouvert à l’</w:t>
      </w:r>
      <w:r w:rsidR="009565D9">
        <w:rPr>
          <w:rFonts w:eastAsia="Times New Roman" w:cstheme="majorHAnsi"/>
          <w:color w:val="26282A"/>
          <w:sz w:val="22"/>
          <w:szCs w:val="22"/>
        </w:rPr>
        <w:t xml:space="preserve">INSEI </w:t>
      </w:r>
      <w:r w:rsidR="0003446F">
        <w:rPr>
          <w:rFonts w:cstheme="majorHAnsi"/>
          <w:bCs/>
          <w:sz w:val="22"/>
          <w:szCs w:val="22"/>
        </w:rPr>
        <w:t>(ex-INSHEA)</w:t>
      </w:r>
      <w:r w:rsidR="0003446F">
        <w:rPr>
          <w:rFonts w:eastAsia="Times New Roman" w:cstheme="majorHAnsi"/>
          <w:color w:val="26282A"/>
          <w:sz w:val="22"/>
          <w:szCs w:val="22"/>
        </w:rPr>
        <w:t xml:space="preserve">, </w:t>
      </w:r>
      <w:r w:rsidRPr="00724438">
        <w:rPr>
          <w:rFonts w:eastAsia="Times New Roman" w:cstheme="majorHAnsi"/>
          <w:color w:val="26282A"/>
          <w:sz w:val="22"/>
          <w:szCs w:val="22"/>
        </w:rPr>
        <w:t>Intitulé du poste : « Management des organisations inclusives ». Poste n°4089, 2021</w:t>
      </w:r>
      <w:r w:rsidR="005A3F13">
        <w:rPr>
          <w:rFonts w:eastAsia="Times New Roman" w:cstheme="majorHAnsi"/>
          <w:color w:val="26282A"/>
          <w:sz w:val="22"/>
          <w:szCs w:val="22"/>
        </w:rPr>
        <w:t>.</w:t>
      </w:r>
    </w:p>
    <w:p w14:paraId="79B9BFFE" w14:textId="77777777" w:rsidR="000D329F" w:rsidRPr="00724438" w:rsidRDefault="000D329F" w:rsidP="00A06A36">
      <w:pPr>
        <w:pStyle w:val="Paragraphedeliste"/>
        <w:jc w:val="both"/>
        <w:rPr>
          <w:rFonts w:eastAsia="Times New Roman" w:cstheme="majorHAnsi"/>
          <w:color w:val="26282A"/>
          <w:sz w:val="22"/>
          <w:szCs w:val="22"/>
        </w:rPr>
      </w:pPr>
    </w:p>
    <w:p w14:paraId="61D4439B" w14:textId="07A703FC" w:rsidR="009F54BD" w:rsidRPr="00724438" w:rsidRDefault="009F54BD" w:rsidP="00CD1D1F">
      <w:pPr>
        <w:pStyle w:val="Paragraphedeliste"/>
        <w:numPr>
          <w:ilvl w:val="0"/>
          <w:numId w:val="1"/>
        </w:numPr>
        <w:jc w:val="both"/>
        <w:rPr>
          <w:rFonts w:eastAsia="Times New Roman" w:cstheme="majorHAnsi"/>
          <w:color w:val="26282A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Membre du comité de </w:t>
      </w:r>
      <w:r w:rsidR="00A26EA4" w:rsidRPr="00724438">
        <w:rPr>
          <w:rFonts w:cstheme="majorHAnsi"/>
          <w:sz w:val="22"/>
          <w:szCs w:val="22"/>
        </w:rPr>
        <w:t xml:space="preserve">sélection du concours </w:t>
      </w:r>
      <w:r w:rsidR="00A26EA4" w:rsidRPr="00724438">
        <w:rPr>
          <w:rFonts w:cstheme="majorHAnsi"/>
          <w:bCs/>
          <w:sz w:val="22"/>
          <w:szCs w:val="22"/>
        </w:rPr>
        <w:t xml:space="preserve">de Maître de Conférences ouvert à l’Université de Nanterre, </w:t>
      </w:r>
      <w:r w:rsidR="00892B82" w:rsidRPr="00724438">
        <w:rPr>
          <w:rFonts w:cstheme="majorHAnsi"/>
          <w:bCs/>
          <w:sz w:val="22"/>
          <w:szCs w:val="22"/>
        </w:rPr>
        <w:t>« </w:t>
      </w:r>
      <w:r w:rsidR="00524773" w:rsidRPr="00724438">
        <w:rPr>
          <w:rFonts w:eastAsia="Times New Roman" w:cstheme="majorHAnsi"/>
          <w:bCs/>
          <w:iCs/>
          <w:color w:val="26282A"/>
          <w:sz w:val="22"/>
          <w:szCs w:val="22"/>
        </w:rPr>
        <w:t>Éducation, intervention territorialisée et intersectionnalité</w:t>
      </w:r>
      <w:r w:rsidR="00892B82" w:rsidRPr="00724438">
        <w:rPr>
          <w:rFonts w:eastAsia="Times New Roman" w:cstheme="majorHAnsi"/>
          <w:bCs/>
          <w:iCs/>
          <w:color w:val="26282A"/>
          <w:sz w:val="22"/>
          <w:szCs w:val="22"/>
        </w:rPr>
        <w:t> »</w:t>
      </w:r>
      <w:r w:rsidR="00524773" w:rsidRPr="00724438">
        <w:rPr>
          <w:rFonts w:eastAsia="Times New Roman" w:cstheme="majorHAnsi"/>
          <w:color w:val="26282A"/>
          <w:sz w:val="22"/>
          <w:szCs w:val="22"/>
        </w:rPr>
        <w:t>.</w:t>
      </w:r>
      <w:r w:rsidR="00892B82" w:rsidRPr="00724438">
        <w:rPr>
          <w:rFonts w:eastAsia="Times New Roman" w:cstheme="majorHAnsi"/>
          <w:color w:val="26282A"/>
          <w:sz w:val="22"/>
          <w:szCs w:val="22"/>
        </w:rPr>
        <w:t xml:space="preserve"> Poste n°:70MCF4516</w:t>
      </w:r>
      <w:r w:rsidR="00C916F9" w:rsidRPr="00724438">
        <w:rPr>
          <w:rFonts w:eastAsia="Times New Roman" w:cstheme="majorHAnsi"/>
          <w:color w:val="26282A"/>
          <w:sz w:val="22"/>
          <w:szCs w:val="22"/>
        </w:rPr>
        <w:t>, 2019</w:t>
      </w:r>
      <w:r w:rsidR="005A3F13">
        <w:rPr>
          <w:rFonts w:eastAsia="Times New Roman" w:cstheme="majorHAnsi"/>
          <w:color w:val="26282A"/>
          <w:sz w:val="22"/>
          <w:szCs w:val="22"/>
        </w:rPr>
        <w:t>.</w:t>
      </w:r>
    </w:p>
    <w:p w14:paraId="2732879F" w14:textId="77777777" w:rsidR="00A26EA4" w:rsidRPr="00724438" w:rsidRDefault="00A26EA4" w:rsidP="00A06A36">
      <w:pPr>
        <w:jc w:val="both"/>
        <w:rPr>
          <w:rFonts w:ascii="Cambria" w:hAnsi="Cambria" w:cstheme="majorHAnsi"/>
          <w:b/>
          <w:sz w:val="22"/>
          <w:szCs w:val="22"/>
        </w:rPr>
      </w:pPr>
    </w:p>
    <w:p w14:paraId="5889B155" w14:textId="28CE12C1" w:rsidR="00627FC4" w:rsidRPr="00724438" w:rsidRDefault="00DB4F19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Membre du comité de sélection du concours de Maître de Conférence</w:t>
      </w:r>
      <w:r w:rsidR="00A26EA4" w:rsidRPr="00724438">
        <w:rPr>
          <w:rFonts w:cstheme="majorHAnsi"/>
          <w:bCs/>
          <w:sz w:val="22"/>
          <w:szCs w:val="22"/>
        </w:rPr>
        <w:t>s</w:t>
      </w:r>
      <w:r w:rsidRPr="00724438">
        <w:rPr>
          <w:rFonts w:cstheme="majorHAnsi"/>
          <w:bCs/>
          <w:sz w:val="22"/>
          <w:szCs w:val="22"/>
        </w:rPr>
        <w:t xml:space="preserve"> ouvert à</w:t>
      </w:r>
      <w:r w:rsidR="005A3F13">
        <w:rPr>
          <w:rFonts w:cstheme="majorHAnsi"/>
          <w:bCs/>
          <w:sz w:val="22"/>
          <w:szCs w:val="22"/>
        </w:rPr>
        <w:t xml:space="preserve"> l’</w:t>
      </w:r>
      <w:r w:rsidRPr="00724438">
        <w:rPr>
          <w:rFonts w:cstheme="majorHAnsi"/>
          <w:bCs/>
          <w:sz w:val="22"/>
          <w:szCs w:val="22"/>
        </w:rPr>
        <w:t xml:space="preserve">Université d’Aix-Marseille, </w:t>
      </w:r>
      <w:r w:rsidR="00892B82" w:rsidRPr="00724438">
        <w:rPr>
          <w:rFonts w:cstheme="majorHAnsi"/>
          <w:bCs/>
          <w:sz w:val="22"/>
          <w:szCs w:val="22"/>
        </w:rPr>
        <w:t>« Sociologie des discriminations » Poste n°57333</w:t>
      </w:r>
      <w:r w:rsidR="00C916F9" w:rsidRPr="00724438">
        <w:rPr>
          <w:rFonts w:cstheme="majorHAnsi"/>
          <w:bCs/>
          <w:sz w:val="22"/>
          <w:szCs w:val="22"/>
        </w:rPr>
        <w:t>, 2018</w:t>
      </w:r>
      <w:r w:rsidR="005A3F13">
        <w:rPr>
          <w:rFonts w:cstheme="majorHAnsi"/>
          <w:bCs/>
          <w:sz w:val="22"/>
          <w:szCs w:val="22"/>
        </w:rPr>
        <w:t>.</w:t>
      </w:r>
    </w:p>
    <w:p w14:paraId="3564EA2A" w14:textId="77777777" w:rsidR="00E36047" w:rsidRPr="00724438" w:rsidRDefault="00E36047" w:rsidP="00A06A36">
      <w:pPr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7B781064" w14:textId="062610B3" w:rsidR="00C916F9" w:rsidRPr="00724438" w:rsidRDefault="00195774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Membre du comité de sélection d</w:t>
      </w:r>
      <w:r w:rsidR="008C1207" w:rsidRPr="00724438">
        <w:rPr>
          <w:rFonts w:cstheme="majorHAnsi"/>
          <w:bCs/>
          <w:sz w:val="22"/>
          <w:szCs w:val="22"/>
        </w:rPr>
        <w:t>u con</w:t>
      </w:r>
      <w:r w:rsidRPr="00724438">
        <w:rPr>
          <w:rFonts w:cstheme="majorHAnsi"/>
          <w:bCs/>
          <w:sz w:val="22"/>
          <w:szCs w:val="22"/>
        </w:rPr>
        <w:t>cours de Maître de Conférence</w:t>
      </w:r>
      <w:r w:rsidR="00724438" w:rsidRPr="00724438">
        <w:rPr>
          <w:rFonts w:cstheme="majorHAnsi"/>
          <w:bCs/>
          <w:sz w:val="22"/>
          <w:szCs w:val="22"/>
        </w:rPr>
        <w:t>s</w:t>
      </w:r>
      <w:r w:rsidR="0031416B" w:rsidRPr="00724438">
        <w:rPr>
          <w:rFonts w:cstheme="majorHAnsi"/>
          <w:bCs/>
          <w:sz w:val="22"/>
          <w:szCs w:val="22"/>
        </w:rPr>
        <w:t xml:space="preserve"> ouvert à l’Université de Nanterre</w:t>
      </w:r>
      <w:r w:rsidR="00B54B2D" w:rsidRPr="00724438">
        <w:rPr>
          <w:rFonts w:cstheme="majorHAnsi"/>
          <w:bCs/>
          <w:sz w:val="22"/>
          <w:szCs w:val="22"/>
        </w:rPr>
        <w:t xml:space="preserve">, </w:t>
      </w:r>
      <w:r w:rsidR="00320686" w:rsidRPr="00724438">
        <w:rPr>
          <w:rFonts w:cstheme="majorHAnsi"/>
          <w:bCs/>
          <w:sz w:val="22"/>
          <w:szCs w:val="22"/>
        </w:rPr>
        <w:t>« </w:t>
      </w:r>
      <w:r w:rsidR="00B54B2D" w:rsidRPr="00724438">
        <w:rPr>
          <w:rFonts w:cstheme="majorHAnsi"/>
          <w:bCs/>
          <w:sz w:val="22"/>
          <w:szCs w:val="22"/>
        </w:rPr>
        <w:t>Sociologie de l’éducation</w:t>
      </w:r>
      <w:r w:rsidR="00320686" w:rsidRPr="00724438">
        <w:rPr>
          <w:rFonts w:cstheme="majorHAnsi"/>
          <w:bCs/>
          <w:sz w:val="22"/>
          <w:szCs w:val="22"/>
        </w:rPr>
        <w:t> »</w:t>
      </w:r>
      <w:r w:rsidR="00892B82" w:rsidRPr="00724438">
        <w:rPr>
          <w:rFonts w:cstheme="majorHAnsi"/>
          <w:bCs/>
          <w:sz w:val="22"/>
          <w:szCs w:val="22"/>
        </w:rPr>
        <w:t xml:space="preserve"> Poste n°236</w:t>
      </w:r>
      <w:r w:rsidR="00C916F9" w:rsidRPr="00724438">
        <w:rPr>
          <w:rFonts w:cstheme="majorHAnsi"/>
          <w:bCs/>
          <w:sz w:val="22"/>
          <w:szCs w:val="22"/>
        </w:rPr>
        <w:t>, 2017</w:t>
      </w:r>
      <w:r w:rsidR="005A3F13">
        <w:rPr>
          <w:rFonts w:cstheme="majorHAnsi"/>
          <w:bCs/>
          <w:sz w:val="22"/>
          <w:szCs w:val="22"/>
        </w:rPr>
        <w:t>.</w:t>
      </w:r>
    </w:p>
    <w:p w14:paraId="4819C2F0" w14:textId="77777777" w:rsidR="00C916F9" w:rsidRPr="00724438" w:rsidRDefault="00C916F9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1F585FB6" w14:textId="7D5B63FD" w:rsidR="00E62A4B" w:rsidRPr="00724438" w:rsidRDefault="00272C8E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Membre du comité de sélection du concours de Maître de Conférence</w:t>
      </w:r>
      <w:r w:rsidR="00724438" w:rsidRPr="00724438">
        <w:rPr>
          <w:rFonts w:cstheme="majorHAnsi"/>
          <w:bCs/>
          <w:sz w:val="22"/>
          <w:szCs w:val="22"/>
        </w:rPr>
        <w:t>s</w:t>
      </w:r>
      <w:r w:rsidRPr="00724438">
        <w:rPr>
          <w:rFonts w:cstheme="majorHAnsi"/>
          <w:bCs/>
          <w:sz w:val="22"/>
          <w:szCs w:val="22"/>
        </w:rPr>
        <w:t xml:space="preserve"> ouvert à l’Université de Bordeaux</w:t>
      </w:r>
      <w:r w:rsidR="00546F92" w:rsidRPr="00724438">
        <w:rPr>
          <w:rFonts w:cstheme="majorHAnsi"/>
          <w:bCs/>
          <w:sz w:val="22"/>
          <w:szCs w:val="22"/>
        </w:rPr>
        <w:t>, « Norme et Déviance »</w:t>
      </w:r>
      <w:r w:rsidR="00892B82" w:rsidRPr="00724438">
        <w:rPr>
          <w:rFonts w:cstheme="majorHAnsi"/>
          <w:bCs/>
          <w:sz w:val="22"/>
          <w:szCs w:val="22"/>
        </w:rPr>
        <w:t xml:space="preserve"> Poste n° 169</w:t>
      </w:r>
      <w:r w:rsidR="00C916F9" w:rsidRPr="00724438">
        <w:rPr>
          <w:rFonts w:cstheme="majorHAnsi"/>
          <w:bCs/>
          <w:sz w:val="22"/>
          <w:szCs w:val="22"/>
        </w:rPr>
        <w:t>, 2016</w:t>
      </w:r>
      <w:r w:rsidR="005A3F13">
        <w:rPr>
          <w:rFonts w:cstheme="majorHAnsi"/>
          <w:bCs/>
          <w:sz w:val="22"/>
          <w:szCs w:val="22"/>
        </w:rPr>
        <w:t>.</w:t>
      </w:r>
    </w:p>
    <w:p w14:paraId="0ABA423E" w14:textId="77777777" w:rsidR="00724438" w:rsidRPr="00724438" w:rsidRDefault="00724438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449106AF" w14:textId="5A2B5B88" w:rsidR="00724438" w:rsidRPr="00724438" w:rsidRDefault="00724438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Membre du comité de sélection concours de Maître de Conférences ouvert à l’</w:t>
      </w:r>
      <w:r w:rsidR="009565D9">
        <w:rPr>
          <w:rFonts w:cstheme="majorHAnsi"/>
          <w:bCs/>
          <w:sz w:val="22"/>
          <w:szCs w:val="22"/>
        </w:rPr>
        <w:t>INSEI</w:t>
      </w:r>
      <w:r w:rsidR="0003446F">
        <w:rPr>
          <w:rFonts w:cstheme="majorHAnsi"/>
          <w:bCs/>
          <w:sz w:val="22"/>
          <w:szCs w:val="22"/>
        </w:rPr>
        <w:t xml:space="preserve"> (ex-INSHEA)</w:t>
      </w:r>
      <w:r w:rsidR="009565D9">
        <w:rPr>
          <w:rFonts w:cstheme="majorHAnsi"/>
          <w:bCs/>
          <w:sz w:val="22"/>
          <w:szCs w:val="22"/>
        </w:rPr>
        <w:t xml:space="preserve"> </w:t>
      </w:r>
      <w:r w:rsidRPr="00724438">
        <w:rPr>
          <w:rFonts w:cstheme="majorHAnsi"/>
          <w:bCs/>
          <w:sz w:val="22"/>
          <w:szCs w:val="22"/>
        </w:rPr>
        <w:t>« Insertion professionnelle et Handicap », 2014</w:t>
      </w:r>
      <w:r w:rsidR="005A3F13">
        <w:rPr>
          <w:rFonts w:cstheme="majorHAnsi"/>
          <w:bCs/>
          <w:sz w:val="22"/>
          <w:szCs w:val="22"/>
        </w:rPr>
        <w:t>.</w:t>
      </w:r>
    </w:p>
    <w:p w14:paraId="4638E394" w14:textId="77777777" w:rsidR="00724438" w:rsidRPr="00724438" w:rsidRDefault="00724438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2FBB79B5" w14:textId="045AB722" w:rsidR="00724438" w:rsidRPr="00724438" w:rsidRDefault="00724438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Membre du comité de sélection du concours de Maître de Conférences ouvert à l’</w:t>
      </w:r>
      <w:r w:rsidR="009565D9">
        <w:rPr>
          <w:rFonts w:cstheme="majorHAnsi"/>
          <w:bCs/>
          <w:sz w:val="22"/>
          <w:szCs w:val="22"/>
        </w:rPr>
        <w:t xml:space="preserve">INSEI </w:t>
      </w:r>
      <w:r w:rsidR="0003446F">
        <w:rPr>
          <w:rFonts w:cstheme="majorHAnsi"/>
          <w:bCs/>
          <w:sz w:val="22"/>
          <w:szCs w:val="22"/>
        </w:rPr>
        <w:t>(ex-INSHEA)</w:t>
      </w:r>
      <w:r w:rsidRPr="00724438">
        <w:rPr>
          <w:rFonts w:cstheme="majorHAnsi"/>
          <w:bCs/>
          <w:sz w:val="22"/>
          <w:szCs w:val="22"/>
        </w:rPr>
        <w:t xml:space="preserve"> « Éducation et vulnérabilité sociale », 2013</w:t>
      </w:r>
      <w:r w:rsidR="005A3F13">
        <w:rPr>
          <w:rFonts w:cstheme="majorHAnsi"/>
          <w:bCs/>
          <w:sz w:val="22"/>
          <w:szCs w:val="22"/>
        </w:rPr>
        <w:t>.</w:t>
      </w:r>
    </w:p>
    <w:p w14:paraId="1C5C7986" w14:textId="77777777" w:rsidR="00A36EF5" w:rsidRPr="00724438" w:rsidRDefault="00A36EF5" w:rsidP="00A06A36">
      <w:pPr>
        <w:jc w:val="both"/>
        <w:rPr>
          <w:rFonts w:ascii="Cambria" w:hAnsi="Cambria" w:cstheme="majorHAnsi"/>
          <w:bCs/>
          <w:sz w:val="22"/>
          <w:szCs w:val="22"/>
        </w:rPr>
      </w:pPr>
    </w:p>
    <w:p w14:paraId="14E5E82F" w14:textId="77777777" w:rsidR="00716EF5" w:rsidRPr="00724438" w:rsidRDefault="00716EF5" w:rsidP="00A06A36">
      <w:pPr>
        <w:jc w:val="both"/>
        <w:rPr>
          <w:rFonts w:ascii="Cambria" w:hAnsi="Cambria" w:cstheme="majorHAnsi"/>
          <w:bCs/>
          <w:sz w:val="22"/>
          <w:szCs w:val="22"/>
        </w:rPr>
      </w:pPr>
    </w:p>
    <w:p w14:paraId="6B1FEA8C" w14:textId="20BF4D80" w:rsidR="00AF7F9C" w:rsidRPr="000D141F" w:rsidRDefault="00AF7F9C" w:rsidP="00CD1D1F">
      <w:pPr>
        <w:pStyle w:val="Titre1"/>
        <w:numPr>
          <w:ilvl w:val="0"/>
          <w:numId w:val="14"/>
        </w:numPr>
        <w:rPr>
          <w:color w:val="0000FF"/>
        </w:rPr>
      </w:pPr>
      <w:bookmarkStart w:id="29" w:name="_Toc144816458"/>
      <w:r w:rsidRPr="000D141F">
        <w:rPr>
          <w:color w:val="0000FF"/>
        </w:rPr>
        <w:t>Service à la Cité</w:t>
      </w:r>
      <w:bookmarkEnd w:id="29"/>
    </w:p>
    <w:p w14:paraId="410D3C7E" w14:textId="77777777" w:rsidR="00AF7F9C" w:rsidRDefault="00AF7F9C" w:rsidP="00A06A36">
      <w:pPr>
        <w:widowControl w:val="0"/>
        <w:autoSpaceDE w:val="0"/>
        <w:autoSpaceDN w:val="0"/>
        <w:adjustRightInd w:val="0"/>
        <w:ind w:firstLine="360"/>
        <w:jc w:val="both"/>
        <w:rPr>
          <w:rFonts w:asciiTheme="minorHAnsi" w:hAnsiTheme="minorHAnsi" w:cstheme="majorHAnsi"/>
          <w:b/>
          <w:i/>
          <w:color w:val="0000FF"/>
          <w:sz w:val="22"/>
          <w:szCs w:val="22"/>
        </w:rPr>
      </w:pPr>
    </w:p>
    <w:p w14:paraId="268FA2B4" w14:textId="3EC09E8D" w:rsidR="00C916F9" w:rsidRPr="000D141F" w:rsidRDefault="00AF7F9C" w:rsidP="000D141F">
      <w:pPr>
        <w:pStyle w:val="Titre3"/>
        <w:rPr>
          <w:color w:val="0000FF"/>
          <w:sz w:val="22"/>
          <w:szCs w:val="22"/>
        </w:rPr>
      </w:pPr>
      <w:bookmarkStart w:id="30" w:name="_Toc144816459"/>
      <w:r w:rsidRPr="000D141F">
        <w:rPr>
          <w:color w:val="0000FF"/>
          <w:sz w:val="22"/>
          <w:szCs w:val="22"/>
        </w:rPr>
        <w:t xml:space="preserve">V.I </w:t>
      </w:r>
      <w:r w:rsidR="00C916F9" w:rsidRPr="000D141F">
        <w:rPr>
          <w:color w:val="0000FF"/>
          <w:sz w:val="22"/>
          <w:szCs w:val="22"/>
        </w:rPr>
        <w:t>Expertises en faveur de la société civile</w:t>
      </w:r>
      <w:bookmarkEnd w:id="30"/>
    </w:p>
    <w:p w14:paraId="0D34B0AB" w14:textId="77777777" w:rsidR="00195774" w:rsidRPr="00724438" w:rsidRDefault="00195774" w:rsidP="00A06A36">
      <w:pPr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347250E1" w14:textId="04B24DC9" w:rsidR="00724438" w:rsidRDefault="00724438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>
        <w:rPr>
          <w:rFonts w:cstheme="majorHAnsi"/>
          <w:bCs/>
          <w:sz w:val="22"/>
          <w:szCs w:val="22"/>
        </w:rPr>
        <w:t>Experte auprès de collectivités territoriales (Régions, départements municipalités)</w:t>
      </w:r>
      <w:r w:rsidR="005A3F13">
        <w:rPr>
          <w:rFonts w:cstheme="majorHAnsi"/>
          <w:bCs/>
          <w:sz w:val="22"/>
          <w:szCs w:val="22"/>
        </w:rPr>
        <w:t>.</w:t>
      </w:r>
    </w:p>
    <w:p w14:paraId="1242FC5E" w14:textId="77777777" w:rsidR="00724438" w:rsidRDefault="00724438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396A36B6" w14:textId="4C5A5B33" w:rsidR="00193986" w:rsidRPr="00724438" w:rsidRDefault="00193986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 xml:space="preserve">Membre du Comité scientifique et d’Orientation de l’Association Jean </w:t>
      </w:r>
      <w:proofErr w:type="spellStart"/>
      <w:r w:rsidRPr="00724438">
        <w:rPr>
          <w:rFonts w:cstheme="majorHAnsi"/>
          <w:bCs/>
          <w:sz w:val="22"/>
          <w:szCs w:val="22"/>
        </w:rPr>
        <w:t>Cotxet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(dédiée à la prise en charge éducative d’enfants et jeunes pris en charge par des ITEP</w:t>
      </w:r>
      <w:r w:rsidR="00724438">
        <w:rPr>
          <w:rFonts w:cstheme="majorHAnsi"/>
          <w:bCs/>
          <w:sz w:val="22"/>
          <w:szCs w:val="22"/>
        </w:rPr>
        <w:t xml:space="preserve"> (institut thérapeutiques et pédagogiques</w:t>
      </w:r>
      <w:r w:rsidRPr="00724438">
        <w:rPr>
          <w:rFonts w:cstheme="majorHAnsi"/>
          <w:bCs/>
          <w:sz w:val="22"/>
          <w:szCs w:val="22"/>
        </w:rPr>
        <w:t>, l’Aide sociale à l’Enfance ou la Protection Judiciaire de la Jeunesse)</w:t>
      </w:r>
      <w:r w:rsidR="00C916F9" w:rsidRPr="00724438">
        <w:rPr>
          <w:rFonts w:cstheme="majorHAnsi"/>
          <w:bCs/>
          <w:sz w:val="22"/>
          <w:szCs w:val="22"/>
        </w:rPr>
        <w:t>, de 201</w:t>
      </w:r>
      <w:r w:rsidR="005A3F13">
        <w:rPr>
          <w:rFonts w:cstheme="majorHAnsi"/>
          <w:bCs/>
          <w:sz w:val="22"/>
          <w:szCs w:val="22"/>
        </w:rPr>
        <w:t>7</w:t>
      </w:r>
      <w:r w:rsidR="00C916F9" w:rsidRPr="00724438">
        <w:rPr>
          <w:rFonts w:cstheme="majorHAnsi"/>
          <w:bCs/>
          <w:sz w:val="22"/>
          <w:szCs w:val="22"/>
        </w:rPr>
        <w:t xml:space="preserve"> à 2018</w:t>
      </w:r>
      <w:r w:rsidR="005A3F13">
        <w:rPr>
          <w:rFonts w:cstheme="majorHAnsi"/>
          <w:bCs/>
          <w:sz w:val="22"/>
          <w:szCs w:val="22"/>
        </w:rPr>
        <w:t>.</w:t>
      </w:r>
    </w:p>
    <w:p w14:paraId="3AC1AC80" w14:textId="77777777" w:rsidR="00C54D52" w:rsidRPr="00724438" w:rsidRDefault="00C54D52" w:rsidP="00A06A36">
      <w:pPr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33036FCF" w14:textId="507671A7" w:rsidR="00C916F9" w:rsidRPr="00724438" w:rsidRDefault="00081EB2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>Coordination du Pôle Ressource Recherche de l’Intervention Sociale en Haute-Normandie :</w:t>
      </w:r>
      <w:r w:rsidRPr="00724438">
        <w:rPr>
          <w:rFonts w:cstheme="majorHAnsi"/>
          <w:b/>
          <w:bCs/>
          <w:sz w:val="22"/>
          <w:szCs w:val="22"/>
        </w:rPr>
        <w:t xml:space="preserve"> </w:t>
      </w:r>
      <w:r w:rsidRPr="00724438">
        <w:rPr>
          <w:rFonts w:cstheme="majorHAnsi"/>
          <w:bCs/>
          <w:sz w:val="22"/>
          <w:szCs w:val="22"/>
        </w:rPr>
        <w:t>Mise en place et participation à des recherches actions dans l’intervention so</w:t>
      </w:r>
      <w:r w:rsidR="004F4085" w:rsidRPr="00724438">
        <w:rPr>
          <w:rFonts w:cstheme="majorHAnsi"/>
          <w:bCs/>
          <w:sz w:val="22"/>
          <w:szCs w:val="22"/>
        </w:rPr>
        <w:t>ciale</w:t>
      </w:r>
      <w:r w:rsidR="00C916F9" w:rsidRPr="00724438">
        <w:rPr>
          <w:rFonts w:cstheme="majorHAnsi"/>
          <w:bCs/>
          <w:sz w:val="22"/>
          <w:szCs w:val="22"/>
        </w:rPr>
        <w:t xml:space="preserve"> 2011</w:t>
      </w:r>
      <w:r w:rsidR="00724438">
        <w:rPr>
          <w:rFonts w:cstheme="majorHAnsi"/>
          <w:bCs/>
          <w:sz w:val="22"/>
          <w:szCs w:val="22"/>
        </w:rPr>
        <w:t xml:space="preserve">- </w:t>
      </w:r>
      <w:r w:rsidR="00C916F9" w:rsidRPr="00724438">
        <w:rPr>
          <w:rFonts w:cstheme="majorHAnsi"/>
          <w:bCs/>
          <w:sz w:val="22"/>
          <w:szCs w:val="22"/>
        </w:rPr>
        <w:t>2012</w:t>
      </w:r>
      <w:r w:rsidR="005A3F13">
        <w:rPr>
          <w:rFonts w:cstheme="majorHAnsi"/>
          <w:bCs/>
          <w:sz w:val="22"/>
          <w:szCs w:val="22"/>
        </w:rPr>
        <w:t>.</w:t>
      </w:r>
    </w:p>
    <w:p w14:paraId="25E532B7" w14:textId="77777777" w:rsidR="00C916F9" w:rsidRPr="00724438" w:rsidRDefault="00C916F9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64D75A24" w14:textId="4169959C" w:rsidR="00C916F9" w:rsidRPr="00724438" w:rsidRDefault="00081EB2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sz w:val="22"/>
          <w:szCs w:val="22"/>
        </w:rPr>
        <w:t>Chargée de projet politique de la ville, Mairie de Lormont (</w:t>
      </w:r>
      <w:r w:rsidR="00724438">
        <w:rPr>
          <w:rFonts w:cstheme="majorHAnsi"/>
          <w:sz w:val="22"/>
          <w:szCs w:val="22"/>
        </w:rPr>
        <w:t>Gironde</w:t>
      </w:r>
      <w:r w:rsidRPr="00724438">
        <w:rPr>
          <w:rFonts w:cstheme="majorHAnsi"/>
          <w:sz w:val="22"/>
          <w:szCs w:val="22"/>
        </w:rPr>
        <w:t>) à destination des populations issues de l’immigration, organisation d’une journée de formation et de sensibilisation des acteurs locaux (centres sociaux, élus, travailleurs sociaux, Education nationale)</w:t>
      </w:r>
      <w:r w:rsidR="005A3F13">
        <w:rPr>
          <w:rFonts w:cstheme="majorHAnsi"/>
          <w:sz w:val="22"/>
          <w:szCs w:val="22"/>
        </w:rPr>
        <w:t>.</w:t>
      </w:r>
    </w:p>
    <w:p w14:paraId="34A9F1BE" w14:textId="77777777" w:rsidR="00C916F9" w:rsidRPr="00724438" w:rsidRDefault="00C916F9" w:rsidP="00A06A36">
      <w:pPr>
        <w:pStyle w:val="Paragraphedeliste"/>
        <w:jc w:val="both"/>
        <w:rPr>
          <w:rFonts w:cstheme="majorHAnsi"/>
          <w:sz w:val="22"/>
          <w:szCs w:val="22"/>
        </w:rPr>
      </w:pPr>
    </w:p>
    <w:p w14:paraId="76ABD79E" w14:textId="0A9D5299" w:rsidR="00081EB2" w:rsidRPr="00724438" w:rsidRDefault="00081EB2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sz w:val="22"/>
          <w:szCs w:val="22"/>
        </w:rPr>
        <w:t>Rédaction d’un rapport pour l’Inspection Académique relatif à la scolarisation et aux problématiques sociales des lycéens et collégiens d’origine turque dans le cadre d’un projet d’adaptation des moyens pédagogiques</w:t>
      </w:r>
      <w:r w:rsidR="005A3F13">
        <w:rPr>
          <w:rFonts w:cstheme="majorHAnsi"/>
          <w:sz w:val="22"/>
          <w:szCs w:val="22"/>
        </w:rPr>
        <w:t>.</w:t>
      </w:r>
    </w:p>
    <w:p w14:paraId="7DC8BF07" w14:textId="77777777" w:rsidR="00A36EF5" w:rsidRPr="00724438" w:rsidRDefault="00A36EF5" w:rsidP="00A06A36">
      <w:pPr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14:paraId="19557897" w14:textId="77777777" w:rsidR="006F03F6" w:rsidRPr="00724438" w:rsidRDefault="006F03F6" w:rsidP="00A06A36">
      <w:pPr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14:paraId="16060427" w14:textId="5C925253" w:rsidR="002A1A12" w:rsidRPr="000D141F" w:rsidRDefault="00AF7F9C" w:rsidP="000D141F">
      <w:pPr>
        <w:pStyle w:val="Titre3"/>
        <w:rPr>
          <w:rFonts w:ascii="Cambria" w:hAnsi="Cambria"/>
          <w:color w:val="0000FF"/>
          <w:sz w:val="22"/>
          <w:szCs w:val="22"/>
        </w:rPr>
      </w:pPr>
      <w:bookmarkStart w:id="31" w:name="_Toc144816460"/>
      <w:r w:rsidRPr="000D141F">
        <w:rPr>
          <w:color w:val="0000FF"/>
          <w:sz w:val="22"/>
          <w:szCs w:val="22"/>
        </w:rPr>
        <w:t xml:space="preserve">V.II. </w:t>
      </w:r>
      <w:r w:rsidR="002A1A12" w:rsidRPr="000D141F">
        <w:rPr>
          <w:color w:val="0000FF"/>
          <w:sz w:val="22"/>
          <w:szCs w:val="22"/>
        </w:rPr>
        <w:t>Di</w:t>
      </w:r>
      <w:r w:rsidR="006F3CD4" w:rsidRPr="000D141F">
        <w:rPr>
          <w:color w:val="0000FF"/>
          <w:sz w:val="22"/>
          <w:szCs w:val="22"/>
        </w:rPr>
        <w:t>ssémination</w:t>
      </w:r>
      <w:r w:rsidR="002A1A12" w:rsidRPr="000D141F">
        <w:rPr>
          <w:color w:val="0000FF"/>
          <w:sz w:val="22"/>
          <w:szCs w:val="22"/>
        </w:rPr>
        <w:t xml:space="preserve"> de la recherche</w:t>
      </w:r>
      <w:r w:rsidR="006F3CD4" w:rsidRPr="000D141F">
        <w:rPr>
          <w:color w:val="0000FF"/>
          <w:sz w:val="22"/>
          <w:szCs w:val="22"/>
        </w:rPr>
        <w:t xml:space="preserve"> </w:t>
      </w:r>
      <w:r w:rsidRPr="000D141F">
        <w:rPr>
          <w:rFonts w:ascii="Cambria" w:hAnsi="Cambria"/>
          <w:color w:val="0000FF"/>
          <w:sz w:val="22"/>
          <w:szCs w:val="22"/>
        </w:rPr>
        <w:t xml:space="preserve">et </w:t>
      </w:r>
      <w:r w:rsidR="002A1A12" w:rsidRPr="000D141F">
        <w:rPr>
          <w:rFonts w:ascii="Cambria" w:hAnsi="Cambria"/>
          <w:color w:val="0000FF"/>
          <w:sz w:val="22"/>
          <w:szCs w:val="22"/>
        </w:rPr>
        <w:t>Diffusion dans les médias</w:t>
      </w:r>
      <w:bookmarkEnd w:id="31"/>
    </w:p>
    <w:p w14:paraId="7FD9F85F" w14:textId="77777777" w:rsidR="002A1A12" w:rsidRPr="00724438" w:rsidRDefault="002A1A12" w:rsidP="00A06A36">
      <w:pPr>
        <w:ind w:left="1080"/>
        <w:jc w:val="both"/>
        <w:rPr>
          <w:rFonts w:ascii="Cambria" w:hAnsi="Cambria" w:cstheme="majorHAnsi"/>
          <w:b/>
          <w:color w:val="0B25F0"/>
          <w:sz w:val="22"/>
          <w:szCs w:val="22"/>
        </w:rPr>
      </w:pPr>
    </w:p>
    <w:p w14:paraId="491E9E62" w14:textId="6DEC458F" w:rsidR="003E4358" w:rsidRPr="00724438" w:rsidRDefault="00724438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1A1A1A"/>
          <w:sz w:val="22"/>
          <w:szCs w:val="22"/>
        </w:rPr>
      </w:pPr>
      <w:r>
        <w:rPr>
          <w:rFonts w:cstheme="majorHAnsi"/>
          <w:color w:val="1A1A1A"/>
          <w:sz w:val="22"/>
          <w:szCs w:val="22"/>
        </w:rPr>
        <w:t>Intervenante</w:t>
      </w:r>
      <w:r w:rsidR="003E4358" w:rsidRPr="00724438">
        <w:rPr>
          <w:rFonts w:cstheme="majorHAnsi"/>
          <w:color w:val="1A1A1A"/>
          <w:sz w:val="22"/>
          <w:szCs w:val="22"/>
        </w:rPr>
        <w:t xml:space="preserve"> </w:t>
      </w:r>
      <w:r>
        <w:rPr>
          <w:rFonts w:cstheme="majorHAnsi"/>
          <w:color w:val="1A1A1A"/>
          <w:sz w:val="22"/>
          <w:szCs w:val="22"/>
        </w:rPr>
        <w:t>dans</w:t>
      </w:r>
      <w:r w:rsidR="003E4358" w:rsidRPr="00724438">
        <w:rPr>
          <w:rFonts w:cstheme="majorHAnsi"/>
          <w:color w:val="1A1A1A"/>
          <w:sz w:val="22"/>
          <w:szCs w:val="22"/>
        </w:rPr>
        <w:t xml:space="preserve"> </w:t>
      </w:r>
      <w:r w:rsidRPr="00724438">
        <w:rPr>
          <w:rFonts w:cstheme="majorHAnsi"/>
          <w:b/>
          <w:bCs/>
          <w:i/>
          <w:iCs/>
          <w:color w:val="1A1A1A"/>
          <w:sz w:val="22"/>
          <w:szCs w:val="22"/>
        </w:rPr>
        <w:t>L</w:t>
      </w:r>
      <w:r w:rsidR="003E4358" w:rsidRPr="00724438">
        <w:rPr>
          <w:rFonts w:cstheme="majorHAnsi"/>
          <w:b/>
          <w:bCs/>
          <w:i/>
          <w:iCs/>
          <w:color w:val="1A1A1A"/>
          <w:sz w:val="22"/>
          <w:szCs w:val="22"/>
        </w:rPr>
        <w:t>a Semaine des Droits humains</w:t>
      </w:r>
      <w:r w:rsidRPr="00724438">
        <w:rPr>
          <w:rFonts w:cstheme="majorHAnsi"/>
          <w:b/>
          <w:bCs/>
          <w:color w:val="1A1A1A"/>
          <w:sz w:val="22"/>
          <w:szCs w:val="22"/>
        </w:rPr>
        <w:t>, UNIGE</w:t>
      </w:r>
      <w:r w:rsidR="003E4358" w:rsidRPr="00724438">
        <w:rPr>
          <w:rFonts w:cstheme="majorHAnsi"/>
          <w:b/>
          <w:bCs/>
          <w:color w:val="1A1A1A"/>
          <w:sz w:val="22"/>
          <w:szCs w:val="22"/>
        </w:rPr>
        <w:t> </w:t>
      </w:r>
      <w:r w:rsidR="003E4358" w:rsidRPr="00724438">
        <w:rPr>
          <w:rFonts w:cstheme="majorHAnsi"/>
          <w:color w:val="1A1A1A"/>
          <w:sz w:val="22"/>
          <w:szCs w:val="22"/>
        </w:rPr>
        <w:t>: « L’anatomie des préjugés » le 24</w:t>
      </w:r>
      <w:r w:rsidR="005A3F13">
        <w:rPr>
          <w:rFonts w:cstheme="majorHAnsi"/>
          <w:color w:val="1A1A1A"/>
          <w:sz w:val="22"/>
          <w:szCs w:val="22"/>
        </w:rPr>
        <w:t>.11.</w:t>
      </w:r>
      <w:r>
        <w:rPr>
          <w:rFonts w:cstheme="majorHAnsi"/>
          <w:color w:val="1A1A1A"/>
          <w:sz w:val="22"/>
          <w:szCs w:val="22"/>
        </w:rPr>
        <w:t>2021</w:t>
      </w:r>
      <w:r w:rsidR="003E4358" w:rsidRPr="00724438">
        <w:rPr>
          <w:rFonts w:cstheme="majorHAnsi"/>
          <w:color w:val="1A1A1A"/>
          <w:sz w:val="22"/>
          <w:szCs w:val="22"/>
        </w:rPr>
        <w:t xml:space="preserve">, en collaboration avec </w:t>
      </w:r>
      <w:r w:rsidR="003E4358" w:rsidRPr="00724438">
        <w:rPr>
          <w:rFonts w:cstheme="majorHAnsi"/>
          <w:i/>
          <w:iCs/>
          <w:color w:val="1A1A1A"/>
          <w:sz w:val="22"/>
          <w:szCs w:val="22"/>
        </w:rPr>
        <w:t>Les Créatives</w:t>
      </w:r>
      <w:r w:rsidR="003E4358" w:rsidRPr="00724438">
        <w:rPr>
          <w:rFonts w:cstheme="majorHAnsi"/>
          <w:color w:val="1A1A1A"/>
          <w:sz w:val="22"/>
          <w:szCs w:val="22"/>
        </w:rPr>
        <w:t>, discussion avec Jane Elliott. Éducatrice et figure importante de la lutte contre la discrimination aux États unis et dans le monde.</w:t>
      </w:r>
    </w:p>
    <w:p w14:paraId="39F783C0" w14:textId="21935603" w:rsidR="003E4358" w:rsidRPr="00724438" w:rsidRDefault="00000000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1A1A1A"/>
          <w:sz w:val="22"/>
          <w:szCs w:val="22"/>
        </w:rPr>
      </w:pPr>
      <w:hyperlink r:id="rId16" w:history="1">
        <w:r w:rsidR="003E4358" w:rsidRPr="00724438">
          <w:rPr>
            <w:rStyle w:val="Lienhypertexte"/>
            <w:rFonts w:ascii="Cambria" w:hAnsi="Cambria" w:cstheme="majorHAnsi"/>
            <w:sz w:val="22"/>
            <w:szCs w:val="22"/>
          </w:rPr>
          <w:t>https://www.unige.ch/cite/evenements/semaine-des-droits-humains/semaine-des-droits-humains-2021/conversation-avec-jane-elliott/</w:t>
        </w:r>
      </w:hyperlink>
    </w:p>
    <w:p w14:paraId="5E3F9094" w14:textId="77777777" w:rsidR="003E4358" w:rsidRPr="00724438" w:rsidRDefault="003E4358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1A1A1A"/>
          <w:sz w:val="22"/>
          <w:szCs w:val="22"/>
        </w:rPr>
      </w:pPr>
    </w:p>
    <w:p w14:paraId="681A5B28" w14:textId="07C582D0" w:rsidR="00406D15" w:rsidRPr="00724438" w:rsidRDefault="00406D15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1A1A1A"/>
          <w:sz w:val="22"/>
          <w:szCs w:val="22"/>
        </w:rPr>
      </w:pPr>
      <w:r w:rsidRPr="00724438">
        <w:rPr>
          <w:rFonts w:cstheme="majorHAnsi"/>
          <w:color w:val="1A1A1A"/>
          <w:sz w:val="22"/>
          <w:szCs w:val="22"/>
        </w:rPr>
        <w:t xml:space="preserve">Invitée de l’émission </w:t>
      </w:r>
      <w:r w:rsidRPr="00724438">
        <w:rPr>
          <w:rFonts w:cstheme="majorHAnsi"/>
          <w:i/>
          <w:color w:val="1A1A1A"/>
          <w:sz w:val="22"/>
          <w:szCs w:val="22"/>
        </w:rPr>
        <w:t>Cultures Monde</w:t>
      </w:r>
      <w:r w:rsidRPr="00724438">
        <w:rPr>
          <w:rFonts w:cstheme="majorHAnsi"/>
          <w:color w:val="1A1A1A"/>
          <w:sz w:val="22"/>
          <w:szCs w:val="22"/>
        </w:rPr>
        <w:t xml:space="preserve">, produite et présentée par Florian Delorme, </w:t>
      </w:r>
      <w:r w:rsidRPr="00724438">
        <w:rPr>
          <w:rFonts w:cstheme="majorHAnsi"/>
          <w:b/>
          <w:i/>
          <w:color w:val="1A1A1A"/>
          <w:sz w:val="22"/>
          <w:szCs w:val="22"/>
        </w:rPr>
        <w:t>France Culture</w:t>
      </w:r>
      <w:r w:rsidRPr="00724438">
        <w:rPr>
          <w:rFonts w:cstheme="majorHAnsi"/>
          <w:color w:val="1A1A1A"/>
          <w:sz w:val="22"/>
          <w:szCs w:val="22"/>
        </w:rPr>
        <w:t>, « De la France à l'Allemagne : quel accès à l'école pour les enfants migrants ? », diffusion le 02</w:t>
      </w:r>
      <w:r w:rsidR="005A3F13">
        <w:rPr>
          <w:rFonts w:cstheme="majorHAnsi"/>
          <w:color w:val="1A1A1A"/>
          <w:sz w:val="22"/>
          <w:szCs w:val="22"/>
        </w:rPr>
        <w:t>.</w:t>
      </w:r>
      <w:r w:rsidRPr="00724438">
        <w:rPr>
          <w:rFonts w:cstheme="majorHAnsi"/>
          <w:color w:val="1A1A1A"/>
          <w:sz w:val="22"/>
          <w:szCs w:val="22"/>
        </w:rPr>
        <w:t>11</w:t>
      </w:r>
      <w:r w:rsidR="005A3F13">
        <w:rPr>
          <w:rFonts w:cstheme="majorHAnsi"/>
          <w:color w:val="1A1A1A"/>
          <w:sz w:val="22"/>
          <w:szCs w:val="22"/>
        </w:rPr>
        <w:t>.</w:t>
      </w:r>
      <w:r w:rsidRPr="00724438">
        <w:rPr>
          <w:rFonts w:cstheme="majorHAnsi"/>
          <w:color w:val="1A1A1A"/>
          <w:sz w:val="22"/>
          <w:szCs w:val="22"/>
        </w:rPr>
        <w:t xml:space="preserve">2020 en direct, podcast </w:t>
      </w:r>
      <w:hyperlink r:id="rId17" w:history="1">
        <w:r w:rsidRPr="00724438">
          <w:rPr>
            <w:rStyle w:val="Lienhypertexte"/>
            <w:rFonts w:cstheme="majorHAnsi"/>
            <w:sz w:val="22"/>
            <w:szCs w:val="22"/>
          </w:rPr>
          <w:t>https://www.franceculture.fr/emissions/cultures-monde/de-la-france-a-lallemagne-quel-acces-a-lecole-pour-les-enfants-migrants</w:t>
        </w:r>
      </w:hyperlink>
    </w:p>
    <w:p w14:paraId="5627F71B" w14:textId="77777777" w:rsidR="00406D15" w:rsidRPr="00724438" w:rsidRDefault="00406D15" w:rsidP="00A06A36">
      <w:pPr>
        <w:pStyle w:val="Paragraphedeliste"/>
        <w:widowControl w:val="0"/>
        <w:autoSpaceDE w:val="0"/>
        <w:autoSpaceDN w:val="0"/>
        <w:adjustRightInd w:val="0"/>
        <w:jc w:val="both"/>
        <w:rPr>
          <w:rFonts w:cstheme="majorHAnsi"/>
          <w:color w:val="1A1A1A"/>
          <w:sz w:val="22"/>
          <w:szCs w:val="22"/>
        </w:rPr>
      </w:pPr>
    </w:p>
    <w:p w14:paraId="563F9E06" w14:textId="7E67707F" w:rsidR="00C916F9" w:rsidRPr="00724438" w:rsidRDefault="00C916F9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1A1A1A"/>
          <w:sz w:val="22"/>
          <w:szCs w:val="22"/>
        </w:rPr>
      </w:pPr>
      <w:r w:rsidRPr="00724438">
        <w:rPr>
          <w:rFonts w:cstheme="majorHAnsi"/>
          <w:color w:val="1A1A1A"/>
          <w:sz w:val="22"/>
          <w:szCs w:val="22"/>
        </w:rPr>
        <w:t xml:space="preserve">« L’ascenseur social fonctionne mieux en Allemagne qu’en France », interview de F. Lemaître, </w:t>
      </w:r>
      <w:r w:rsidRPr="00724438">
        <w:rPr>
          <w:rFonts w:cstheme="majorHAnsi"/>
          <w:b/>
          <w:i/>
          <w:color w:val="1A1A1A"/>
          <w:sz w:val="22"/>
          <w:szCs w:val="22"/>
        </w:rPr>
        <w:t>Le Monde</w:t>
      </w:r>
      <w:r w:rsidRPr="00724438">
        <w:rPr>
          <w:rFonts w:cstheme="majorHAnsi"/>
          <w:b/>
          <w:color w:val="1A1A1A"/>
          <w:sz w:val="22"/>
          <w:szCs w:val="22"/>
        </w:rPr>
        <w:t>,</w:t>
      </w:r>
      <w:r w:rsidRPr="00724438">
        <w:rPr>
          <w:rFonts w:cstheme="majorHAnsi"/>
          <w:color w:val="1A1A1A"/>
          <w:sz w:val="22"/>
          <w:szCs w:val="22"/>
        </w:rPr>
        <w:t xml:space="preserve"> 6</w:t>
      </w:r>
      <w:r w:rsidR="005A3F13">
        <w:rPr>
          <w:rFonts w:cstheme="majorHAnsi"/>
          <w:color w:val="1A1A1A"/>
          <w:sz w:val="22"/>
          <w:szCs w:val="22"/>
        </w:rPr>
        <w:t>.</w:t>
      </w:r>
      <w:r w:rsidRPr="00724438">
        <w:rPr>
          <w:rFonts w:cstheme="majorHAnsi"/>
          <w:color w:val="1A1A1A"/>
          <w:sz w:val="22"/>
          <w:szCs w:val="22"/>
        </w:rPr>
        <w:t>05</w:t>
      </w:r>
      <w:r w:rsidR="005A3F13">
        <w:rPr>
          <w:rFonts w:cstheme="majorHAnsi"/>
          <w:color w:val="1A1A1A"/>
          <w:sz w:val="22"/>
          <w:szCs w:val="22"/>
        </w:rPr>
        <w:t>.</w:t>
      </w:r>
      <w:r w:rsidRPr="00724438">
        <w:rPr>
          <w:rFonts w:cstheme="majorHAnsi"/>
          <w:color w:val="1A1A1A"/>
          <w:sz w:val="22"/>
          <w:szCs w:val="22"/>
        </w:rPr>
        <w:t>2016 (édition papier)</w:t>
      </w:r>
    </w:p>
    <w:p w14:paraId="619E3680" w14:textId="77777777" w:rsidR="00C916F9" w:rsidRPr="00724438" w:rsidRDefault="00C916F9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1A1A1A"/>
          <w:sz w:val="22"/>
          <w:szCs w:val="22"/>
        </w:rPr>
      </w:pPr>
    </w:p>
    <w:p w14:paraId="0D9DC30A" w14:textId="77777777" w:rsidR="00C916F9" w:rsidRPr="00724438" w:rsidRDefault="00C916F9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1A1A1A"/>
          <w:sz w:val="22"/>
          <w:szCs w:val="22"/>
        </w:rPr>
      </w:pPr>
      <w:r w:rsidRPr="00724438">
        <w:rPr>
          <w:rFonts w:cstheme="majorHAnsi"/>
          <w:color w:val="1A1A1A"/>
          <w:sz w:val="22"/>
          <w:szCs w:val="22"/>
        </w:rPr>
        <w:t xml:space="preserve">Recension Michaela WIEGEL : Une jeunesse turque en France et en Allemagne de Maïtena ARMAGNAGUE-ROUCHER (Le Bord de l’Eau </w:t>
      </w:r>
      <w:proofErr w:type="spellStart"/>
      <w:r w:rsidRPr="00724438">
        <w:rPr>
          <w:rFonts w:cstheme="majorHAnsi"/>
          <w:color w:val="1A1A1A"/>
          <w:sz w:val="22"/>
          <w:szCs w:val="22"/>
        </w:rPr>
        <w:t>Eds</w:t>
      </w:r>
      <w:proofErr w:type="spellEnd"/>
      <w:r w:rsidRPr="00724438">
        <w:rPr>
          <w:rFonts w:cstheme="majorHAnsi"/>
          <w:color w:val="1A1A1A"/>
          <w:sz w:val="22"/>
          <w:szCs w:val="22"/>
        </w:rPr>
        <w:t xml:space="preserve">, 2016), le 20 mars 2016 sur </w:t>
      </w:r>
      <w:r w:rsidRPr="00724438">
        <w:rPr>
          <w:rFonts w:cstheme="majorHAnsi"/>
          <w:b/>
          <w:i/>
          <w:color w:val="1A1A1A"/>
          <w:sz w:val="22"/>
          <w:szCs w:val="22"/>
        </w:rPr>
        <w:t>France Culture</w:t>
      </w:r>
      <w:r w:rsidRPr="00724438">
        <w:rPr>
          <w:rFonts w:cstheme="majorHAnsi"/>
          <w:b/>
          <w:color w:val="1A1A1A"/>
          <w:sz w:val="22"/>
          <w:szCs w:val="22"/>
        </w:rPr>
        <w:t xml:space="preserve">, Emission </w:t>
      </w:r>
      <w:r w:rsidRPr="00724438">
        <w:rPr>
          <w:rFonts w:cstheme="majorHAnsi"/>
          <w:b/>
          <w:i/>
          <w:color w:val="1A1A1A"/>
          <w:sz w:val="22"/>
          <w:szCs w:val="22"/>
        </w:rPr>
        <w:t>L’Esprit public</w:t>
      </w:r>
    </w:p>
    <w:p w14:paraId="785017BE" w14:textId="77777777" w:rsidR="00C916F9" w:rsidRPr="00724438" w:rsidRDefault="00C916F9" w:rsidP="00A06A36">
      <w:pPr>
        <w:pStyle w:val="Paragraphedeliste"/>
        <w:jc w:val="both"/>
        <w:rPr>
          <w:rFonts w:cstheme="majorHAnsi"/>
          <w:color w:val="1A1A1A"/>
          <w:sz w:val="22"/>
          <w:szCs w:val="22"/>
        </w:rPr>
      </w:pPr>
    </w:p>
    <w:p w14:paraId="33ABCE4F" w14:textId="6153BDE2" w:rsidR="00C916F9" w:rsidRPr="00724438" w:rsidRDefault="00C916F9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1A1A1A"/>
          <w:sz w:val="22"/>
          <w:szCs w:val="22"/>
        </w:rPr>
      </w:pPr>
      <w:r w:rsidRPr="00724438">
        <w:rPr>
          <w:rFonts w:cstheme="majorHAnsi"/>
          <w:color w:val="1A1A1A"/>
          <w:sz w:val="22"/>
          <w:szCs w:val="22"/>
        </w:rPr>
        <w:t xml:space="preserve">« Jeunes migrants de Turquie », émission "Liberté sur paroles" sur </w:t>
      </w:r>
      <w:r w:rsidRPr="00724438">
        <w:rPr>
          <w:rFonts w:cstheme="majorHAnsi"/>
          <w:b/>
          <w:i/>
          <w:color w:val="1A1A1A"/>
          <w:sz w:val="22"/>
          <w:szCs w:val="22"/>
        </w:rPr>
        <w:t>Aligre FM</w:t>
      </w:r>
      <w:r w:rsidRPr="00724438">
        <w:rPr>
          <w:rFonts w:cstheme="majorHAnsi"/>
          <w:color w:val="1A1A1A"/>
          <w:sz w:val="22"/>
          <w:szCs w:val="22"/>
        </w:rPr>
        <w:t xml:space="preserve">, animée par </w:t>
      </w:r>
      <w:r w:rsidRPr="00724438">
        <w:rPr>
          <w:rFonts w:cstheme="majorHAnsi"/>
          <w:color w:val="1A1A1A"/>
          <w:sz w:val="22"/>
          <w:szCs w:val="22"/>
        </w:rPr>
        <w:lastRenderedPageBreak/>
        <w:t xml:space="preserve">Eugénie Barbezat, 2016, </w:t>
      </w:r>
      <w:r w:rsidRPr="00724438">
        <w:rPr>
          <w:rFonts w:cstheme="majorHAnsi"/>
          <w:b/>
          <w:color w:val="1A1A1A"/>
          <w:sz w:val="22"/>
          <w:szCs w:val="22"/>
        </w:rPr>
        <w:t>Musée National de l’histoire de l’immigration</w:t>
      </w:r>
    </w:p>
    <w:p w14:paraId="611670F5" w14:textId="77777777" w:rsidR="0025602C" w:rsidRPr="00724438" w:rsidRDefault="00000000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103CC0"/>
          <w:sz w:val="22"/>
          <w:szCs w:val="22"/>
          <w:u w:val="single" w:color="103CC0"/>
        </w:rPr>
      </w:pPr>
      <w:hyperlink r:id="rId18" w:history="1">
        <w:r w:rsidR="00C916F9" w:rsidRPr="00724438">
          <w:rPr>
            <w:rFonts w:ascii="Cambria" w:hAnsi="Cambria" w:cstheme="majorHAnsi"/>
            <w:color w:val="103CC0"/>
            <w:sz w:val="22"/>
            <w:szCs w:val="22"/>
            <w:u w:val="single" w:color="103CC0"/>
          </w:rPr>
          <w:t>http://aligrefm.org/programmes/les-emissions/liberte-sur-paroles/emission-du-01-fevrier-2016-2671.html</w:t>
        </w:r>
      </w:hyperlink>
    </w:p>
    <w:p w14:paraId="34F8530D" w14:textId="77777777" w:rsidR="0025602C" w:rsidRPr="00724438" w:rsidRDefault="0025602C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52C495C8" w14:textId="091C0901" w:rsidR="0025602C" w:rsidRPr="00724438" w:rsidRDefault="00C916F9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000000" w:themeColor="text1"/>
          <w:sz w:val="22"/>
          <w:szCs w:val="22"/>
          <w:u w:val="single" w:color="103CC0"/>
        </w:rPr>
      </w:pPr>
      <w:r w:rsidRPr="00724438">
        <w:rPr>
          <w:rFonts w:cstheme="majorHAnsi"/>
          <w:color w:val="000000" w:themeColor="text1"/>
          <w:sz w:val="22"/>
          <w:szCs w:val="22"/>
        </w:rPr>
        <w:t>Présentation de l’article : « Les dynamiques d’adaptation sociale des communautés turques en</w:t>
      </w:r>
      <w:r w:rsidR="003E4358" w:rsidRPr="00724438">
        <w:rPr>
          <w:rFonts w:cstheme="majorHAnsi"/>
          <w:color w:val="000000" w:themeColor="text1"/>
          <w:sz w:val="22"/>
          <w:szCs w:val="22"/>
        </w:rPr>
        <w:t xml:space="preserve"> </w:t>
      </w:r>
      <w:r w:rsidRPr="00724438">
        <w:rPr>
          <w:rFonts w:cstheme="majorHAnsi"/>
          <w:color w:val="000000" w:themeColor="text1"/>
          <w:sz w:val="22"/>
          <w:szCs w:val="22"/>
        </w:rPr>
        <w:t>France et en Allemagne : le cas des jeunes générations », Sociologie- PUF, n°2, 2010, pp.</w:t>
      </w:r>
      <w:r w:rsidR="003E4358" w:rsidRPr="00724438">
        <w:rPr>
          <w:rFonts w:cstheme="majorHAnsi"/>
          <w:color w:val="000000" w:themeColor="text1"/>
          <w:sz w:val="22"/>
          <w:szCs w:val="22"/>
        </w:rPr>
        <w:t xml:space="preserve"> 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235-252 par Lydie FOURNIER, </w:t>
      </w:r>
      <w:r w:rsidRPr="00724438">
        <w:rPr>
          <w:rFonts w:cstheme="majorHAnsi"/>
          <w:b/>
          <w:i/>
          <w:color w:val="000000" w:themeColor="text1"/>
          <w:sz w:val="22"/>
          <w:szCs w:val="22"/>
        </w:rPr>
        <w:t>Sciences Humaines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 « Le retour de la solidarité », n°223,</w:t>
      </w:r>
      <w:r w:rsidR="003E4358" w:rsidRPr="00724438">
        <w:rPr>
          <w:rFonts w:cstheme="majorHAnsi"/>
          <w:color w:val="000000" w:themeColor="text1"/>
          <w:sz w:val="22"/>
          <w:szCs w:val="22"/>
        </w:rPr>
        <w:t xml:space="preserve"> </w:t>
      </w:r>
      <w:r w:rsidRPr="00724438">
        <w:rPr>
          <w:rFonts w:cstheme="majorHAnsi"/>
          <w:color w:val="000000" w:themeColor="text1"/>
          <w:sz w:val="22"/>
          <w:szCs w:val="22"/>
        </w:rPr>
        <w:t>février 2011, p. 17</w:t>
      </w:r>
    </w:p>
    <w:p w14:paraId="5AB2FF1C" w14:textId="77777777" w:rsidR="0025602C" w:rsidRPr="00724438" w:rsidRDefault="0025602C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14:paraId="25E55789" w14:textId="1103603D" w:rsidR="00095304" w:rsidRPr="00AF7F9C" w:rsidRDefault="00C916F9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000000" w:themeColor="text1"/>
          <w:sz w:val="22"/>
          <w:szCs w:val="22"/>
        </w:rPr>
      </w:pPr>
      <w:r w:rsidRPr="00724438">
        <w:rPr>
          <w:rFonts w:cstheme="majorHAnsi"/>
          <w:sz w:val="22"/>
          <w:szCs w:val="22"/>
        </w:rPr>
        <w:t xml:space="preserve">« L’esprit pratique des Turcs », interview </w:t>
      </w:r>
      <w:r w:rsidR="003E4358" w:rsidRPr="00724438">
        <w:rPr>
          <w:rFonts w:cstheme="majorHAnsi"/>
          <w:sz w:val="22"/>
          <w:szCs w:val="22"/>
        </w:rPr>
        <w:t xml:space="preserve">de Maïtena Armagnague par </w:t>
      </w:r>
      <w:r w:rsidRPr="00724438">
        <w:rPr>
          <w:rFonts w:cstheme="majorHAnsi"/>
          <w:sz w:val="22"/>
          <w:szCs w:val="22"/>
        </w:rPr>
        <w:t xml:space="preserve">H. Mathurin, </w:t>
      </w:r>
      <w:r w:rsidRPr="00724438">
        <w:rPr>
          <w:rFonts w:cstheme="majorHAnsi"/>
          <w:b/>
          <w:i/>
          <w:sz w:val="22"/>
          <w:szCs w:val="22"/>
        </w:rPr>
        <w:t>Sud-Ouest</w:t>
      </w:r>
      <w:r w:rsidRPr="00724438">
        <w:rPr>
          <w:rFonts w:cstheme="majorHAnsi"/>
          <w:sz w:val="22"/>
          <w:szCs w:val="22"/>
        </w:rPr>
        <w:t>, 13</w:t>
      </w:r>
      <w:r w:rsidR="005A3F13">
        <w:rPr>
          <w:rFonts w:cstheme="majorHAnsi"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>02</w:t>
      </w:r>
      <w:r w:rsidR="005A3F13">
        <w:rPr>
          <w:rFonts w:cstheme="majorHAnsi"/>
          <w:sz w:val="22"/>
          <w:szCs w:val="22"/>
        </w:rPr>
        <w:t>.</w:t>
      </w:r>
      <w:r w:rsidRPr="00724438">
        <w:rPr>
          <w:rFonts w:cstheme="majorHAnsi"/>
          <w:sz w:val="22"/>
          <w:szCs w:val="22"/>
        </w:rPr>
        <w:t>2007</w:t>
      </w:r>
    </w:p>
    <w:p w14:paraId="56A77DE2" w14:textId="6C8B9C52" w:rsidR="00C00F87" w:rsidRPr="00724438" w:rsidRDefault="00C00F87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2CC1FE17" w14:textId="77777777" w:rsidR="006C2C24" w:rsidRPr="00724438" w:rsidRDefault="006C2C24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5E03B063" w14:textId="3FEFE2F7" w:rsidR="0025602C" w:rsidRPr="000D141F" w:rsidRDefault="00000118" w:rsidP="00CD1D1F">
      <w:pPr>
        <w:pStyle w:val="Titre1"/>
        <w:numPr>
          <w:ilvl w:val="0"/>
          <w:numId w:val="14"/>
        </w:numPr>
        <w:rPr>
          <w:color w:val="0000FF"/>
          <w:lang w:val="en-US"/>
        </w:rPr>
      </w:pPr>
      <w:bookmarkStart w:id="32" w:name="_Toc144816461"/>
      <w:r w:rsidRPr="000D141F">
        <w:rPr>
          <w:color w:val="0000FF"/>
          <w:lang w:val="en-US"/>
        </w:rPr>
        <w:t>Implications</w:t>
      </w:r>
      <w:r w:rsidR="0025602C" w:rsidRPr="000D141F">
        <w:rPr>
          <w:color w:val="0000FF"/>
          <w:lang w:val="en-US"/>
        </w:rPr>
        <w:t xml:space="preserve"> </w:t>
      </w:r>
      <w:proofErr w:type="spellStart"/>
      <w:r w:rsidR="0025602C" w:rsidRPr="000D141F">
        <w:rPr>
          <w:color w:val="0000FF"/>
          <w:lang w:val="en-US"/>
        </w:rPr>
        <w:t>institutionnelles</w:t>
      </w:r>
      <w:bookmarkEnd w:id="32"/>
      <w:proofErr w:type="spellEnd"/>
    </w:p>
    <w:p w14:paraId="69CA365A" w14:textId="77777777" w:rsidR="004C410D" w:rsidRDefault="004C410D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000000"/>
          <w:sz w:val="22"/>
          <w:szCs w:val="22"/>
        </w:rPr>
      </w:pPr>
    </w:p>
    <w:p w14:paraId="08344D62" w14:textId="77777777" w:rsidR="000D141F" w:rsidRPr="00724438" w:rsidRDefault="000D141F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000000"/>
          <w:sz w:val="22"/>
          <w:szCs w:val="22"/>
        </w:rPr>
      </w:pPr>
    </w:p>
    <w:p w14:paraId="7BAF6EC6" w14:textId="7DA1FEAA" w:rsidR="00A55BD1" w:rsidRPr="008D3E1B" w:rsidRDefault="008779E1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bCs/>
          <w:sz w:val="22"/>
          <w:szCs w:val="22"/>
        </w:rPr>
      </w:pPr>
      <w:r w:rsidRPr="008D3E1B">
        <w:rPr>
          <w:rFonts w:cstheme="majorHAnsi"/>
          <w:color w:val="000000"/>
          <w:sz w:val="22"/>
          <w:szCs w:val="22"/>
        </w:rPr>
        <w:t xml:space="preserve">Responsable de l’unité de recherche </w:t>
      </w:r>
      <w:r w:rsidRPr="008D3E1B">
        <w:rPr>
          <w:rFonts w:cstheme="majorHAnsi"/>
          <w:b/>
          <w:bCs/>
          <w:color w:val="000000"/>
          <w:sz w:val="22"/>
          <w:szCs w:val="22"/>
        </w:rPr>
        <w:t>EduMiJ</w:t>
      </w:r>
      <w:r w:rsidRPr="008D3E1B">
        <w:rPr>
          <w:rFonts w:cstheme="majorHAnsi"/>
          <w:color w:val="000000"/>
          <w:sz w:val="22"/>
          <w:szCs w:val="22"/>
        </w:rPr>
        <w:t xml:space="preserve"> depuis 2021</w:t>
      </w:r>
      <w:r w:rsidR="006E7272" w:rsidRPr="008D3E1B">
        <w:rPr>
          <w:rFonts w:cstheme="majorHAnsi"/>
          <w:color w:val="000000"/>
          <w:sz w:val="22"/>
          <w:szCs w:val="22"/>
        </w:rPr>
        <w:t>, Université de Genève</w:t>
      </w:r>
      <w:r w:rsidR="008D3E1B" w:rsidRPr="008D3E1B">
        <w:rPr>
          <w:rFonts w:cstheme="majorHAnsi"/>
          <w:color w:val="000000"/>
          <w:sz w:val="22"/>
          <w:szCs w:val="22"/>
        </w:rPr>
        <w:t xml:space="preserve">. </w:t>
      </w:r>
    </w:p>
    <w:p w14:paraId="143996F8" w14:textId="16898158" w:rsidR="00A55BD1" w:rsidRPr="008D3E1B" w:rsidRDefault="00A55BD1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 xml:space="preserve">Représentante du corps professoral au </w:t>
      </w:r>
      <w:r w:rsidRPr="00095304">
        <w:rPr>
          <w:rFonts w:cstheme="majorHAnsi"/>
          <w:b/>
          <w:sz w:val="22"/>
          <w:szCs w:val="22"/>
        </w:rPr>
        <w:t>Conseil participatif</w:t>
      </w:r>
      <w:r w:rsidRPr="00724438">
        <w:rPr>
          <w:rFonts w:cstheme="majorHAnsi"/>
          <w:bCs/>
          <w:sz w:val="22"/>
          <w:szCs w:val="22"/>
        </w:rPr>
        <w:t xml:space="preserve"> </w:t>
      </w:r>
      <w:r w:rsidR="00A60760" w:rsidRPr="00724438">
        <w:rPr>
          <w:rFonts w:cstheme="majorHAnsi"/>
          <w:bCs/>
          <w:sz w:val="22"/>
          <w:szCs w:val="22"/>
        </w:rPr>
        <w:t xml:space="preserve">académique </w:t>
      </w:r>
      <w:r w:rsidRPr="00724438">
        <w:rPr>
          <w:rFonts w:cstheme="majorHAnsi"/>
          <w:bCs/>
          <w:sz w:val="22"/>
          <w:szCs w:val="22"/>
        </w:rPr>
        <w:t>de l’Université de Genève</w:t>
      </w:r>
      <w:r w:rsidRPr="00724438">
        <w:rPr>
          <w:rFonts w:cstheme="majorHAnsi"/>
          <w:color w:val="000000"/>
          <w:sz w:val="22"/>
          <w:szCs w:val="22"/>
        </w:rPr>
        <w:t xml:space="preserve"> depuis 2021</w:t>
      </w:r>
      <w:r w:rsidR="005A3F13">
        <w:rPr>
          <w:rFonts w:cstheme="majorHAnsi"/>
          <w:color w:val="000000"/>
          <w:sz w:val="22"/>
          <w:szCs w:val="22"/>
        </w:rPr>
        <w:t>.</w:t>
      </w:r>
    </w:p>
    <w:p w14:paraId="5580A45B" w14:textId="77777777" w:rsidR="008D3E1B" w:rsidRPr="008D3E1B" w:rsidRDefault="008D3E1B" w:rsidP="008D3E1B">
      <w:pPr>
        <w:pStyle w:val="Paragraphedeliste"/>
        <w:rPr>
          <w:rFonts w:cstheme="majorHAnsi"/>
          <w:bCs/>
          <w:sz w:val="22"/>
          <w:szCs w:val="22"/>
        </w:rPr>
      </w:pPr>
    </w:p>
    <w:p w14:paraId="6B5275DE" w14:textId="7C82E84F" w:rsidR="008D3E1B" w:rsidRDefault="008D3E1B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>
        <w:rPr>
          <w:rFonts w:cstheme="majorHAnsi"/>
          <w:bCs/>
          <w:sz w:val="22"/>
          <w:szCs w:val="22"/>
        </w:rPr>
        <w:t xml:space="preserve">Représentante du corps professoral à la </w:t>
      </w:r>
      <w:r w:rsidRPr="008D3E1B">
        <w:rPr>
          <w:rFonts w:cstheme="majorHAnsi"/>
          <w:b/>
          <w:sz w:val="22"/>
          <w:szCs w:val="22"/>
        </w:rPr>
        <w:t>Commission de renouvellement des mandats professoraux</w:t>
      </w:r>
      <w:r>
        <w:rPr>
          <w:rFonts w:cstheme="majorHAnsi"/>
          <w:bCs/>
          <w:sz w:val="22"/>
          <w:szCs w:val="22"/>
        </w:rPr>
        <w:t>, Université de Genève.</w:t>
      </w:r>
    </w:p>
    <w:p w14:paraId="15EF91D1" w14:textId="77777777" w:rsidR="008D3E1B" w:rsidRPr="008D3E1B" w:rsidRDefault="008D3E1B" w:rsidP="008D3E1B">
      <w:pPr>
        <w:pStyle w:val="Paragraphedeliste"/>
        <w:rPr>
          <w:rFonts w:cstheme="majorHAnsi"/>
          <w:bCs/>
          <w:sz w:val="22"/>
          <w:szCs w:val="22"/>
        </w:rPr>
      </w:pPr>
    </w:p>
    <w:p w14:paraId="17C905C8" w14:textId="1DCDBB1B" w:rsidR="008D3E1B" w:rsidRPr="00000118" w:rsidRDefault="008D3E1B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8D3E1B">
        <w:rPr>
          <w:rFonts w:cstheme="majorHAnsi"/>
          <w:b/>
          <w:sz w:val="22"/>
          <w:szCs w:val="22"/>
        </w:rPr>
        <w:t>Représentante du corps professoral à la Commission de renouvellement des mandats des chargés d’enseignements du Secteur 1</w:t>
      </w:r>
      <w:r>
        <w:rPr>
          <w:rFonts w:cstheme="majorHAnsi"/>
          <w:bCs/>
          <w:sz w:val="22"/>
          <w:szCs w:val="22"/>
        </w:rPr>
        <w:t xml:space="preserve"> (Éducation et Société), Université de Genève.</w:t>
      </w:r>
    </w:p>
    <w:p w14:paraId="58AD9275" w14:textId="77777777" w:rsidR="00000118" w:rsidRPr="00000118" w:rsidRDefault="00000118" w:rsidP="00A06A36">
      <w:pPr>
        <w:pStyle w:val="Paragraphedeliste"/>
        <w:jc w:val="both"/>
        <w:rPr>
          <w:rFonts w:cstheme="majorHAnsi"/>
          <w:bCs/>
          <w:sz w:val="22"/>
          <w:szCs w:val="22"/>
        </w:rPr>
      </w:pPr>
    </w:p>
    <w:p w14:paraId="169B2380" w14:textId="3433DAF8" w:rsidR="00000118" w:rsidRPr="00000118" w:rsidRDefault="00000118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sz w:val="22"/>
          <w:szCs w:val="22"/>
        </w:rPr>
      </w:pPr>
      <w:r w:rsidRPr="00724438">
        <w:rPr>
          <w:rFonts w:cstheme="majorHAnsi"/>
          <w:sz w:val="22"/>
          <w:szCs w:val="22"/>
        </w:rPr>
        <w:t>Membre de l’</w:t>
      </w:r>
      <w:r w:rsidRPr="00724438">
        <w:rPr>
          <w:rFonts w:cstheme="majorHAnsi"/>
          <w:b/>
          <w:bCs/>
          <w:sz w:val="22"/>
          <w:szCs w:val="22"/>
        </w:rPr>
        <w:t>APUG</w:t>
      </w:r>
      <w:r w:rsidRPr="00724438">
        <w:rPr>
          <w:rFonts w:cstheme="majorHAnsi"/>
          <w:sz w:val="22"/>
          <w:szCs w:val="22"/>
        </w:rPr>
        <w:t xml:space="preserve"> (Association des </w:t>
      </w:r>
      <w:proofErr w:type="spellStart"/>
      <w:r w:rsidRPr="00724438">
        <w:rPr>
          <w:rFonts w:cstheme="majorHAnsi"/>
          <w:sz w:val="22"/>
          <w:szCs w:val="22"/>
        </w:rPr>
        <w:t>Professeur.e.s</w:t>
      </w:r>
      <w:proofErr w:type="spellEnd"/>
      <w:r w:rsidRPr="00724438">
        <w:rPr>
          <w:rFonts w:cstheme="majorHAnsi"/>
          <w:sz w:val="22"/>
          <w:szCs w:val="22"/>
        </w:rPr>
        <w:t xml:space="preserve"> de l’Université de Genève) depuis 2022</w:t>
      </w:r>
      <w:r w:rsidR="005A3F13">
        <w:rPr>
          <w:rFonts w:cstheme="majorHAnsi"/>
          <w:sz w:val="22"/>
          <w:szCs w:val="22"/>
        </w:rPr>
        <w:t>.</w:t>
      </w:r>
    </w:p>
    <w:p w14:paraId="448CFC4D" w14:textId="77777777" w:rsidR="00851FE2" w:rsidRPr="00095304" w:rsidRDefault="00851FE2" w:rsidP="00A06A36">
      <w:pPr>
        <w:jc w:val="both"/>
        <w:rPr>
          <w:rFonts w:cstheme="majorHAnsi"/>
          <w:bCs/>
          <w:sz w:val="22"/>
          <w:szCs w:val="22"/>
        </w:rPr>
      </w:pPr>
    </w:p>
    <w:p w14:paraId="122C3229" w14:textId="4464394E" w:rsidR="00851FE2" w:rsidRPr="00724438" w:rsidRDefault="00851FE2" w:rsidP="00CD1D1F">
      <w:pPr>
        <w:pStyle w:val="Paragraphedeliste"/>
        <w:numPr>
          <w:ilvl w:val="0"/>
          <w:numId w:val="1"/>
        </w:numPr>
        <w:jc w:val="both"/>
        <w:rPr>
          <w:rFonts w:cstheme="majorHAnsi"/>
          <w:bCs/>
          <w:sz w:val="22"/>
          <w:szCs w:val="22"/>
        </w:rPr>
      </w:pPr>
      <w:r w:rsidRPr="00724438">
        <w:rPr>
          <w:rFonts w:cstheme="majorHAnsi"/>
          <w:bCs/>
          <w:sz w:val="22"/>
          <w:szCs w:val="22"/>
        </w:rPr>
        <w:t xml:space="preserve">En charge du </w:t>
      </w:r>
      <w:r w:rsidRPr="00000118">
        <w:rPr>
          <w:rFonts w:cstheme="majorHAnsi"/>
          <w:b/>
          <w:sz w:val="22"/>
          <w:szCs w:val="22"/>
        </w:rPr>
        <w:t>pôle suisse du RIED</w:t>
      </w:r>
      <w:r w:rsidRPr="00724438">
        <w:rPr>
          <w:rFonts w:cstheme="majorHAnsi"/>
          <w:bCs/>
          <w:sz w:val="22"/>
          <w:szCs w:val="22"/>
        </w:rPr>
        <w:t xml:space="preserve"> (réseau international de l’éducation et de la diversité) avec Barbara Fouquet-</w:t>
      </w:r>
      <w:proofErr w:type="spellStart"/>
      <w:r w:rsidRPr="00724438">
        <w:rPr>
          <w:rFonts w:cstheme="majorHAnsi"/>
          <w:bCs/>
          <w:sz w:val="22"/>
          <w:szCs w:val="22"/>
        </w:rPr>
        <w:t>Chauprade</w:t>
      </w:r>
      <w:proofErr w:type="spellEnd"/>
      <w:r w:rsidRPr="00724438">
        <w:rPr>
          <w:rFonts w:cstheme="majorHAnsi"/>
          <w:bCs/>
          <w:sz w:val="22"/>
          <w:szCs w:val="22"/>
        </w:rPr>
        <w:t xml:space="preserve"> et Geneviève Mottet depuis 2021</w:t>
      </w:r>
      <w:r w:rsidR="005A3F13">
        <w:rPr>
          <w:rFonts w:cstheme="majorHAnsi"/>
          <w:bCs/>
          <w:sz w:val="22"/>
          <w:szCs w:val="22"/>
        </w:rPr>
        <w:t>.</w:t>
      </w:r>
    </w:p>
    <w:p w14:paraId="00617772" w14:textId="77777777" w:rsidR="00A55BD1" w:rsidRPr="00724438" w:rsidRDefault="00A55BD1" w:rsidP="00A06A36">
      <w:pPr>
        <w:jc w:val="both"/>
        <w:rPr>
          <w:rFonts w:ascii="Cambria" w:hAnsi="Cambria" w:cstheme="majorHAnsi"/>
          <w:bCs/>
          <w:sz w:val="22"/>
          <w:szCs w:val="22"/>
        </w:rPr>
      </w:pPr>
    </w:p>
    <w:p w14:paraId="3630119A" w14:textId="53F73DAD" w:rsidR="00B62B74" w:rsidRPr="00724438" w:rsidRDefault="00B62B74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000000"/>
          <w:sz w:val="22"/>
          <w:szCs w:val="22"/>
        </w:rPr>
      </w:pPr>
      <w:r w:rsidRPr="00724438">
        <w:rPr>
          <w:rFonts w:cstheme="majorHAnsi"/>
          <w:color w:val="000000"/>
          <w:sz w:val="22"/>
          <w:szCs w:val="22"/>
        </w:rPr>
        <w:t xml:space="preserve">Élue représentante des enseignants-chercheurs au </w:t>
      </w:r>
      <w:r w:rsidRPr="008D3E1B">
        <w:rPr>
          <w:rFonts w:cstheme="majorHAnsi"/>
          <w:b/>
          <w:bCs/>
          <w:color w:val="000000"/>
          <w:sz w:val="22"/>
          <w:szCs w:val="22"/>
        </w:rPr>
        <w:t>Conseil de laboratoire (Grhapes)</w:t>
      </w:r>
      <w:r w:rsidR="0025602C" w:rsidRPr="00724438">
        <w:rPr>
          <w:rFonts w:cstheme="majorHAnsi"/>
          <w:color w:val="000000"/>
          <w:sz w:val="22"/>
          <w:szCs w:val="22"/>
        </w:rPr>
        <w:t xml:space="preserve"> </w:t>
      </w:r>
      <w:r w:rsidR="008779E1" w:rsidRPr="00724438">
        <w:rPr>
          <w:rFonts w:cstheme="majorHAnsi"/>
          <w:color w:val="000000"/>
          <w:sz w:val="22"/>
          <w:szCs w:val="22"/>
        </w:rPr>
        <w:t xml:space="preserve">de </w:t>
      </w:r>
      <w:r w:rsidR="0025602C" w:rsidRPr="00724438">
        <w:rPr>
          <w:rFonts w:cstheme="majorHAnsi"/>
          <w:color w:val="000000"/>
          <w:sz w:val="22"/>
          <w:szCs w:val="22"/>
        </w:rPr>
        <w:t>2015</w:t>
      </w:r>
      <w:r w:rsidR="008779E1" w:rsidRPr="00724438">
        <w:rPr>
          <w:rFonts w:cstheme="majorHAnsi"/>
          <w:color w:val="000000"/>
          <w:sz w:val="22"/>
          <w:szCs w:val="22"/>
        </w:rPr>
        <w:t xml:space="preserve"> à 2020</w:t>
      </w:r>
      <w:r w:rsidR="005A3F13">
        <w:rPr>
          <w:rFonts w:cstheme="majorHAnsi"/>
          <w:color w:val="000000"/>
          <w:sz w:val="22"/>
          <w:szCs w:val="22"/>
        </w:rPr>
        <w:t>.</w:t>
      </w:r>
    </w:p>
    <w:p w14:paraId="6D201BD5" w14:textId="77777777" w:rsidR="00B62B74" w:rsidRPr="00724438" w:rsidRDefault="00B62B74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000000"/>
          <w:sz w:val="22"/>
          <w:szCs w:val="22"/>
        </w:rPr>
      </w:pPr>
    </w:p>
    <w:p w14:paraId="6F61975F" w14:textId="16F66A6A" w:rsidR="0025602C" w:rsidRPr="00095304" w:rsidRDefault="00B62B74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000000"/>
          <w:sz w:val="22"/>
          <w:szCs w:val="22"/>
        </w:rPr>
      </w:pPr>
      <w:r w:rsidRPr="008D3E1B">
        <w:rPr>
          <w:rFonts w:cstheme="majorHAnsi"/>
          <w:b/>
          <w:bCs/>
          <w:color w:val="000000"/>
          <w:sz w:val="22"/>
          <w:szCs w:val="22"/>
        </w:rPr>
        <w:t>Élue</w:t>
      </w:r>
      <w:r w:rsidR="008D3E1B" w:rsidRPr="008D3E1B">
        <w:rPr>
          <w:rFonts w:cstheme="majorHAnsi"/>
          <w:b/>
          <w:bCs/>
          <w:color w:val="000000"/>
          <w:sz w:val="22"/>
          <w:szCs w:val="22"/>
        </w:rPr>
        <w:t xml:space="preserve"> </w:t>
      </w:r>
      <w:r w:rsidRPr="008D3E1B">
        <w:rPr>
          <w:rFonts w:cstheme="majorHAnsi"/>
          <w:b/>
          <w:bCs/>
          <w:color w:val="000000"/>
          <w:sz w:val="22"/>
          <w:szCs w:val="22"/>
        </w:rPr>
        <w:t>déléguée du personnel de l’</w:t>
      </w:r>
      <w:r w:rsidR="009565D9" w:rsidRPr="008D3E1B">
        <w:rPr>
          <w:rFonts w:cstheme="majorHAnsi"/>
          <w:b/>
          <w:bCs/>
          <w:color w:val="000000"/>
          <w:sz w:val="22"/>
          <w:szCs w:val="22"/>
        </w:rPr>
        <w:t xml:space="preserve">INSEI </w:t>
      </w:r>
      <w:r w:rsidR="0003446F" w:rsidRPr="008D3E1B">
        <w:rPr>
          <w:rFonts w:cstheme="majorHAnsi"/>
          <w:b/>
          <w:bCs/>
          <w:sz w:val="22"/>
          <w:szCs w:val="22"/>
        </w:rPr>
        <w:t>(ex-INSHEA)</w:t>
      </w:r>
      <w:r w:rsidR="0003446F">
        <w:rPr>
          <w:rFonts w:cstheme="majorHAnsi"/>
          <w:color w:val="000000"/>
          <w:sz w:val="22"/>
          <w:szCs w:val="22"/>
        </w:rPr>
        <w:t xml:space="preserve">, </w:t>
      </w:r>
      <w:r w:rsidR="0025602C" w:rsidRPr="00724438">
        <w:rPr>
          <w:rFonts w:cstheme="majorHAnsi"/>
          <w:color w:val="000000"/>
          <w:sz w:val="22"/>
          <w:szCs w:val="22"/>
        </w:rPr>
        <w:t>2015</w:t>
      </w:r>
      <w:r w:rsidR="008779E1" w:rsidRPr="00724438">
        <w:rPr>
          <w:rFonts w:cstheme="majorHAnsi"/>
          <w:color w:val="000000"/>
          <w:sz w:val="22"/>
          <w:szCs w:val="22"/>
        </w:rPr>
        <w:t>-2020</w:t>
      </w:r>
      <w:r w:rsidR="00095304">
        <w:rPr>
          <w:rFonts w:cstheme="majorHAnsi"/>
          <w:color w:val="000000"/>
          <w:sz w:val="22"/>
          <w:szCs w:val="22"/>
        </w:rPr>
        <w:t xml:space="preserve"> </w:t>
      </w:r>
      <w:r w:rsidR="0025602C" w:rsidRPr="00095304">
        <w:rPr>
          <w:rFonts w:cstheme="majorHAnsi"/>
          <w:color w:val="000000"/>
          <w:sz w:val="22"/>
          <w:szCs w:val="22"/>
        </w:rPr>
        <w:t>au Comité Technique d’Établissement depuis 20</w:t>
      </w:r>
      <w:r w:rsidR="008779E1" w:rsidRPr="00095304">
        <w:rPr>
          <w:rFonts w:cstheme="majorHAnsi"/>
          <w:color w:val="000000"/>
          <w:sz w:val="22"/>
          <w:szCs w:val="22"/>
        </w:rPr>
        <w:t>15-2020</w:t>
      </w:r>
      <w:r w:rsidR="00095304">
        <w:rPr>
          <w:rFonts w:cstheme="majorHAnsi"/>
          <w:color w:val="000000"/>
          <w:sz w:val="22"/>
          <w:szCs w:val="22"/>
        </w:rPr>
        <w:t xml:space="preserve"> (t</w:t>
      </w:r>
      <w:r w:rsidR="008C2D39">
        <w:rPr>
          <w:rFonts w:cstheme="majorHAnsi"/>
          <w:color w:val="000000"/>
          <w:sz w:val="22"/>
          <w:szCs w:val="22"/>
        </w:rPr>
        <w:t>ête de liste)</w:t>
      </w:r>
      <w:r w:rsidR="005A3F13">
        <w:rPr>
          <w:rFonts w:cstheme="majorHAnsi"/>
          <w:color w:val="000000"/>
          <w:sz w:val="22"/>
          <w:szCs w:val="22"/>
        </w:rPr>
        <w:t>.</w:t>
      </w:r>
    </w:p>
    <w:p w14:paraId="0DF8F9E5" w14:textId="77777777" w:rsidR="00B62B74" w:rsidRPr="00724438" w:rsidRDefault="00B62B74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000000"/>
          <w:sz w:val="22"/>
          <w:szCs w:val="22"/>
        </w:rPr>
      </w:pPr>
    </w:p>
    <w:p w14:paraId="23978CB3" w14:textId="14A96962" w:rsidR="009A2FE8" w:rsidRPr="00724438" w:rsidRDefault="00B62B74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000000"/>
          <w:sz w:val="22"/>
          <w:szCs w:val="22"/>
        </w:rPr>
      </w:pPr>
      <w:r w:rsidRPr="00724438">
        <w:rPr>
          <w:rFonts w:cstheme="majorHAnsi"/>
          <w:color w:val="000000"/>
          <w:sz w:val="22"/>
          <w:szCs w:val="22"/>
        </w:rPr>
        <w:t>É</w:t>
      </w:r>
      <w:r w:rsidR="009A2FE8" w:rsidRPr="00724438">
        <w:rPr>
          <w:rFonts w:cstheme="majorHAnsi"/>
          <w:color w:val="000000"/>
          <w:sz w:val="22"/>
          <w:szCs w:val="22"/>
        </w:rPr>
        <w:t xml:space="preserve">lue </w:t>
      </w:r>
      <w:r w:rsidR="00A165F7" w:rsidRPr="00724438">
        <w:rPr>
          <w:rFonts w:cstheme="majorHAnsi"/>
          <w:color w:val="000000"/>
          <w:sz w:val="22"/>
          <w:szCs w:val="22"/>
        </w:rPr>
        <w:t xml:space="preserve">(suppléante) </w:t>
      </w:r>
      <w:r w:rsidR="009A2FE8" w:rsidRPr="00724438">
        <w:rPr>
          <w:rFonts w:cstheme="majorHAnsi"/>
          <w:color w:val="000000"/>
          <w:sz w:val="22"/>
          <w:szCs w:val="22"/>
        </w:rPr>
        <w:t xml:space="preserve">au </w:t>
      </w:r>
      <w:r w:rsidR="009A2FE8" w:rsidRPr="008D3E1B">
        <w:rPr>
          <w:rFonts w:cstheme="majorHAnsi"/>
          <w:b/>
          <w:bCs/>
          <w:color w:val="000000"/>
          <w:sz w:val="22"/>
          <w:szCs w:val="22"/>
        </w:rPr>
        <w:t>Conseil d’Adminis</w:t>
      </w:r>
      <w:r w:rsidRPr="008D3E1B">
        <w:rPr>
          <w:rFonts w:cstheme="majorHAnsi"/>
          <w:b/>
          <w:bCs/>
          <w:color w:val="000000"/>
          <w:sz w:val="22"/>
          <w:szCs w:val="22"/>
        </w:rPr>
        <w:t>tration de l’établissement</w:t>
      </w:r>
      <w:r w:rsidRPr="00724438">
        <w:rPr>
          <w:rFonts w:cstheme="majorHAnsi"/>
          <w:color w:val="000000"/>
          <w:sz w:val="22"/>
          <w:szCs w:val="22"/>
        </w:rPr>
        <w:t xml:space="preserve"> (</w:t>
      </w:r>
      <w:r w:rsidR="009565D9">
        <w:rPr>
          <w:rFonts w:cstheme="majorHAnsi"/>
          <w:color w:val="000000"/>
          <w:sz w:val="22"/>
          <w:szCs w:val="22"/>
        </w:rPr>
        <w:t>INSEI</w:t>
      </w:r>
      <w:r w:rsidR="0003446F">
        <w:rPr>
          <w:rFonts w:cstheme="majorHAnsi"/>
          <w:bCs/>
          <w:sz w:val="22"/>
          <w:szCs w:val="22"/>
        </w:rPr>
        <w:t>, ex-INSHEA)</w:t>
      </w:r>
      <w:r w:rsidR="0025602C" w:rsidRPr="00724438">
        <w:rPr>
          <w:rFonts w:cstheme="majorHAnsi"/>
          <w:color w:val="000000"/>
          <w:sz w:val="22"/>
          <w:szCs w:val="22"/>
        </w:rPr>
        <w:t xml:space="preserve"> de 2015 à 2018</w:t>
      </w:r>
      <w:r w:rsidR="005A3F13">
        <w:rPr>
          <w:rFonts w:cstheme="majorHAnsi"/>
          <w:color w:val="000000"/>
          <w:sz w:val="22"/>
          <w:szCs w:val="22"/>
        </w:rPr>
        <w:t>.</w:t>
      </w:r>
    </w:p>
    <w:p w14:paraId="07FD85F3" w14:textId="77777777" w:rsidR="00B62B74" w:rsidRPr="00724438" w:rsidRDefault="00B62B74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000000"/>
          <w:sz w:val="22"/>
          <w:szCs w:val="22"/>
        </w:rPr>
      </w:pPr>
    </w:p>
    <w:p w14:paraId="2408635E" w14:textId="5BAFB5C8" w:rsidR="00B62B74" w:rsidRPr="00724438" w:rsidRDefault="0025602C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000000"/>
          <w:sz w:val="22"/>
          <w:szCs w:val="22"/>
        </w:rPr>
      </w:pPr>
      <w:r w:rsidRPr="00724438">
        <w:rPr>
          <w:rFonts w:cstheme="majorHAnsi"/>
          <w:color w:val="000000"/>
          <w:sz w:val="22"/>
          <w:szCs w:val="22"/>
        </w:rPr>
        <w:t>É</w:t>
      </w:r>
      <w:r w:rsidR="00B62B74" w:rsidRPr="00724438">
        <w:rPr>
          <w:rFonts w:cstheme="majorHAnsi"/>
          <w:color w:val="000000"/>
          <w:sz w:val="22"/>
          <w:szCs w:val="22"/>
        </w:rPr>
        <w:t xml:space="preserve">lue au </w:t>
      </w:r>
      <w:r w:rsidR="00B62B74" w:rsidRPr="008D3E1B">
        <w:rPr>
          <w:rFonts w:cstheme="majorHAnsi"/>
          <w:b/>
          <w:bCs/>
          <w:color w:val="000000"/>
          <w:sz w:val="22"/>
          <w:szCs w:val="22"/>
        </w:rPr>
        <w:t xml:space="preserve">Conseil scientifique </w:t>
      </w:r>
      <w:r w:rsidR="008D3E1B" w:rsidRPr="008D3E1B">
        <w:rPr>
          <w:rFonts w:cstheme="majorHAnsi"/>
          <w:b/>
          <w:bCs/>
          <w:color w:val="000000"/>
          <w:sz w:val="22"/>
          <w:szCs w:val="22"/>
        </w:rPr>
        <w:t>et pédagogiques</w:t>
      </w:r>
      <w:r w:rsidR="008D3E1B">
        <w:rPr>
          <w:rFonts w:cstheme="majorHAnsi"/>
          <w:color w:val="000000"/>
          <w:sz w:val="22"/>
          <w:szCs w:val="22"/>
        </w:rPr>
        <w:t xml:space="preserve"> </w:t>
      </w:r>
      <w:r w:rsidR="00B62B74" w:rsidRPr="00724438">
        <w:rPr>
          <w:rFonts w:cstheme="majorHAnsi"/>
          <w:color w:val="000000"/>
          <w:sz w:val="22"/>
          <w:szCs w:val="22"/>
        </w:rPr>
        <w:t>(suppléante) de l’établissement (</w:t>
      </w:r>
      <w:r w:rsidR="009565D9">
        <w:rPr>
          <w:rFonts w:cstheme="majorHAnsi"/>
          <w:color w:val="000000"/>
          <w:sz w:val="22"/>
          <w:szCs w:val="22"/>
        </w:rPr>
        <w:t>INSEI</w:t>
      </w:r>
      <w:r w:rsidR="0003446F">
        <w:rPr>
          <w:rFonts w:cstheme="majorHAnsi"/>
          <w:color w:val="000000"/>
          <w:sz w:val="22"/>
          <w:szCs w:val="22"/>
        </w:rPr>
        <w:t xml:space="preserve">, </w:t>
      </w:r>
      <w:r w:rsidR="0003446F">
        <w:rPr>
          <w:rFonts w:cstheme="majorHAnsi"/>
          <w:bCs/>
          <w:sz w:val="22"/>
          <w:szCs w:val="22"/>
        </w:rPr>
        <w:t>ex-INSHEA)</w:t>
      </w:r>
      <w:r w:rsidRPr="00724438">
        <w:rPr>
          <w:rFonts w:cstheme="majorHAnsi"/>
          <w:color w:val="000000"/>
          <w:sz w:val="22"/>
          <w:szCs w:val="22"/>
        </w:rPr>
        <w:t xml:space="preserve"> de 2012 à 2015</w:t>
      </w:r>
      <w:r w:rsidR="005A3F13">
        <w:rPr>
          <w:rFonts w:cstheme="majorHAnsi"/>
          <w:color w:val="000000"/>
          <w:sz w:val="22"/>
          <w:szCs w:val="22"/>
        </w:rPr>
        <w:t>.</w:t>
      </w:r>
    </w:p>
    <w:p w14:paraId="70D8C771" w14:textId="77777777" w:rsidR="00081EB2" w:rsidRPr="00724438" w:rsidRDefault="00081EB2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000000"/>
          <w:sz w:val="22"/>
          <w:szCs w:val="22"/>
        </w:rPr>
      </w:pPr>
    </w:p>
    <w:p w14:paraId="47682007" w14:textId="1BBBD70B" w:rsidR="00081EB2" w:rsidRPr="00724438" w:rsidRDefault="003B7F89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000000"/>
          <w:sz w:val="22"/>
          <w:szCs w:val="22"/>
        </w:rPr>
      </w:pPr>
      <w:r w:rsidRPr="008D3E1B">
        <w:rPr>
          <w:rFonts w:cstheme="majorHAnsi"/>
          <w:b/>
          <w:bCs/>
          <w:color w:val="000000"/>
          <w:sz w:val="22"/>
          <w:szCs w:val="22"/>
        </w:rPr>
        <w:t xml:space="preserve">Membre </w:t>
      </w:r>
      <w:r w:rsidR="00081EB2" w:rsidRPr="008D3E1B">
        <w:rPr>
          <w:rFonts w:cstheme="majorHAnsi"/>
          <w:b/>
          <w:bCs/>
          <w:color w:val="000000"/>
          <w:sz w:val="22"/>
          <w:szCs w:val="22"/>
        </w:rPr>
        <w:t xml:space="preserve">de l’Association </w:t>
      </w:r>
      <w:r w:rsidR="00081EB2" w:rsidRPr="008D3E1B">
        <w:rPr>
          <w:rFonts w:cstheme="majorHAnsi"/>
          <w:b/>
          <w:bCs/>
          <w:i/>
          <w:color w:val="000000"/>
          <w:sz w:val="22"/>
          <w:szCs w:val="22"/>
        </w:rPr>
        <w:t>Vocation Sociologue</w:t>
      </w:r>
      <w:r w:rsidRPr="00724438">
        <w:rPr>
          <w:rFonts w:cstheme="majorHAnsi"/>
          <w:color w:val="000000"/>
          <w:sz w:val="22"/>
          <w:szCs w:val="22"/>
        </w:rPr>
        <w:t>, en charge du pôle communication</w:t>
      </w:r>
      <w:r w:rsidR="005A3F13">
        <w:rPr>
          <w:rFonts w:cstheme="majorHAnsi"/>
          <w:color w:val="000000"/>
          <w:sz w:val="22"/>
          <w:szCs w:val="22"/>
        </w:rPr>
        <w:t> : a</w:t>
      </w:r>
      <w:r w:rsidR="00081EB2" w:rsidRPr="00724438">
        <w:rPr>
          <w:rFonts w:cstheme="majorHAnsi"/>
          <w:color w:val="000000"/>
          <w:sz w:val="22"/>
          <w:szCs w:val="22"/>
        </w:rPr>
        <w:t>ssociation regroupant des jeunes sociologues ayant pour objectifs de faire dialoguer le monde universitaire et les acteurs locaux (économiques, administratifs et associatifs) et de favoriser la professionnalisation des jeunes sociologues</w:t>
      </w:r>
      <w:r w:rsidR="0025602C" w:rsidRPr="00724438">
        <w:rPr>
          <w:rFonts w:cstheme="majorHAnsi"/>
          <w:color w:val="000000"/>
          <w:sz w:val="22"/>
          <w:szCs w:val="22"/>
        </w:rPr>
        <w:t xml:space="preserve"> de 2006 à 2009</w:t>
      </w:r>
      <w:r w:rsidR="005A3F13">
        <w:rPr>
          <w:rFonts w:cstheme="majorHAnsi"/>
          <w:color w:val="000000"/>
          <w:sz w:val="22"/>
          <w:szCs w:val="22"/>
        </w:rPr>
        <w:t>.</w:t>
      </w:r>
    </w:p>
    <w:p w14:paraId="00A18EA1" w14:textId="77777777" w:rsidR="00081EB2" w:rsidRPr="00724438" w:rsidRDefault="00081EB2" w:rsidP="00A06A36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  <w:color w:val="000000"/>
          <w:sz w:val="22"/>
          <w:szCs w:val="22"/>
        </w:rPr>
      </w:pPr>
    </w:p>
    <w:p w14:paraId="50E9610C" w14:textId="10358B67" w:rsidR="00081EB2" w:rsidRPr="00724438" w:rsidRDefault="00081EB2" w:rsidP="00CD1D1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ajorHAnsi"/>
          <w:color w:val="000000"/>
          <w:sz w:val="22"/>
          <w:szCs w:val="22"/>
        </w:rPr>
      </w:pPr>
      <w:r w:rsidRPr="008D3E1B">
        <w:rPr>
          <w:rFonts w:cstheme="majorHAnsi"/>
          <w:b/>
          <w:bCs/>
          <w:color w:val="000000"/>
          <w:sz w:val="22"/>
          <w:szCs w:val="22"/>
        </w:rPr>
        <w:t>Élue représentante des doctorants</w:t>
      </w:r>
      <w:r w:rsidRPr="00724438">
        <w:rPr>
          <w:rFonts w:cstheme="majorHAnsi"/>
          <w:color w:val="000000"/>
          <w:sz w:val="22"/>
          <w:szCs w:val="22"/>
        </w:rPr>
        <w:t xml:space="preserve"> au Bureau de l’École doctorale des Sciences Humaines et Sociales de l’Université Bordeaux 2</w:t>
      </w:r>
      <w:r w:rsidR="0025602C" w:rsidRPr="00724438">
        <w:rPr>
          <w:rFonts w:cstheme="majorHAnsi"/>
          <w:color w:val="000000"/>
          <w:sz w:val="22"/>
          <w:szCs w:val="22"/>
        </w:rPr>
        <w:t xml:space="preserve"> de 2008 à 2009</w:t>
      </w:r>
      <w:r w:rsidR="005A3F13">
        <w:rPr>
          <w:rFonts w:cstheme="majorHAnsi"/>
          <w:color w:val="000000"/>
          <w:sz w:val="22"/>
          <w:szCs w:val="22"/>
        </w:rPr>
        <w:t>.</w:t>
      </w:r>
    </w:p>
    <w:p w14:paraId="243CE9CC" w14:textId="77777777" w:rsidR="00081EB2" w:rsidRPr="00724438" w:rsidRDefault="00081EB2" w:rsidP="00A06A36">
      <w:pPr>
        <w:jc w:val="both"/>
        <w:rPr>
          <w:rFonts w:ascii="Cambria" w:hAnsi="Cambria" w:cstheme="majorHAnsi"/>
          <w:color w:val="0000FF"/>
          <w:sz w:val="22"/>
          <w:szCs w:val="22"/>
        </w:rPr>
      </w:pPr>
    </w:p>
    <w:p w14:paraId="4FE1ED48" w14:textId="77777777" w:rsidR="0025602C" w:rsidRPr="00724438" w:rsidRDefault="0025602C" w:rsidP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  <w:u w:val="single"/>
        </w:rPr>
      </w:pPr>
    </w:p>
    <w:p w14:paraId="2958C983" w14:textId="4152605B" w:rsidR="007D525A" w:rsidRPr="000D141F" w:rsidRDefault="007D525A" w:rsidP="00CD1D1F">
      <w:pPr>
        <w:pStyle w:val="Titre1"/>
        <w:numPr>
          <w:ilvl w:val="0"/>
          <w:numId w:val="14"/>
        </w:numPr>
        <w:rPr>
          <w:color w:val="0000FF"/>
          <w:lang w:val="en-US"/>
        </w:rPr>
      </w:pPr>
      <w:bookmarkStart w:id="33" w:name="_Toc144816462"/>
      <w:r w:rsidRPr="000D141F">
        <w:rPr>
          <w:color w:val="0000FF"/>
          <w:lang w:val="en-US"/>
        </w:rPr>
        <w:t xml:space="preserve">Montage de </w:t>
      </w:r>
      <w:proofErr w:type="spellStart"/>
      <w:r w:rsidRPr="000D141F">
        <w:rPr>
          <w:color w:val="0000FF"/>
          <w:lang w:val="en-US"/>
        </w:rPr>
        <w:t>partenariats</w:t>
      </w:r>
      <w:proofErr w:type="spellEnd"/>
      <w:r w:rsidRPr="000D141F">
        <w:rPr>
          <w:color w:val="0000FF"/>
          <w:lang w:val="en-US"/>
        </w:rPr>
        <w:t xml:space="preserve"> </w:t>
      </w:r>
      <w:proofErr w:type="spellStart"/>
      <w:proofErr w:type="gramStart"/>
      <w:r w:rsidR="00B64C19" w:rsidRPr="000D141F">
        <w:rPr>
          <w:color w:val="0000FF"/>
          <w:lang w:val="en-US"/>
        </w:rPr>
        <w:t>institutionnels</w:t>
      </w:r>
      <w:bookmarkEnd w:id="33"/>
      <w:proofErr w:type="spellEnd"/>
      <w:proofErr w:type="gramEnd"/>
    </w:p>
    <w:p w14:paraId="3D3947D4" w14:textId="77777777" w:rsidR="007D525A" w:rsidRPr="00724438" w:rsidRDefault="007D525A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b/>
          <w:color w:val="0B25F0"/>
          <w:sz w:val="22"/>
          <w:szCs w:val="22"/>
          <w:lang w:val="en-US"/>
        </w:rPr>
      </w:pPr>
    </w:p>
    <w:p w14:paraId="15F8E8BC" w14:textId="2C24D9B3" w:rsidR="008C2D39" w:rsidRDefault="005A3F13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2022 : </w:t>
      </w:r>
      <w:r w:rsidR="008C2D39">
        <w:rPr>
          <w:rFonts w:cstheme="majorHAnsi"/>
          <w:color w:val="000000" w:themeColor="text1"/>
          <w:sz w:val="22"/>
          <w:szCs w:val="22"/>
        </w:rPr>
        <w:t>Initiation d’un partenariat pédagogique avec le Musée d’</w:t>
      </w:r>
      <w:proofErr w:type="spellStart"/>
      <w:r w:rsidR="008C2D39">
        <w:rPr>
          <w:rFonts w:cstheme="majorHAnsi"/>
          <w:color w:val="000000" w:themeColor="text1"/>
          <w:sz w:val="22"/>
          <w:szCs w:val="22"/>
        </w:rPr>
        <w:t>éthnographie</w:t>
      </w:r>
      <w:proofErr w:type="spellEnd"/>
      <w:r w:rsidR="008C2D39">
        <w:rPr>
          <w:rFonts w:cstheme="majorHAnsi"/>
          <w:color w:val="000000" w:themeColor="text1"/>
          <w:sz w:val="22"/>
          <w:szCs w:val="22"/>
        </w:rPr>
        <w:t xml:space="preserve"> de la Ville de Genève (MEG), mise en consonnance de l’actualité culturelle genevoise avec la conception des enseignements</w:t>
      </w:r>
      <w:r>
        <w:rPr>
          <w:rFonts w:cstheme="majorHAnsi"/>
          <w:color w:val="000000" w:themeColor="text1"/>
          <w:sz w:val="22"/>
          <w:szCs w:val="22"/>
        </w:rPr>
        <w:t>.</w:t>
      </w:r>
    </w:p>
    <w:p w14:paraId="048259F1" w14:textId="77777777" w:rsidR="008C2D39" w:rsidRDefault="008C2D39" w:rsidP="00A06A36">
      <w:pPr>
        <w:pStyle w:val="Paragraphedeliste"/>
        <w:tabs>
          <w:tab w:val="left" w:pos="2128"/>
          <w:tab w:val="center" w:pos="4536"/>
        </w:tabs>
        <w:jc w:val="both"/>
        <w:rPr>
          <w:rFonts w:cstheme="majorHAnsi"/>
          <w:color w:val="000000" w:themeColor="text1"/>
          <w:sz w:val="22"/>
          <w:szCs w:val="22"/>
        </w:rPr>
      </w:pPr>
    </w:p>
    <w:p w14:paraId="5789B1A9" w14:textId="5B678B8F" w:rsidR="006F3CD4" w:rsidRPr="00724438" w:rsidRDefault="006F3CD4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color w:val="000000" w:themeColor="text1"/>
          <w:sz w:val="22"/>
          <w:szCs w:val="22"/>
        </w:rPr>
      </w:pPr>
      <w:r w:rsidRPr="00724438">
        <w:rPr>
          <w:rFonts w:cstheme="majorHAnsi"/>
          <w:color w:val="000000" w:themeColor="text1"/>
          <w:sz w:val="22"/>
          <w:szCs w:val="22"/>
        </w:rPr>
        <w:lastRenderedPageBreak/>
        <w:t>2021-202</w:t>
      </w:r>
      <w:r w:rsidR="008C2D39">
        <w:rPr>
          <w:rFonts w:cstheme="majorHAnsi"/>
          <w:color w:val="000000" w:themeColor="text1"/>
          <w:sz w:val="22"/>
          <w:szCs w:val="22"/>
        </w:rPr>
        <w:t>3</w:t>
      </w:r>
      <w:r w:rsidRPr="00724438">
        <w:rPr>
          <w:rFonts w:cstheme="majorHAnsi"/>
          <w:color w:val="000000" w:themeColor="text1"/>
          <w:sz w:val="22"/>
          <w:szCs w:val="22"/>
        </w:rPr>
        <w:t> : Conception et montage d’une convention de recherche avec le service statistique du Ministère français de l’Education nationale, la DEPP (Direction de l’évaluation, de la prospective et de la performance)</w:t>
      </w:r>
      <w:r w:rsidR="00F209E3">
        <w:rPr>
          <w:rFonts w:cstheme="majorHAnsi"/>
          <w:color w:val="000000" w:themeColor="text1"/>
          <w:sz w:val="22"/>
          <w:szCs w:val="22"/>
        </w:rPr>
        <w:t xml:space="preserve"> dans le cadre du projet ANR OJEMIGR</w:t>
      </w:r>
      <w:r w:rsidR="005A3F13">
        <w:rPr>
          <w:rFonts w:cstheme="majorHAnsi"/>
          <w:color w:val="000000" w:themeColor="text1"/>
          <w:sz w:val="22"/>
          <w:szCs w:val="22"/>
        </w:rPr>
        <w:t>.</w:t>
      </w:r>
    </w:p>
    <w:p w14:paraId="0C3F7ABB" w14:textId="77777777" w:rsidR="006F3CD4" w:rsidRPr="00724438" w:rsidRDefault="006F3CD4" w:rsidP="00A06A36">
      <w:pPr>
        <w:pStyle w:val="Paragraphedeliste"/>
        <w:tabs>
          <w:tab w:val="left" w:pos="2128"/>
          <w:tab w:val="center" w:pos="4536"/>
        </w:tabs>
        <w:jc w:val="both"/>
        <w:rPr>
          <w:rFonts w:cstheme="majorHAnsi"/>
          <w:color w:val="000000" w:themeColor="text1"/>
          <w:sz w:val="22"/>
          <w:szCs w:val="22"/>
        </w:rPr>
      </w:pPr>
    </w:p>
    <w:p w14:paraId="59857671" w14:textId="12ACCF38" w:rsidR="000911B2" w:rsidRPr="00724438" w:rsidRDefault="000911B2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color w:val="000000" w:themeColor="text1"/>
          <w:sz w:val="22"/>
          <w:szCs w:val="22"/>
        </w:rPr>
      </w:pPr>
      <w:r w:rsidRPr="00724438">
        <w:rPr>
          <w:rFonts w:cstheme="majorHAnsi"/>
          <w:color w:val="000000" w:themeColor="text1"/>
          <w:sz w:val="22"/>
          <w:szCs w:val="22"/>
        </w:rPr>
        <w:t>Conception et montage d’un</w:t>
      </w:r>
      <w:r w:rsidR="005A3F13">
        <w:rPr>
          <w:rFonts w:cstheme="majorHAnsi"/>
          <w:color w:val="000000" w:themeColor="text1"/>
          <w:sz w:val="22"/>
          <w:szCs w:val="22"/>
        </w:rPr>
        <w:t>e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 </w:t>
      </w:r>
      <w:r w:rsidR="005A3F13">
        <w:rPr>
          <w:rFonts w:cstheme="majorHAnsi"/>
          <w:color w:val="000000" w:themeColor="text1"/>
          <w:sz w:val="22"/>
          <w:szCs w:val="22"/>
        </w:rPr>
        <w:t>convention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 de recherche avec le Service statistique du Rectorat de Versailles (DAPEP) en vue de l’exploitation conjointe des données ministérielles (2019-2022)</w:t>
      </w:r>
      <w:r w:rsidR="005F26AE">
        <w:rPr>
          <w:rFonts w:cstheme="majorHAnsi"/>
          <w:color w:val="000000" w:themeColor="text1"/>
          <w:sz w:val="22"/>
          <w:szCs w:val="22"/>
        </w:rPr>
        <w:t>.</w:t>
      </w:r>
    </w:p>
    <w:p w14:paraId="36D81AED" w14:textId="77777777" w:rsidR="00B84ACE" w:rsidRPr="00F209E3" w:rsidRDefault="00B84ACE" w:rsidP="00F209E3">
      <w:pPr>
        <w:jc w:val="both"/>
        <w:rPr>
          <w:rFonts w:cstheme="majorHAnsi"/>
          <w:color w:val="000000" w:themeColor="text1"/>
          <w:sz w:val="22"/>
          <w:szCs w:val="22"/>
        </w:rPr>
      </w:pPr>
    </w:p>
    <w:p w14:paraId="26F9A3B2" w14:textId="2680C55A" w:rsidR="000911B2" w:rsidRPr="00724438" w:rsidRDefault="00B64C19" w:rsidP="00CD1D1F">
      <w:pPr>
        <w:pStyle w:val="Paragraphedeliste"/>
        <w:numPr>
          <w:ilvl w:val="0"/>
          <w:numId w:val="1"/>
        </w:numPr>
        <w:tabs>
          <w:tab w:val="left" w:pos="2128"/>
          <w:tab w:val="center" w:pos="4536"/>
        </w:tabs>
        <w:jc w:val="both"/>
        <w:rPr>
          <w:rFonts w:cstheme="majorHAnsi"/>
          <w:color w:val="000000" w:themeColor="text1"/>
          <w:sz w:val="22"/>
          <w:szCs w:val="22"/>
        </w:rPr>
      </w:pPr>
      <w:r w:rsidRPr="00724438">
        <w:rPr>
          <w:rFonts w:cstheme="majorHAnsi"/>
          <w:color w:val="000000" w:themeColor="text1"/>
          <w:sz w:val="22"/>
          <w:szCs w:val="22"/>
        </w:rPr>
        <w:t xml:space="preserve">Participation au montage d’un partenariat </w:t>
      </w:r>
      <w:r w:rsidR="000911B2" w:rsidRPr="00724438">
        <w:rPr>
          <w:rFonts w:cstheme="majorHAnsi"/>
          <w:color w:val="000000" w:themeColor="text1"/>
          <w:sz w:val="22"/>
          <w:szCs w:val="22"/>
        </w:rPr>
        <w:t xml:space="preserve">de formation et de recherche 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avec le </w:t>
      </w:r>
      <w:r w:rsidR="00963E86" w:rsidRPr="00724438">
        <w:rPr>
          <w:rFonts w:cstheme="majorHAnsi"/>
          <w:color w:val="000000" w:themeColor="text1"/>
          <w:sz w:val="22"/>
          <w:szCs w:val="22"/>
        </w:rPr>
        <w:t>ministère des Affaires</w:t>
      </w:r>
      <w:r w:rsidRPr="00724438">
        <w:rPr>
          <w:rFonts w:cstheme="majorHAnsi"/>
          <w:color w:val="000000" w:themeColor="text1"/>
          <w:sz w:val="22"/>
          <w:szCs w:val="22"/>
        </w:rPr>
        <w:t xml:space="preserve"> étrangères, la ville de Suresnes, des universités et lieux d’enseignements haïtiens, mises en œuvre de projets de recherche et de formations</w:t>
      </w:r>
      <w:r w:rsidR="000911B2" w:rsidRPr="00724438">
        <w:rPr>
          <w:rFonts w:cstheme="majorHAnsi"/>
          <w:color w:val="000000" w:themeColor="text1"/>
          <w:sz w:val="22"/>
          <w:szCs w:val="22"/>
        </w:rPr>
        <w:t xml:space="preserve"> (2014-2020)</w:t>
      </w:r>
      <w:r w:rsidR="005F26AE">
        <w:rPr>
          <w:rFonts w:cstheme="majorHAnsi"/>
          <w:color w:val="000000" w:themeColor="text1"/>
          <w:sz w:val="22"/>
          <w:szCs w:val="22"/>
        </w:rPr>
        <w:t>.</w:t>
      </w:r>
    </w:p>
    <w:p w14:paraId="520999FC" w14:textId="10F1CA31" w:rsidR="000911B2" w:rsidRPr="00724438" w:rsidRDefault="000911B2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14:paraId="26E670F3" w14:textId="77777777" w:rsidR="00CB44B2" w:rsidRPr="00724438" w:rsidRDefault="00CB44B2" w:rsidP="00A06A36">
      <w:pPr>
        <w:tabs>
          <w:tab w:val="left" w:pos="2128"/>
          <w:tab w:val="center" w:pos="4536"/>
        </w:tabs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14:paraId="55654CD6" w14:textId="43524735" w:rsidR="0025602C" w:rsidRPr="000D141F" w:rsidRDefault="0025602C" w:rsidP="00CD1D1F">
      <w:pPr>
        <w:pStyle w:val="Titre1"/>
        <w:numPr>
          <w:ilvl w:val="0"/>
          <w:numId w:val="14"/>
        </w:numPr>
        <w:rPr>
          <w:color w:val="0000FF"/>
          <w:lang w:val="en-US"/>
        </w:rPr>
      </w:pPr>
      <w:bookmarkStart w:id="34" w:name="_Toc144816463"/>
      <w:proofErr w:type="spellStart"/>
      <w:r w:rsidRPr="000D141F">
        <w:rPr>
          <w:color w:val="0000FF"/>
          <w:lang w:val="en-US"/>
        </w:rPr>
        <w:t>Autres</w:t>
      </w:r>
      <w:proofErr w:type="spellEnd"/>
      <w:r w:rsidRPr="000D141F">
        <w:rPr>
          <w:color w:val="0000FF"/>
          <w:lang w:val="en-US"/>
        </w:rPr>
        <w:t xml:space="preserve"> </w:t>
      </w:r>
      <w:proofErr w:type="spellStart"/>
      <w:r w:rsidRPr="000D141F">
        <w:rPr>
          <w:color w:val="0000FF"/>
          <w:lang w:val="en-US"/>
        </w:rPr>
        <w:t>compétences</w:t>
      </w:r>
      <w:bookmarkEnd w:id="34"/>
      <w:proofErr w:type="spellEnd"/>
    </w:p>
    <w:p w14:paraId="2A4183FC" w14:textId="77777777" w:rsidR="0025602C" w:rsidRPr="00724438" w:rsidRDefault="0025602C" w:rsidP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  <w:u w:val="single"/>
        </w:rPr>
      </w:pPr>
    </w:p>
    <w:p w14:paraId="2E713703" w14:textId="77777777" w:rsidR="00081EB2" w:rsidRPr="00724438" w:rsidRDefault="00081EB2" w:rsidP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4858271C" w14:textId="77777777" w:rsidR="00081EB2" w:rsidRPr="00724438" w:rsidRDefault="00081EB2" w:rsidP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  <w:r w:rsidRPr="00724438">
        <w:rPr>
          <w:rFonts w:ascii="Cambria" w:hAnsi="Cambria" w:cstheme="majorHAnsi"/>
          <w:b/>
          <w:i/>
          <w:color w:val="0000FF"/>
          <w:sz w:val="22"/>
          <w:szCs w:val="22"/>
        </w:rPr>
        <w:t xml:space="preserve">BUREAUTIQUE : </w:t>
      </w:r>
      <w:r w:rsidRPr="00724438">
        <w:rPr>
          <w:rFonts w:ascii="Cambria" w:hAnsi="Cambria" w:cstheme="majorHAnsi"/>
          <w:sz w:val="22"/>
          <w:szCs w:val="22"/>
        </w:rPr>
        <w:t>Administration de site internet (Joomla), Suite et Mac Office : Word, Excel, PowerPoint</w:t>
      </w:r>
    </w:p>
    <w:p w14:paraId="78E13FC6" w14:textId="77777777" w:rsidR="00081EB2" w:rsidRPr="00724438" w:rsidRDefault="00081EB2" w:rsidP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p w14:paraId="745890A1" w14:textId="0B820166" w:rsidR="00081EB2" w:rsidRPr="00724438" w:rsidRDefault="00081EB2" w:rsidP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  <w:r w:rsidRPr="00724438">
        <w:rPr>
          <w:rFonts w:ascii="Cambria" w:hAnsi="Cambria" w:cstheme="majorHAnsi"/>
          <w:b/>
          <w:i/>
          <w:color w:val="0000FF"/>
          <w:sz w:val="22"/>
          <w:szCs w:val="22"/>
        </w:rPr>
        <w:t xml:space="preserve">LANGUES : </w:t>
      </w:r>
      <w:r w:rsidRPr="00724438">
        <w:rPr>
          <w:rFonts w:ascii="Cambria" w:hAnsi="Cambria" w:cstheme="majorHAnsi"/>
          <w:bCs/>
          <w:sz w:val="22"/>
          <w:szCs w:val="22"/>
        </w:rPr>
        <w:t>Anglais</w:t>
      </w:r>
      <w:r w:rsidRPr="00724438">
        <w:rPr>
          <w:rFonts w:ascii="Cambria" w:hAnsi="Cambria" w:cstheme="majorHAnsi"/>
          <w:sz w:val="22"/>
          <w:szCs w:val="22"/>
        </w:rPr>
        <w:t> et Allemand</w:t>
      </w:r>
      <w:r w:rsidR="002C4C72" w:rsidRPr="00724438">
        <w:rPr>
          <w:rFonts w:ascii="Cambria" w:hAnsi="Cambria" w:cstheme="majorHAnsi"/>
          <w:sz w:val="22"/>
          <w:szCs w:val="22"/>
        </w:rPr>
        <w:t xml:space="preserve"> (niveau B1-B2)</w:t>
      </w:r>
    </w:p>
    <w:p w14:paraId="25887FA5" w14:textId="77777777" w:rsidR="00A06A36" w:rsidRPr="00724438" w:rsidRDefault="00A06A36">
      <w:pPr>
        <w:jc w:val="both"/>
        <w:rPr>
          <w:rFonts w:ascii="Cambria" w:hAnsi="Cambria" w:cstheme="majorHAnsi"/>
          <w:b/>
          <w:i/>
          <w:color w:val="0000FF"/>
          <w:sz w:val="22"/>
          <w:szCs w:val="22"/>
        </w:rPr>
      </w:pPr>
    </w:p>
    <w:sectPr w:rsidR="00A06A36" w:rsidRPr="00724438" w:rsidSect="00081EB2">
      <w:footerReference w:type="even" r:id="rId19"/>
      <w:footerReference w:type="default" r:id="rId20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C459" w14:textId="77777777" w:rsidR="001764EE" w:rsidRDefault="001764EE">
      <w:r>
        <w:separator/>
      </w:r>
    </w:p>
  </w:endnote>
  <w:endnote w:type="continuationSeparator" w:id="0">
    <w:p w14:paraId="2C745607" w14:textId="77777777" w:rsidR="001764EE" w:rsidRDefault="001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p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6917" w14:textId="0DFA5C88" w:rsidR="002838CE" w:rsidRDefault="002838CE" w:rsidP="00081EB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3627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9878306" w14:textId="77777777" w:rsidR="002838CE" w:rsidRDefault="002838CE" w:rsidP="00081EB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A8FB" w14:textId="77777777" w:rsidR="002838CE" w:rsidRDefault="002838CE" w:rsidP="00081EB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12</w:t>
    </w:r>
    <w:r>
      <w:rPr>
        <w:rStyle w:val="Numrodepage"/>
      </w:rPr>
      <w:fldChar w:fldCharType="end"/>
    </w:r>
  </w:p>
  <w:p w14:paraId="59B07BB9" w14:textId="77777777" w:rsidR="002838CE" w:rsidRDefault="002838CE" w:rsidP="00081EB2">
    <w:pPr>
      <w:pStyle w:val="Pieddepage"/>
      <w:framePr w:wrap="around" w:vAnchor="text" w:hAnchor="margin" w:xAlign="right" w:y="1"/>
      <w:rPr>
        <w:rStyle w:val="Numrodepage"/>
      </w:rPr>
    </w:pPr>
  </w:p>
  <w:p w14:paraId="6287608A" w14:textId="39A00F8B" w:rsidR="002838CE" w:rsidRPr="0073627E" w:rsidRDefault="0073627E" w:rsidP="00081EB2">
    <w:pPr>
      <w:pStyle w:val="Pieddepage"/>
      <w:ind w:right="360"/>
      <w:rPr>
        <w:sz w:val="18"/>
        <w:szCs w:val="18"/>
      </w:rPr>
    </w:pPr>
    <w:r w:rsidRPr="0073627E">
      <w:rPr>
        <w:sz w:val="18"/>
        <w:szCs w:val="18"/>
      </w:rPr>
      <w:t>CV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9F77" w14:textId="77777777" w:rsidR="001764EE" w:rsidRDefault="001764EE">
      <w:r>
        <w:separator/>
      </w:r>
    </w:p>
  </w:footnote>
  <w:footnote w:type="continuationSeparator" w:id="0">
    <w:p w14:paraId="69720507" w14:textId="77777777" w:rsidR="001764EE" w:rsidRDefault="0017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711E"/>
    <w:multiLevelType w:val="hybridMultilevel"/>
    <w:tmpl w:val="E6002B56"/>
    <w:lvl w:ilvl="0" w:tplc="CE94BB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lang w:val="fr-CH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AD46F1"/>
    <w:multiLevelType w:val="hybridMultilevel"/>
    <w:tmpl w:val="848433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943"/>
    <w:multiLevelType w:val="hybridMultilevel"/>
    <w:tmpl w:val="262CDC64"/>
    <w:lvl w:ilvl="0" w:tplc="C026EC98">
      <w:start w:val="2010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0778"/>
    <w:multiLevelType w:val="hybridMultilevel"/>
    <w:tmpl w:val="4CFCB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5A4A"/>
    <w:multiLevelType w:val="hybridMultilevel"/>
    <w:tmpl w:val="204EB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CC5"/>
    <w:multiLevelType w:val="hybridMultilevel"/>
    <w:tmpl w:val="025240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202B"/>
    <w:multiLevelType w:val="hybridMultilevel"/>
    <w:tmpl w:val="F656E8A8"/>
    <w:lvl w:ilvl="0" w:tplc="DBFCF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6C88"/>
    <w:multiLevelType w:val="hybridMultilevel"/>
    <w:tmpl w:val="5A608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85727"/>
    <w:multiLevelType w:val="hybridMultilevel"/>
    <w:tmpl w:val="67C20672"/>
    <w:lvl w:ilvl="0" w:tplc="040C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51AA8"/>
    <w:multiLevelType w:val="hybridMultilevel"/>
    <w:tmpl w:val="96E0AB06"/>
    <w:lvl w:ilvl="0" w:tplc="100C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C5D57"/>
    <w:multiLevelType w:val="hybridMultilevel"/>
    <w:tmpl w:val="4C7230FA"/>
    <w:lvl w:ilvl="0" w:tplc="5E30F5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74D44"/>
    <w:multiLevelType w:val="hybridMultilevel"/>
    <w:tmpl w:val="8FF668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63EDD"/>
    <w:multiLevelType w:val="hybridMultilevel"/>
    <w:tmpl w:val="BF247C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F7A7C"/>
    <w:multiLevelType w:val="hybridMultilevel"/>
    <w:tmpl w:val="A08EFADE"/>
    <w:lvl w:ilvl="0" w:tplc="BD1435CE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theme="majorHAnsi"/>
        <w:b w:val="0"/>
        <w:bCs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C3E29"/>
    <w:multiLevelType w:val="hybridMultilevel"/>
    <w:tmpl w:val="B24450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274B3"/>
    <w:multiLevelType w:val="hybridMultilevel"/>
    <w:tmpl w:val="DED6784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A395B"/>
    <w:multiLevelType w:val="hybridMultilevel"/>
    <w:tmpl w:val="BD785A0A"/>
    <w:lvl w:ilvl="0" w:tplc="E36EA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72795"/>
    <w:multiLevelType w:val="hybridMultilevel"/>
    <w:tmpl w:val="729423B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356138">
    <w:abstractNumId w:val="2"/>
  </w:num>
  <w:num w:numId="2" w16cid:durableId="830024844">
    <w:abstractNumId w:val="12"/>
  </w:num>
  <w:num w:numId="3" w16cid:durableId="1267228638">
    <w:abstractNumId w:val="16"/>
  </w:num>
  <w:num w:numId="4" w16cid:durableId="1607540413">
    <w:abstractNumId w:val="0"/>
  </w:num>
  <w:num w:numId="5" w16cid:durableId="1248467728">
    <w:abstractNumId w:val="5"/>
  </w:num>
  <w:num w:numId="6" w16cid:durableId="893463800">
    <w:abstractNumId w:val="9"/>
  </w:num>
  <w:num w:numId="7" w16cid:durableId="342316636">
    <w:abstractNumId w:val="13"/>
  </w:num>
  <w:num w:numId="8" w16cid:durableId="1790977456">
    <w:abstractNumId w:val="1"/>
  </w:num>
  <w:num w:numId="9" w16cid:durableId="372118581">
    <w:abstractNumId w:val="14"/>
  </w:num>
  <w:num w:numId="10" w16cid:durableId="1483888466">
    <w:abstractNumId w:val="10"/>
  </w:num>
  <w:num w:numId="11" w16cid:durableId="1478572186">
    <w:abstractNumId w:val="7"/>
  </w:num>
  <w:num w:numId="12" w16cid:durableId="1893037717">
    <w:abstractNumId w:val="3"/>
  </w:num>
  <w:num w:numId="13" w16cid:durableId="906498666">
    <w:abstractNumId w:val="4"/>
  </w:num>
  <w:num w:numId="14" w16cid:durableId="1830822766">
    <w:abstractNumId w:val="6"/>
  </w:num>
  <w:num w:numId="15" w16cid:durableId="1512064317">
    <w:abstractNumId w:val="15"/>
  </w:num>
  <w:num w:numId="16" w16cid:durableId="1092580664">
    <w:abstractNumId w:val="8"/>
  </w:num>
  <w:num w:numId="17" w16cid:durableId="1568224116">
    <w:abstractNumId w:val="17"/>
  </w:num>
  <w:num w:numId="18" w16cid:durableId="112269845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88"/>
    <w:rsid w:val="00000118"/>
    <w:rsid w:val="00001A0F"/>
    <w:rsid w:val="000062DB"/>
    <w:rsid w:val="00016544"/>
    <w:rsid w:val="00016DF6"/>
    <w:rsid w:val="00020ED8"/>
    <w:rsid w:val="00023170"/>
    <w:rsid w:val="00023920"/>
    <w:rsid w:val="00026EAE"/>
    <w:rsid w:val="00026EF8"/>
    <w:rsid w:val="0003446F"/>
    <w:rsid w:val="00034ED9"/>
    <w:rsid w:val="00035CA7"/>
    <w:rsid w:val="0003620C"/>
    <w:rsid w:val="00045F27"/>
    <w:rsid w:val="00053C3C"/>
    <w:rsid w:val="00071234"/>
    <w:rsid w:val="00076417"/>
    <w:rsid w:val="00080B29"/>
    <w:rsid w:val="00081EB2"/>
    <w:rsid w:val="00086FA2"/>
    <w:rsid w:val="000911B2"/>
    <w:rsid w:val="00094F44"/>
    <w:rsid w:val="00095304"/>
    <w:rsid w:val="00096D59"/>
    <w:rsid w:val="0009759F"/>
    <w:rsid w:val="000A6E3E"/>
    <w:rsid w:val="000A76C7"/>
    <w:rsid w:val="000B487C"/>
    <w:rsid w:val="000B727E"/>
    <w:rsid w:val="000C033F"/>
    <w:rsid w:val="000C3118"/>
    <w:rsid w:val="000C4A84"/>
    <w:rsid w:val="000D141F"/>
    <w:rsid w:val="000D187A"/>
    <w:rsid w:val="000D329F"/>
    <w:rsid w:val="000D406B"/>
    <w:rsid w:val="000D65E0"/>
    <w:rsid w:val="000D760D"/>
    <w:rsid w:val="000E738D"/>
    <w:rsid w:val="000F4309"/>
    <w:rsid w:val="000F64E9"/>
    <w:rsid w:val="00105F0E"/>
    <w:rsid w:val="00112DA7"/>
    <w:rsid w:val="0011335C"/>
    <w:rsid w:val="0011340E"/>
    <w:rsid w:val="00113C6E"/>
    <w:rsid w:val="00120B75"/>
    <w:rsid w:val="00121A36"/>
    <w:rsid w:val="001251BD"/>
    <w:rsid w:val="00127D8A"/>
    <w:rsid w:val="00133013"/>
    <w:rsid w:val="00133162"/>
    <w:rsid w:val="0013362F"/>
    <w:rsid w:val="001356FA"/>
    <w:rsid w:val="001358AD"/>
    <w:rsid w:val="0013594B"/>
    <w:rsid w:val="0014348B"/>
    <w:rsid w:val="0014456D"/>
    <w:rsid w:val="00155461"/>
    <w:rsid w:val="0016537F"/>
    <w:rsid w:val="00170A83"/>
    <w:rsid w:val="001764EE"/>
    <w:rsid w:val="001800CF"/>
    <w:rsid w:val="0018636D"/>
    <w:rsid w:val="00192E39"/>
    <w:rsid w:val="00193986"/>
    <w:rsid w:val="00193D78"/>
    <w:rsid w:val="00195774"/>
    <w:rsid w:val="001A10CD"/>
    <w:rsid w:val="001C2212"/>
    <w:rsid w:val="001C40BD"/>
    <w:rsid w:val="001D11ED"/>
    <w:rsid w:val="001D445E"/>
    <w:rsid w:val="001E5733"/>
    <w:rsid w:val="001E5BE7"/>
    <w:rsid w:val="001F09F5"/>
    <w:rsid w:val="001F2A7A"/>
    <w:rsid w:val="001F7BF6"/>
    <w:rsid w:val="0020374E"/>
    <w:rsid w:val="00205E8B"/>
    <w:rsid w:val="00205EE2"/>
    <w:rsid w:val="00210E96"/>
    <w:rsid w:val="00214923"/>
    <w:rsid w:val="0021760B"/>
    <w:rsid w:val="00242678"/>
    <w:rsid w:val="00243C07"/>
    <w:rsid w:val="0025249B"/>
    <w:rsid w:val="00252A56"/>
    <w:rsid w:val="0025602C"/>
    <w:rsid w:val="00261A18"/>
    <w:rsid w:val="0026270E"/>
    <w:rsid w:val="00271CB1"/>
    <w:rsid w:val="00272C8E"/>
    <w:rsid w:val="002750D4"/>
    <w:rsid w:val="00277D9E"/>
    <w:rsid w:val="00283206"/>
    <w:rsid w:val="002838CE"/>
    <w:rsid w:val="00290162"/>
    <w:rsid w:val="00293C6C"/>
    <w:rsid w:val="002A1A12"/>
    <w:rsid w:val="002A44E7"/>
    <w:rsid w:val="002A6C9B"/>
    <w:rsid w:val="002B66A2"/>
    <w:rsid w:val="002B7862"/>
    <w:rsid w:val="002C1FF4"/>
    <w:rsid w:val="002C2723"/>
    <w:rsid w:val="002C4C72"/>
    <w:rsid w:val="002D1F2F"/>
    <w:rsid w:val="002E5285"/>
    <w:rsid w:val="002E7869"/>
    <w:rsid w:val="002F2F2C"/>
    <w:rsid w:val="00301957"/>
    <w:rsid w:val="0030442A"/>
    <w:rsid w:val="00304FDC"/>
    <w:rsid w:val="0030753F"/>
    <w:rsid w:val="00312104"/>
    <w:rsid w:val="00312121"/>
    <w:rsid w:val="0031290E"/>
    <w:rsid w:val="0031416B"/>
    <w:rsid w:val="00315730"/>
    <w:rsid w:val="00316EC2"/>
    <w:rsid w:val="00320686"/>
    <w:rsid w:val="003327AD"/>
    <w:rsid w:val="003332D4"/>
    <w:rsid w:val="00333B47"/>
    <w:rsid w:val="0034039E"/>
    <w:rsid w:val="00340944"/>
    <w:rsid w:val="00340D21"/>
    <w:rsid w:val="00350DC3"/>
    <w:rsid w:val="00353CA5"/>
    <w:rsid w:val="0035770E"/>
    <w:rsid w:val="00357C73"/>
    <w:rsid w:val="003643A7"/>
    <w:rsid w:val="003647D8"/>
    <w:rsid w:val="003724B3"/>
    <w:rsid w:val="0037427C"/>
    <w:rsid w:val="00376535"/>
    <w:rsid w:val="0037785A"/>
    <w:rsid w:val="003915E9"/>
    <w:rsid w:val="0039365B"/>
    <w:rsid w:val="003970EB"/>
    <w:rsid w:val="003B55EE"/>
    <w:rsid w:val="003B7F89"/>
    <w:rsid w:val="003C0662"/>
    <w:rsid w:val="003D259A"/>
    <w:rsid w:val="003D4125"/>
    <w:rsid w:val="003D5892"/>
    <w:rsid w:val="003D5D8B"/>
    <w:rsid w:val="003E03D6"/>
    <w:rsid w:val="003E4358"/>
    <w:rsid w:val="003F02B0"/>
    <w:rsid w:val="00401362"/>
    <w:rsid w:val="00402841"/>
    <w:rsid w:val="00405ACE"/>
    <w:rsid w:val="00406D15"/>
    <w:rsid w:val="0040799D"/>
    <w:rsid w:val="004134BD"/>
    <w:rsid w:val="004211BA"/>
    <w:rsid w:val="00422BBA"/>
    <w:rsid w:val="00425649"/>
    <w:rsid w:val="0042629B"/>
    <w:rsid w:val="00430C81"/>
    <w:rsid w:val="0043757C"/>
    <w:rsid w:val="00437AA0"/>
    <w:rsid w:val="00441E33"/>
    <w:rsid w:val="004428F0"/>
    <w:rsid w:val="00443768"/>
    <w:rsid w:val="00443796"/>
    <w:rsid w:val="0044636D"/>
    <w:rsid w:val="00450E87"/>
    <w:rsid w:val="004516A7"/>
    <w:rsid w:val="00451A00"/>
    <w:rsid w:val="00451D74"/>
    <w:rsid w:val="00456F64"/>
    <w:rsid w:val="00456F67"/>
    <w:rsid w:val="00461DE0"/>
    <w:rsid w:val="00463935"/>
    <w:rsid w:val="0047166B"/>
    <w:rsid w:val="004744B4"/>
    <w:rsid w:val="00487FEF"/>
    <w:rsid w:val="004927DF"/>
    <w:rsid w:val="00497DD4"/>
    <w:rsid w:val="004A7138"/>
    <w:rsid w:val="004A7DA6"/>
    <w:rsid w:val="004B1455"/>
    <w:rsid w:val="004B1587"/>
    <w:rsid w:val="004C27EE"/>
    <w:rsid w:val="004C410D"/>
    <w:rsid w:val="004D00C1"/>
    <w:rsid w:val="004D38C5"/>
    <w:rsid w:val="004D65E2"/>
    <w:rsid w:val="004E2CBE"/>
    <w:rsid w:val="004E3AAA"/>
    <w:rsid w:val="004F4085"/>
    <w:rsid w:val="004F5969"/>
    <w:rsid w:val="004F6158"/>
    <w:rsid w:val="00502091"/>
    <w:rsid w:val="00506DF8"/>
    <w:rsid w:val="005159DF"/>
    <w:rsid w:val="00515D6C"/>
    <w:rsid w:val="0052237E"/>
    <w:rsid w:val="005230F4"/>
    <w:rsid w:val="00524773"/>
    <w:rsid w:val="00524CA2"/>
    <w:rsid w:val="005307E4"/>
    <w:rsid w:val="00530FB3"/>
    <w:rsid w:val="00532FF4"/>
    <w:rsid w:val="00546F92"/>
    <w:rsid w:val="005478D0"/>
    <w:rsid w:val="005523B4"/>
    <w:rsid w:val="0055604E"/>
    <w:rsid w:val="005575AE"/>
    <w:rsid w:val="00561866"/>
    <w:rsid w:val="00561929"/>
    <w:rsid w:val="00565AE3"/>
    <w:rsid w:val="00566592"/>
    <w:rsid w:val="00582ED4"/>
    <w:rsid w:val="005846E3"/>
    <w:rsid w:val="00586793"/>
    <w:rsid w:val="00586A78"/>
    <w:rsid w:val="0058725D"/>
    <w:rsid w:val="00596C2B"/>
    <w:rsid w:val="00597724"/>
    <w:rsid w:val="005A0B6B"/>
    <w:rsid w:val="005A3F13"/>
    <w:rsid w:val="005B23AB"/>
    <w:rsid w:val="005B37FA"/>
    <w:rsid w:val="005B4CFC"/>
    <w:rsid w:val="005B5415"/>
    <w:rsid w:val="005B7212"/>
    <w:rsid w:val="005B7B19"/>
    <w:rsid w:val="005C24A8"/>
    <w:rsid w:val="005C300A"/>
    <w:rsid w:val="005C730C"/>
    <w:rsid w:val="005D02D9"/>
    <w:rsid w:val="005D09E4"/>
    <w:rsid w:val="005D5B59"/>
    <w:rsid w:val="005E0629"/>
    <w:rsid w:val="005E0E85"/>
    <w:rsid w:val="005E1767"/>
    <w:rsid w:val="005E4A98"/>
    <w:rsid w:val="005E4F2F"/>
    <w:rsid w:val="005F037F"/>
    <w:rsid w:val="005F087B"/>
    <w:rsid w:val="005F18BB"/>
    <w:rsid w:val="005F26AE"/>
    <w:rsid w:val="005F300F"/>
    <w:rsid w:val="005F333B"/>
    <w:rsid w:val="005F452C"/>
    <w:rsid w:val="005F6CFA"/>
    <w:rsid w:val="005F7EB7"/>
    <w:rsid w:val="00600128"/>
    <w:rsid w:val="00607910"/>
    <w:rsid w:val="006106F4"/>
    <w:rsid w:val="00612D14"/>
    <w:rsid w:val="00626E1F"/>
    <w:rsid w:val="0062784C"/>
    <w:rsid w:val="00627FC4"/>
    <w:rsid w:val="00630404"/>
    <w:rsid w:val="00643CA0"/>
    <w:rsid w:val="00644252"/>
    <w:rsid w:val="00645E83"/>
    <w:rsid w:val="00654FEC"/>
    <w:rsid w:val="006552E0"/>
    <w:rsid w:val="00655F62"/>
    <w:rsid w:val="006562C3"/>
    <w:rsid w:val="006573AD"/>
    <w:rsid w:val="006718A5"/>
    <w:rsid w:val="006846BF"/>
    <w:rsid w:val="00687BCF"/>
    <w:rsid w:val="0069232A"/>
    <w:rsid w:val="00693253"/>
    <w:rsid w:val="0069394F"/>
    <w:rsid w:val="00695B13"/>
    <w:rsid w:val="006A2120"/>
    <w:rsid w:val="006A3952"/>
    <w:rsid w:val="006B0102"/>
    <w:rsid w:val="006B0954"/>
    <w:rsid w:val="006B64B6"/>
    <w:rsid w:val="006C2C24"/>
    <w:rsid w:val="006C6183"/>
    <w:rsid w:val="006C73FA"/>
    <w:rsid w:val="006D7038"/>
    <w:rsid w:val="006D7D49"/>
    <w:rsid w:val="006E085F"/>
    <w:rsid w:val="006E1015"/>
    <w:rsid w:val="006E7272"/>
    <w:rsid w:val="006E7E64"/>
    <w:rsid w:val="006F03F6"/>
    <w:rsid w:val="006F124F"/>
    <w:rsid w:val="006F1FDA"/>
    <w:rsid w:val="006F3CD4"/>
    <w:rsid w:val="00705DBE"/>
    <w:rsid w:val="00706212"/>
    <w:rsid w:val="00710E3D"/>
    <w:rsid w:val="00711841"/>
    <w:rsid w:val="007122F2"/>
    <w:rsid w:val="00716567"/>
    <w:rsid w:val="00716EF5"/>
    <w:rsid w:val="00724438"/>
    <w:rsid w:val="007310F9"/>
    <w:rsid w:val="007347A7"/>
    <w:rsid w:val="0073627E"/>
    <w:rsid w:val="00741A2E"/>
    <w:rsid w:val="00743550"/>
    <w:rsid w:val="007548AF"/>
    <w:rsid w:val="00760BD4"/>
    <w:rsid w:val="00761402"/>
    <w:rsid w:val="007643AB"/>
    <w:rsid w:val="007644C8"/>
    <w:rsid w:val="00767C33"/>
    <w:rsid w:val="007704A2"/>
    <w:rsid w:val="007732A5"/>
    <w:rsid w:val="007758E8"/>
    <w:rsid w:val="00794435"/>
    <w:rsid w:val="007A124D"/>
    <w:rsid w:val="007A299B"/>
    <w:rsid w:val="007B22A3"/>
    <w:rsid w:val="007B2FD8"/>
    <w:rsid w:val="007B3310"/>
    <w:rsid w:val="007B366D"/>
    <w:rsid w:val="007C0A4A"/>
    <w:rsid w:val="007C0E6B"/>
    <w:rsid w:val="007C2BC8"/>
    <w:rsid w:val="007C6F0C"/>
    <w:rsid w:val="007D0A2F"/>
    <w:rsid w:val="007D2D1A"/>
    <w:rsid w:val="007D525A"/>
    <w:rsid w:val="007E1A1B"/>
    <w:rsid w:val="007F1E26"/>
    <w:rsid w:val="007F1EA7"/>
    <w:rsid w:val="007F5444"/>
    <w:rsid w:val="007F667A"/>
    <w:rsid w:val="00800D14"/>
    <w:rsid w:val="00800EED"/>
    <w:rsid w:val="0080111F"/>
    <w:rsid w:val="00801E1A"/>
    <w:rsid w:val="00810C8C"/>
    <w:rsid w:val="00812283"/>
    <w:rsid w:val="00820EC5"/>
    <w:rsid w:val="00821145"/>
    <w:rsid w:val="0082166D"/>
    <w:rsid w:val="0083460E"/>
    <w:rsid w:val="00840062"/>
    <w:rsid w:val="00842B33"/>
    <w:rsid w:val="00843748"/>
    <w:rsid w:val="00850C6C"/>
    <w:rsid w:val="00851FE2"/>
    <w:rsid w:val="00852F04"/>
    <w:rsid w:val="0085372D"/>
    <w:rsid w:val="0085780B"/>
    <w:rsid w:val="0085786D"/>
    <w:rsid w:val="00861291"/>
    <w:rsid w:val="00863872"/>
    <w:rsid w:val="008640B9"/>
    <w:rsid w:val="00865F63"/>
    <w:rsid w:val="00876D4A"/>
    <w:rsid w:val="008779E1"/>
    <w:rsid w:val="00881E47"/>
    <w:rsid w:val="0088741A"/>
    <w:rsid w:val="00892B82"/>
    <w:rsid w:val="008A4759"/>
    <w:rsid w:val="008B30BC"/>
    <w:rsid w:val="008B4441"/>
    <w:rsid w:val="008B7960"/>
    <w:rsid w:val="008C1207"/>
    <w:rsid w:val="008C2D39"/>
    <w:rsid w:val="008C377B"/>
    <w:rsid w:val="008C5935"/>
    <w:rsid w:val="008D05EA"/>
    <w:rsid w:val="008D31A3"/>
    <w:rsid w:val="008D3E1B"/>
    <w:rsid w:val="008D63DC"/>
    <w:rsid w:val="008E2852"/>
    <w:rsid w:val="008E6119"/>
    <w:rsid w:val="008E6638"/>
    <w:rsid w:val="009018D7"/>
    <w:rsid w:val="00912C9F"/>
    <w:rsid w:val="00913486"/>
    <w:rsid w:val="00915E42"/>
    <w:rsid w:val="00921461"/>
    <w:rsid w:val="00926648"/>
    <w:rsid w:val="0092737F"/>
    <w:rsid w:val="00927765"/>
    <w:rsid w:val="0093484E"/>
    <w:rsid w:val="00942F0D"/>
    <w:rsid w:val="009565D9"/>
    <w:rsid w:val="00963E86"/>
    <w:rsid w:val="009700A6"/>
    <w:rsid w:val="0097102D"/>
    <w:rsid w:val="00972C47"/>
    <w:rsid w:val="00973DCD"/>
    <w:rsid w:val="0097465C"/>
    <w:rsid w:val="00982DB7"/>
    <w:rsid w:val="00995F27"/>
    <w:rsid w:val="009971E6"/>
    <w:rsid w:val="009A2FE8"/>
    <w:rsid w:val="009A7510"/>
    <w:rsid w:val="009B076E"/>
    <w:rsid w:val="009C55E4"/>
    <w:rsid w:val="009D4A39"/>
    <w:rsid w:val="009E7711"/>
    <w:rsid w:val="009F275B"/>
    <w:rsid w:val="009F54BD"/>
    <w:rsid w:val="009F7B2B"/>
    <w:rsid w:val="00A01D91"/>
    <w:rsid w:val="00A047DE"/>
    <w:rsid w:val="00A0501D"/>
    <w:rsid w:val="00A05F6A"/>
    <w:rsid w:val="00A06A36"/>
    <w:rsid w:val="00A06C9E"/>
    <w:rsid w:val="00A0710C"/>
    <w:rsid w:val="00A165F7"/>
    <w:rsid w:val="00A22092"/>
    <w:rsid w:val="00A2452F"/>
    <w:rsid w:val="00A2613B"/>
    <w:rsid w:val="00A26EA4"/>
    <w:rsid w:val="00A33F43"/>
    <w:rsid w:val="00A347CD"/>
    <w:rsid w:val="00A36EF5"/>
    <w:rsid w:val="00A45435"/>
    <w:rsid w:val="00A50F37"/>
    <w:rsid w:val="00A51BBF"/>
    <w:rsid w:val="00A5493E"/>
    <w:rsid w:val="00A55BD1"/>
    <w:rsid w:val="00A56060"/>
    <w:rsid w:val="00A60208"/>
    <w:rsid w:val="00A60760"/>
    <w:rsid w:val="00A65854"/>
    <w:rsid w:val="00A72BBD"/>
    <w:rsid w:val="00A745BE"/>
    <w:rsid w:val="00A800B4"/>
    <w:rsid w:val="00A808A0"/>
    <w:rsid w:val="00A81895"/>
    <w:rsid w:val="00A94212"/>
    <w:rsid w:val="00A94D46"/>
    <w:rsid w:val="00A966AA"/>
    <w:rsid w:val="00A96E38"/>
    <w:rsid w:val="00AA0DD5"/>
    <w:rsid w:val="00AA257A"/>
    <w:rsid w:val="00AB4132"/>
    <w:rsid w:val="00AB702E"/>
    <w:rsid w:val="00AC2840"/>
    <w:rsid w:val="00AC6F17"/>
    <w:rsid w:val="00AD0366"/>
    <w:rsid w:val="00AE00E7"/>
    <w:rsid w:val="00AE0787"/>
    <w:rsid w:val="00AE56D6"/>
    <w:rsid w:val="00AE79A0"/>
    <w:rsid w:val="00AF4061"/>
    <w:rsid w:val="00AF4BDE"/>
    <w:rsid w:val="00AF5F54"/>
    <w:rsid w:val="00AF7339"/>
    <w:rsid w:val="00AF7F9C"/>
    <w:rsid w:val="00B21993"/>
    <w:rsid w:val="00B21D85"/>
    <w:rsid w:val="00B2251F"/>
    <w:rsid w:val="00B2323B"/>
    <w:rsid w:val="00B36527"/>
    <w:rsid w:val="00B42293"/>
    <w:rsid w:val="00B441A1"/>
    <w:rsid w:val="00B54B2D"/>
    <w:rsid w:val="00B558F3"/>
    <w:rsid w:val="00B60155"/>
    <w:rsid w:val="00B62B74"/>
    <w:rsid w:val="00B62C72"/>
    <w:rsid w:val="00B64C19"/>
    <w:rsid w:val="00B6652D"/>
    <w:rsid w:val="00B66F64"/>
    <w:rsid w:val="00B80E1F"/>
    <w:rsid w:val="00B83535"/>
    <w:rsid w:val="00B844AE"/>
    <w:rsid w:val="00B84ACE"/>
    <w:rsid w:val="00B8589B"/>
    <w:rsid w:val="00B92FD8"/>
    <w:rsid w:val="00B94816"/>
    <w:rsid w:val="00B97067"/>
    <w:rsid w:val="00B9792A"/>
    <w:rsid w:val="00BA2FE0"/>
    <w:rsid w:val="00BA4FDA"/>
    <w:rsid w:val="00BA531A"/>
    <w:rsid w:val="00BB3152"/>
    <w:rsid w:val="00BC229A"/>
    <w:rsid w:val="00BC5E7A"/>
    <w:rsid w:val="00BC63BB"/>
    <w:rsid w:val="00BD62D7"/>
    <w:rsid w:val="00BE0F7F"/>
    <w:rsid w:val="00BE4372"/>
    <w:rsid w:val="00BE4843"/>
    <w:rsid w:val="00BE49CF"/>
    <w:rsid w:val="00BE71BE"/>
    <w:rsid w:val="00BF114B"/>
    <w:rsid w:val="00BF25CA"/>
    <w:rsid w:val="00C00394"/>
    <w:rsid w:val="00C00F87"/>
    <w:rsid w:val="00C01C20"/>
    <w:rsid w:val="00C02332"/>
    <w:rsid w:val="00C0233D"/>
    <w:rsid w:val="00C16F46"/>
    <w:rsid w:val="00C2432D"/>
    <w:rsid w:val="00C248A3"/>
    <w:rsid w:val="00C30F8D"/>
    <w:rsid w:val="00C33C08"/>
    <w:rsid w:val="00C34BFA"/>
    <w:rsid w:val="00C354A3"/>
    <w:rsid w:val="00C35757"/>
    <w:rsid w:val="00C36DAD"/>
    <w:rsid w:val="00C423C2"/>
    <w:rsid w:val="00C4413E"/>
    <w:rsid w:val="00C44B28"/>
    <w:rsid w:val="00C47B24"/>
    <w:rsid w:val="00C51B79"/>
    <w:rsid w:val="00C54D52"/>
    <w:rsid w:val="00C560D9"/>
    <w:rsid w:val="00C636C7"/>
    <w:rsid w:val="00C725BA"/>
    <w:rsid w:val="00C764B4"/>
    <w:rsid w:val="00C76C08"/>
    <w:rsid w:val="00C772B6"/>
    <w:rsid w:val="00C774F1"/>
    <w:rsid w:val="00C8327E"/>
    <w:rsid w:val="00C916F9"/>
    <w:rsid w:val="00CA4431"/>
    <w:rsid w:val="00CB2565"/>
    <w:rsid w:val="00CB44B2"/>
    <w:rsid w:val="00CB6BFF"/>
    <w:rsid w:val="00CC146B"/>
    <w:rsid w:val="00CC7E8F"/>
    <w:rsid w:val="00CD181C"/>
    <w:rsid w:val="00CD1D1F"/>
    <w:rsid w:val="00CD55ED"/>
    <w:rsid w:val="00CD5E99"/>
    <w:rsid w:val="00CD751D"/>
    <w:rsid w:val="00CD7DFF"/>
    <w:rsid w:val="00CE0F12"/>
    <w:rsid w:val="00CE1F57"/>
    <w:rsid w:val="00CE2415"/>
    <w:rsid w:val="00CE657C"/>
    <w:rsid w:val="00CF45D9"/>
    <w:rsid w:val="00CF7756"/>
    <w:rsid w:val="00D003F6"/>
    <w:rsid w:val="00D00A66"/>
    <w:rsid w:val="00D038F4"/>
    <w:rsid w:val="00D04591"/>
    <w:rsid w:val="00D04A58"/>
    <w:rsid w:val="00D12082"/>
    <w:rsid w:val="00D13206"/>
    <w:rsid w:val="00D15160"/>
    <w:rsid w:val="00D24384"/>
    <w:rsid w:val="00D305FB"/>
    <w:rsid w:val="00D30B40"/>
    <w:rsid w:val="00D34C9B"/>
    <w:rsid w:val="00D503EB"/>
    <w:rsid w:val="00D50538"/>
    <w:rsid w:val="00D51E2A"/>
    <w:rsid w:val="00D55426"/>
    <w:rsid w:val="00D612E9"/>
    <w:rsid w:val="00D71916"/>
    <w:rsid w:val="00D71B67"/>
    <w:rsid w:val="00D71F10"/>
    <w:rsid w:val="00D73B94"/>
    <w:rsid w:val="00D75B17"/>
    <w:rsid w:val="00D761AA"/>
    <w:rsid w:val="00D8041F"/>
    <w:rsid w:val="00D8111C"/>
    <w:rsid w:val="00D86483"/>
    <w:rsid w:val="00DA141B"/>
    <w:rsid w:val="00DB4F19"/>
    <w:rsid w:val="00DC03D3"/>
    <w:rsid w:val="00DC3176"/>
    <w:rsid w:val="00DC3E04"/>
    <w:rsid w:val="00DC69BE"/>
    <w:rsid w:val="00DD2C8A"/>
    <w:rsid w:val="00DD5265"/>
    <w:rsid w:val="00DE15DB"/>
    <w:rsid w:val="00DE383F"/>
    <w:rsid w:val="00DF08E6"/>
    <w:rsid w:val="00DF0B0B"/>
    <w:rsid w:val="00DF1440"/>
    <w:rsid w:val="00DF5EE7"/>
    <w:rsid w:val="00E045E6"/>
    <w:rsid w:val="00E04853"/>
    <w:rsid w:val="00E140F4"/>
    <w:rsid w:val="00E15DC5"/>
    <w:rsid w:val="00E16905"/>
    <w:rsid w:val="00E329F7"/>
    <w:rsid w:val="00E347C1"/>
    <w:rsid w:val="00E36047"/>
    <w:rsid w:val="00E43A07"/>
    <w:rsid w:val="00E44B43"/>
    <w:rsid w:val="00E52D34"/>
    <w:rsid w:val="00E53474"/>
    <w:rsid w:val="00E62A4B"/>
    <w:rsid w:val="00E724DC"/>
    <w:rsid w:val="00E75177"/>
    <w:rsid w:val="00E75E68"/>
    <w:rsid w:val="00E813BC"/>
    <w:rsid w:val="00E8266E"/>
    <w:rsid w:val="00E8400F"/>
    <w:rsid w:val="00E92D57"/>
    <w:rsid w:val="00E9366E"/>
    <w:rsid w:val="00E9517D"/>
    <w:rsid w:val="00EA3517"/>
    <w:rsid w:val="00EA6001"/>
    <w:rsid w:val="00EA6CC8"/>
    <w:rsid w:val="00EB7D59"/>
    <w:rsid w:val="00EC009B"/>
    <w:rsid w:val="00EC1EE3"/>
    <w:rsid w:val="00ED167F"/>
    <w:rsid w:val="00ED28E1"/>
    <w:rsid w:val="00ED29FA"/>
    <w:rsid w:val="00EE08DC"/>
    <w:rsid w:val="00EE1A48"/>
    <w:rsid w:val="00EF754E"/>
    <w:rsid w:val="00EF776C"/>
    <w:rsid w:val="00F034EE"/>
    <w:rsid w:val="00F04E3A"/>
    <w:rsid w:val="00F137DE"/>
    <w:rsid w:val="00F14188"/>
    <w:rsid w:val="00F153E8"/>
    <w:rsid w:val="00F209E3"/>
    <w:rsid w:val="00F215ED"/>
    <w:rsid w:val="00F317EF"/>
    <w:rsid w:val="00F318FA"/>
    <w:rsid w:val="00F45582"/>
    <w:rsid w:val="00F52858"/>
    <w:rsid w:val="00F52EA5"/>
    <w:rsid w:val="00F61C10"/>
    <w:rsid w:val="00F71A64"/>
    <w:rsid w:val="00F733F5"/>
    <w:rsid w:val="00F7379F"/>
    <w:rsid w:val="00F74146"/>
    <w:rsid w:val="00F80409"/>
    <w:rsid w:val="00F82BBE"/>
    <w:rsid w:val="00F85938"/>
    <w:rsid w:val="00F86123"/>
    <w:rsid w:val="00F873BF"/>
    <w:rsid w:val="00F87F85"/>
    <w:rsid w:val="00F925D0"/>
    <w:rsid w:val="00F941C9"/>
    <w:rsid w:val="00FA12DE"/>
    <w:rsid w:val="00FA2336"/>
    <w:rsid w:val="00FB271A"/>
    <w:rsid w:val="00FB570D"/>
    <w:rsid w:val="00FD3370"/>
    <w:rsid w:val="00FD433E"/>
    <w:rsid w:val="00FD6F9A"/>
    <w:rsid w:val="00FE13E1"/>
    <w:rsid w:val="00FE4309"/>
    <w:rsid w:val="00FE5DAB"/>
    <w:rsid w:val="00FF73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A75AC"/>
  <w15:docId w15:val="{CFFD93B6-8018-7E41-9ADB-0ACCE1C0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015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8041F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D8041F"/>
    <w:pPr>
      <w:keepNext/>
      <w:outlineLvl w:val="1"/>
    </w:pPr>
    <w:rPr>
      <w:b/>
      <w:i/>
      <w:color w:val="99330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804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8041F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2Car">
    <w:name w:val="Titre 2 Car"/>
    <w:link w:val="Titre2"/>
    <w:rsid w:val="00D8041F"/>
    <w:rPr>
      <w:rFonts w:ascii="Times New Roman" w:eastAsia="Times New Roman" w:hAnsi="Times New Roman" w:cs="Times New Roman"/>
      <w:b/>
      <w:i/>
      <w:color w:val="993300"/>
      <w:sz w:val="28"/>
      <w:szCs w:val="28"/>
      <w:lang w:eastAsia="fr-FR"/>
    </w:rPr>
  </w:style>
  <w:style w:type="character" w:customStyle="1" w:styleId="Titre3Car">
    <w:name w:val="Titre 3 Car"/>
    <w:link w:val="Titre3"/>
    <w:rsid w:val="00D8041F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Lienhypertexte">
    <w:name w:val="Hyperlink"/>
    <w:uiPriority w:val="99"/>
    <w:rsid w:val="00D8041F"/>
    <w:rPr>
      <w:color w:val="0000FF"/>
      <w:u w:val="single"/>
    </w:rPr>
  </w:style>
  <w:style w:type="paragraph" w:customStyle="1" w:styleId="spip">
    <w:name w:val="spip"/>
    <w:basedOn w:val="Normal"/>
    <w:rsid w:val="00D8041F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D8041F"/>
    <w:rPr>
      <w:b/>
      <w:bCs/>
    </w:rPr>
  </w:style>
  <w:style w:type="paragraph" w:styleId="Pieddepage">
    <w:name w:val="footer"/>
    <w:basedOn w:val="Normal"/>
    <w:link w:val="PieddepageCar"/>
    <w:rsid w:val="00D804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8041F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rsid w:val="00D8041F"/>
  </w:style>
  <w:style w:type="paragraph" w:styleId="En-tte">
    <w:name w:val="header"/>
    <w:basedOn w:val="Normal"/>
    <w:link w:val="En-tteCar"/>
    <w:rsid w:val="00D8041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8041F"/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rsid w:val="001D22D8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F7379F"/>
    <w:pPr>
      <w:ind w:left="720"/>
      <w:contextualSpacing/>
    </w:pPr>
    <w:rPr>
      <w:rFonts w:ascii="Cambria" w:eastAsia="Cambria" w:hAnsi="Cambria"/>
      <w:lang w:eastAsia="en-US"/>
    </w:rPr>
  </w:style>
  <w:style w:type="paragraph" w:styleId="Textedebulles">
    <w:name w:val="Balloon Text"/>
    <w:basedOn w:val="Normal"/>
    <w:link w:val="TextedebullesCar"/>
    <w:rsid w:val="00EF754E"/>
    <w:rPr>
      <w:rFonts w:ascii="Arial" w:eastAsia="Cambria" w:hAnsi="Arial" w:cs="Arial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rsid w:val="00EF754E"/>
    <w:rPr>
      <w:rFonts w:ascii="Arial" w:hAnsi="Arial" w:cs="Arial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5478D0"/>
    <w:rPr>
      <w:lang w:eastAsia="en-US"/>
    </w:rPr>
  </w:style>
  <w:style w:type="character" w:customStyle="1" w:styleId="apple-converted-space">
    <w:name w:val="apple-converted-space"/>
    <w:basedOn w:val="Policepardfaut"/>
    <w:rsid w:val="00695B13"/>
  </w:style>
  <w:style w:type="character" w:customStyle="1" w:styleId="Titre10">
    <w:name w:val="Titre1"/>
    <w:basedOn w:val="Policepardfaut"/>
    <w:rsid w:val="00DD5265"/>
  </w:style>
  <w:style w:type="character" w:customStyle="1" w:styleId="speaker">
    <w:name w:val="speaker"/>
    <w:basedOn w:val="Policepardfaut"/>
    <w:rsid w:val="00DD5265"/>
  </w:style>
  <w:style w:type="character" w:customStyle="1" w:styleId="popuptime">
    <w:name w:val="popuptime"/>
    <w:basedOn w:val="Policepardfaut"/>
    <w:rsid w:val="00DD5265"/>
  </w:style>
  <w:style w:type="paragraph" w:styleId="Explorateurdedocuments">
    <w:name w:val="Document Map"/>
    <w:basedOn w:val="Normal"/>
    <w:link w:val="ExplorateurdedocumentsCar"/>
    <w:semiHidden/>
    <w:unhideWhenUsed/>
    <w:rsid w:val="00B62B74"/>
  </w:style>
  <w:style w:type="character" w:customStyle="1" w:styleId="ExplorateurdedocumentsCar">
    <w:name w:val="Explorateur de documents Car"/>
    <w:basedOn w:val="Policepardfaut"/>
    <w:link w:val="Explorateurdedocuments"/>
    <w:semiHidden/>
    <w:rsid w:val="00B62B74"/>
    <w:rPr>
      <w:rFonts w:ascii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E6638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6B64B6"/>
    <w:rPr>
      <w:i/>
      <w:iCs/>
    </w:rPr>
  </w:style>
  <w:style w:type="character" w:customStyle="1" w:styleId="A3">
    <w:name w:val="A3"/>
    <w:uiPriority w:val="99"/>
    <w:rsid w:val="00716567"/>
    <w:rPr>
      <w:rFonts w:cs="Maple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3C0662"/>
    <w:rPr>
      <w:sz w:val="16"/>
      <w:szCs w:val="16"/>
    </w:rPr>
  </w:style>
  <w:style w:type="character" w:customStyle="1" w:styleId="il">
    <w:name w:val="il"/>
    <w:basedOn w:val="Policepardfaut"/>
    <w:rsid w:val="00561929"/>
  </w:style>
  <w:style w:type="character" w:customStyle="1" w:styleId="markedcontent">
    <w:name w:val="markedcontent"/>
    <w:basedOn w:val="Policepardfaut"/>
    <w:rsid w:val="00120B75"/>
  </w:style>
  <w:style w:type="paragraph" w:styleId="Commentaire">
    <w:name w:val="annotation text"/>
    <w:basedOn w:val="Normal"/>
    <w:link w:val="CommentaireCar"/>
    <w:unhideWhenUsed/>
    <w:rsid w:val="00C636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636C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636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636C7"/>
    <w:rPr>
      <w:rFonts w:ascii="Times New Roman" w:eastAsia="Times New Roman" w:hAnsi="Times New Roman"/>
      <w:b/>
      <w:bCs/>
    </w:rPr>
  </w:style>
  <w:style w:type="paragraph" w:customStyle="1" w:styleId="xxmsonormal">
    <w:name w:val="x_x_msonormal"/>
    <w:basedOn w:val="Normal"/>
    <w:rsid w:val="00016DF6"/>
    <w:pPr>
      <w:spacing w:before="100" w:beforeAutospacing="1" w:after="100" w:afterAutospacing="1"/>
    </w:pPr>
    <w:rPr>
      <w:lang w:val="fr-CH"/>
    </w:rPr>
  </w:style>
  <w:style w:type="paragraph" w:customStyle="1" w:styleId="JIMIS-title">
    <w:name w:val="JIMIS-title"/>
    <w:basedOn w:val="Normal"/>
    <w:rsid w:val="00376535"/>
    <w:pPr>
      <w:suppressAutoHyphens/>
      <w:autoSpaceDN w:val="0"/>
      <w:spacing w:before="397" w:after="454" w:line="276" w:lineRule="auto"/>
      <w:jc w:val="center"/>
    </w:pPr>
    <w:rPr>
      <w:rFonts w:eastAsia="Calibri"/>
      <w:b/>
      <w:sz w:val="27"/>
      <w:szCs w:val="22"/>
      <w:lang w:eastAsia="en-US"/>
    </w:rPr>
  </w:style>
  <w:style w:type="paragraph" w:customStyle="1" w:styleId="JIMIS-corresponding-author">
    <w:name w:val="JIMIS-corresponding-author"/>
    <w:basedOn w:val="Normal"/>
    <w:rsid w:val="00376535"/>
    <w:pPr>
      <w:suppressAutoHyphens/>
      <w:autoSpaceDN w:val="0"/>
      <w:spacing w:before="198" w:after="255" w:line="276" w:lineRule="auto"/>
      <w:jc w:val="center"/>
    </w:pPr>
    <w:rPr>
      <w:rFonts w:eastAsia="Calibri"/>
      <w:sz w:val="21"/>
      <w:szCs w:val="22"/>
      <w:lang w:eastAsia="en-US"/>
    </w:rPr>
  </w:style>
  <w:style w:type="character" w:customStyle="1" w:styleId="Character20style">
    <w:name w:val="Character_20_style"/>
    <w:rsid w:val="00376535"/>
  </w:style>
  <w:style w:type="character" w:customStyle="1" w:styleId="fac-gsi">
    <w:name w:val="fac-gsi"/>
    <w:basedOn w:val="Policepardfaut"/>
    <w:rsid w:val="00A745BE"/>
  </w:style>
  <w:style w:type="paragraph" w:styleId="TM1">
    <w:name w:val="toc 1"/>
    <w:basedOn w:val="Normal"/>
    <w:next w:val="Normal"/>
    <w:autoRedefine/>
    <w:uiPriority w:val="39"/>
    <w:unhideWhenUsed/>
    <w:rsid w:val="000D141F"/>
    <w:pPr>
      <w:spacing w:before="120"/>
    </w:pPr>
    <w:rPr>
      <w:rFonts w:asciiTheme="minorHAnsi" w:hAnsi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0D141F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0D141F"/>
    <w:pPr>
      <w:ind w:left="48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nhideWhenUsed/>
    <w:rsid w:val="000D141F"/>
    <w:pPr>
      <w:ind w:left="72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nhideWhenUsed/>
    <w:rsid w:val="000D141F"/>
    <w:pPr>
      <w:ind w:left="9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nhideWhenUsed/>
    <w:rsid w:val="000D141F"/>
    <w:pPr>
      <w:ind w:left="12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nhideWhenUsed/>
    <w:rsid w:val="000D141F"/>
    <w:pPr>
      <w:ind w:left="144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nhideWhenUsed/>
    <w:rsid w:val="000D141F"/>
    <w:pPr>
      <w:ind w:left="168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nhideWhenUsed/>
    <w:rsid w:val="000D141F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5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596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0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9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prairial.fr/diversite/index.php?id=1962" TargetMode="External"/><Relationship Id="rId13" Type="http://schemas.openxmlformats.org/officeDocument/2006/relationships/hyperlink" Target="https://centrehenriaigueperse.com/2019/12/23/mieux-accueillir-et-accompagner-les-enfants-allophones/" TargetMode="External"/><Relationship Id="rId18" Type="http://schemas.openxmlformats.org/officeDocument/2006/relationships/hyperlink" Target="http://aligrefm.org/programmes/les-emissions/liberte-sur-paroles/emission-du-01-fevrier-2016-267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i.org/10.4000/trajectoires.207" TargetMode="External"/><Relationship Id="rId17" Type="http://schemas.openxmlformats.org/officeDocument/2006/relationships/hyperlink" Target="https://www.franceculture.fr/emissions/cultures-monde/de-la-france-a-lallemagne-quel-acces-a-lecole-pour-les-enfants-migra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ge.ch/cite/evenements/semaine-des-droits-humains/semaine-des-droits-humains-2021/conversation-avec-jane-elliott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eau-terra.eu/article94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migrom.eu/sites/default/files/field_attachment/page/node1817/edumigrombackgroundpaperfranceeducation.pdf,%202009" TargetMode="External"/><Relationship Id="rId10" Type="http://schemas.openxmlformats.org/officeDocument/2006/relationships/hyperlink" Target="http://www.recherche-qualitative.qc.ca/revue/les-collections/hors-serie-les-acte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4507/epaa.29.6795" TargetMode="External"/><Relationship Id="rId14" Type="http://schemas.openxmlformats.org/officeDocument/2006/relationships/hyperlink" Target="https://www.defenseurdesdroits.fr/fr/mots-cles/evasco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13801</Words>
  <Characters>75911</Characters>
  <Application>Microsoft Office Word</Application>
  <DocSecurity>0</DocSecurity>
  <Lines>632</Lines>
  <Paragraphs>179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Maïtena ARMAGNAGUE-ROUCHER</vt:lpstr>
    </vt:vector>
  </TitlesOfParts>
  <Company/>
  <LinksUpToDate>false</LinksUpToDate>
  <CharactersWithSpaces>89533</CharactersWithSpaces>
  <SharedDoc>false</SharedDoc>
  <HLinks>
    <vt:vector size="12" baseType="variant">
      <vt:variant>
        <vt:i4>5767231</vt:i4>
      </vt:variant>
      <vt:variant>
        <vt:i4>3</vt:i4>
      </vt:variant>
      <vt:variant>
        <vt:i4>0</vt:i4>
      </vt:variant>
      <vt:variant>
        <vt:i4>5</vt:i4>
      </vt:variant>
      <vt:variant>
        <vt:lpwstr>http://www.edumigrom.eu/sites/default/files/field_attachment/page/node1817/edumigrombackgroundpaperfranceeducation.pdf,%202009</vt:lpwstr>
      </vt:variant>
      <vt:variant>
        <vt:lpwstr/>
      </vt:variant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http://www.reseau-terra.eu/article948.html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Maïtena ARMAGNAGUE-ROUCHER</dc:title>
  <dc:creator>Microsoft Office User</dc:creator>
  <cp:lastModifiedBy>Céline Persini</cp:lastModifiedBy>
  <cp:revision>2</cp:revision>
  <cp:lastPrinted>2020-10-21T08:15:00Z</cp:lastPrinted>
  <dcterms:created xsi:type="dcterms:W3CDTF">2023-09-20T10:06:00Z</dcterms:created>
  <dcterms:modified xsi:type="dcterms:W3CDTF">2023-09-20T10:06:00Z</dcterms:modified>
</cp:coreProperties>
</file>