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C5F" w:rsidRDefault="00C02235" w:rsidP="00580C5F">
      <w:pPr>
        <w:pBdr>
          <w:bottom w:val="single" w:sz="4" w:space="1" w:color="auto"/>
        </w:pBdr>
        <w:spacing w:before="120" w:after="360" w:line="240" w:lineRule="auto"/>
        <w:rPr>
          <w:rFonts w:ascii="Times New Roman" w:hAnsi="Times New Roman" w:cs="Times New Roman"/>
          <w:b/>
          <w:sz w:val="20"/>
          <w:szCs w:val="20"/>
        </w:rPr>
      </w:pPr>
      <w:bookmarkStart w:id="0" w:name="_GoBack"/>
      <w:bookmarkEnd w:id="0"/>
      <w:r>
        <w:rPr>
          <w:rFonts w:ascii="Times New Roman" w:hAnsi="Times New Roman" w:cs="Times New Roman"/>
          <w:b/>
          <w:sz w:val="20"/>
          <w:szCs w:val="20"/>
        </w:rPr>
        <w:t>Groupe 2 -</w:t>
      </w:r>
      <w:r w:rsidR="00580C5F">
        <w:rPr>
          <w:rFonts w:ascii="Times New Roman" w:hAnsi="Times New Roman" w:cs="Times New Roman"/>
          <w:b/>
          <w:sz w:val="20"/>
          <w:szCs w:val="20"/>
        </w:rPr>
        <w:t xml:space="preserve"> </w:t>
      </w:r>
      <w:proofErr w:type="spellStart"/>
      <w:r w:rsidR="00580C5F">
        <w:rPr>
          <w:rFonts w:ascii="Times New Roman" w:hAnsi="Times New Roman" w:cs="Times New Roman"/>
          <w:b/>
          <w:sz w:val="20"/>
          <w:szCs w:val="20"/>
        </w:rPr>
        <w:t>Cofo</w:t>
      </w:r>
      <w:proofErr w:type="spellEnd"/>
      <w:r w:rsidR="00580C5F">
        <w:rPr>
          <w:rFonts w:ascii="Times New Roman" w:hAnsi="Times New Roman" w:cs="Times New Roman"/>
          <w:b/>
          <w:sz w:val="20"/>
          <w:szCs w:val="20"/>
        </w:rPr>
        <w:t xml:space="preserve"> </w:t>
      </w:r>
      <w:proofErr w:type="spellStart"/>
      <w:r w:rsidR="00580C5F">
        <w:rPr>
          <w:rFonts w:ascii="Times New Roman" w:hAnsi="Times New Roman" w:cs="Times New Roman"/>
          <w:b/>
          <w:sz w:val="20"/>
          <w:szCs w:val="20"/>
        </w:rPr>
        <w:t>filé_</w:t>
      </w:r>
      <w:r>
        <w:rPr>
          <w:rFonts w:ascii="Times New Roman" w:hAnsi="Times New Roman" w:cs="Times New Roman"/>
          <w:b/>
          <w:sz w:val="20"/>
          <w:szCs w:val="20"/>
        </w:rPr>
        <w:t>Notes</w:t>
      </w:r>
      <w:proofErr w:type="spellEnd"/>
      <w:r>
        <w:rPr>
          <w:rFonts w:ascii="Times New Roman" w:hAnsi="Times New Roman" w:cs="Times New Roman"/>
          <w:b/>
          <w:sz w:val="20"/>
          <w:szCs w:val="20"/>
        </w:rPr>
        <w:t xml:space="preserve"> prises par Géry</w:t>
      </w:r>
      <w:r w:rsidR="00580C5F">
        <w:rPr>
          <w:rFonts w:ascii="Times New Roman" w:hAnsi="Times New Roman" w:cs="Times New Roman"/>
          <w:b/>
          <w:sz w:val="20"/>
          <w:szCs w:val="20"/>
        </w:rPr>
        <w:t xml:space="preserve"> Marcoux</w:t>
      </w:r>
      <w:r>
        <w:rPr>
          <w:rFonts w:ascii="Times New Roman" w:hAnsi="Times New Roman" w:cs="Times New Roman"/>
          <w:b/>
          <w:sz w:val="20"/>
          <w:szCs w:val="20"/>
        </w:rPr>
        <w:t xml:space="preserve"> </w:t>
      </w:r>
    </w:p>
    <w:p w:rsidR="00B24249" w:rsidRPr="00204B16" w:rsidRDefault="00204B16" w:rsidP="00204B16">
      <w:pPr>
        <w:spacing w:before="120" w:after="120" w:line="240" w:lineRule="auto"/>
        <w:rPr>
          <w:rFonts w:ascii="Times New Roman" w:hAnsi="Times New Roman" w:cs="Times New Roman"/>
          <w:b/>
          <w:sz w:val="20"/>
          <w:szCs w:val="20"/>
        </w:rPr>
      </w:pPr>
      <w:r w:rsidRPr="00204B16">
        <w:rPr>
          <w:rFonts w:ascii="Times New Roman" w:hAnsi="Times New Roman" w:cs="Times New Roman"/>
          <w:b/>
          <w:sz w:val="20"/>
          <w:szCs w:val="20"/>
        </w:rPr>
        <w:t>Questionnement, centre d’intérêt et débat autour</w:t>
      </w:r>
      <w:r w:rsidR="00B24249" w:rsidRPr="00204B16">
        <w:rPr>
          <w:rFonts w:ascii="Times New Roman" w:hAnsi="Times New Roman" w:cs="Times New Roman"/>
          <w:b/>
          <w:sz w:val="20"/>
          <w:szCs w:val="20"/>
        </w:rPr>
        <w:t xml:space="preserve"> </w:t>
      </w:r>
      <w:r w:rsidRPr="00204B16">
        <w:rPr>
          <w:rFonts w:ascii="Times New Roman" w:hAnsi="Times New Roman" w:cs="Times New Roman"/>
          <w:b/>
          <w:sz w:val="20"/>
          <w:szCs w:val="20"/>
        </w:rPr>
        <w:t xml:space="preserve">du facteur lien </w:t>
      </w:r>
      <w:r w:rsidR="00B24249" w:rsidRPr="00204B16">
        <w:rPr>
          <w:rFonts w:ascii="Times New Roman" w:hAnsi="Times New Roman" w:cs="Times New Roman"/>
          <w:b/>
          <w:sz w:val="20"/>
          <w:szCs w:val="20"/>
        </w:rPr>
        <w:t>relation privée/professionnelle</w:t>
      </w:r>
      <w:r w:rsidRPr="00204B16">
        <w:rPr>
          <w:rFonts w:ascii="Times New Roman" w:hAnsi="Times New Roman" w:cs="Times New Roman"/>
          <w:b/>
          <w:sz w:val="20"/>
          <w:szCs w:val="20"/>
        </w:rPr>
        <w:t xml:space="preserve"> pour durer dans le métier</w:t>
      </w:r>
      <w:r w:rsidR="00911790" w:rsidRPr="00204B16">
        <w:rPr>
          <w:rFonts w:ascii="Times New Roman" w:hAnsi="Times New Roman" w:cs="Times New Roman"/>
          <w:b/>
          <w:sz w:val="20"/>
          <w:szCs w:val="20"/>
        </w:rPr>
        <w:t> :</w:t>
      </w:r>
    </w:p>
    <w:p w:rsidR="00B35820" w:rsidRPr="00204B16" w:rsidRDefault="00B35820" w:rsidP="0077115B">
      <w:pPr>
        <w:pStyle w:val="Paragraphedeliste"/>
        <w:numPr>
          <w:ilvl w:val="0"/>
          <w:numId w:val="2"/>
        </w:numPr>
        <w:spacing w:before="60" w:after="12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Au début, je mélangeais un peu tout et au fur et à mesure de l’expérience, on parvient plus à </w:t>
      </w:r>
      <w:r w:rsidRPr="00C408B0">
        <w:rPr>
          <w:rFonts w:ascii="Times New Roman" w:hAnsi="Times New Roman" w:cs="Times New Roman"/>
          <w:b/>
          <w:i/>
          <w:sz w:val="20"/>
          <w:szCs w:val="20"/>
        </w:rPr>
        <w:t>faire des bulles</w:t>
      </w:r>
      <w:r w:rsidRPr="00204B16">
        <w:rPr>
          <w:rFonts w:ascii="Times New Roman" w:hAnsi="Times New Roman" w:cs="Times New Roman"/>
          <w:sz w:val="20"/>
          <w:szCs w:val="20"/>
        </w:rPr>
        <w:t>.</w:t>
      </w:r>
    </w:p>
    <w:p w:rsidR="00B24249" w:rsidRPr="00204B16" w:rsidRDefault="00B24249" w:rsidP="0077115B">
      <w:pPr>
        <w:pStyle w:val="Paragraphedeliste"/>
        <w:numPr>
          <w:ilvl w:val="0"/>
          <w:numId w:val="2"/>
        </w:numPr>
        <w:spacing w:before="60" w:after="12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Instaurer des moments où l’on parle de sa journée (pas de séparation mais </w:t>
      </w:r>
      <w:r w:rsidRPr="00C408B0">
        <w:rPr>
          <w:rFonts w:ascii="Times New Roman" w:hAnsi="Times New Roman" w:cs="Times New Roman"/>
          <w:b/>
          <w:i/>
          <w:sz w:val="20"/>
          <w:szCs w:val="20"/>
        </w:rPr>
        <w:t>des moments négociés</w:t>
      </w:r>
      <w:r w:rsidRPr="00204B16">
        <w:rPr>
          <w:rFonts w:ascii="Times New Roman" w:hAnsi="Times New Roman" w:cs="Times New Roman"/>
          <w:sz w:val="20"/>
          <w:szCs w:val="20"/>
        </w:rPr>
        <w:t>)</w:t>
      </w:r>
    </w:p>
    <w:p w:rsidR="00911790" w:rsidRDefault="00911790" w:rsidP="0077115B">
      <w:pPr>
        <w:pStyle w:val="Paragraphedeliste"/>
        <w:numPr>
          <w:ilvl w:val="0"/>
          <w:numId w:val="2"/>
        </w:numPr>
        <w:spacing w:before="60" w:after="12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Une forme </w:t>
      </w:r>
      <w:r w:rsidRPr="00C408B0">
        <w:rPr>
          <w:rFonts w:ascii="Times New Roman" w:hAnsi="Times New Roman" w:cs="Times New Roman"/>
          <w:b/>
          <w:i/>
          <w:sz w:val="20"/>
          <w:szCs w:val="20"/>
        </w:rPr>
        <w:t>d’équilibre à trouver</w:t>
      </w:r>
    </w:p>
    <w:p w:rsidR="00911790" w:rsidRPr="00C408B0" w:rsidRDefault="00204B16" w:rsidP="0077115B">
      <w:pPr>
        <w:pStyle w:val="Paragraphedeliste"/>
        <w:numPr>
          <w:ilvl w:val="0"/>
          <w:numId w:val="2"/>
        </w:numPr>
        <w:spacing w:before="60" w:after="120" w:line="240" w:lineRule="auto"/>
        <w:ind w:left="425" w:hanging="295"/>
        <w:rPr>
          <w:rFonts w:ascii="Times New Roman" w:hAnsi="Times New Roman" w:cs="Times New Roman"/>
          <w:sz w:val="20"/>
          <w:szCs w:val="20"/>
        </w:rPr>
      </w:pPr>
      <w:r w:rsidRPr="00C408B0">
        <w:rPr>
          <w:rFonts w:ascii="Times New Roman" w:hAnsi="Times New Roman" w:cs="Times New Roman"/>
          <w:b/>
          <w:i/>
          <w:sz w:val="20"/>
          <w:szCs w:val="20"/>
        </w:rPr>
        <w:t>Paradoxe</w:t>
      </w:r>
      <w:r w:rsidRPr="00204B16">
        <w:rPr>
          <w:rFonts w:ascii="Times New Roman" w:hAnsi="Times New Roman" w:cs="Times New Roman"/>
          <w:sz w:val="20"/>
          <w:szCs w:val="20"/>
        </w:rPr>
        <w:t> : quand je rentre dans ma classe, j’oublie tout et suis entièrement là mais quand je sors de la classe, les « soucis de l’école » continue</w:t>
      </w:r>
      <w:r w:rsidR="002411A0">
        <w:rPr>
          <w:rFonts w:ascii="Times New Roman" w:hAnsi="Times New Roman" w:cs="Times New Roman"/>
          <w:sz w:val="20"/>
          <w:szCs w:val="20"/>
        </w:rPr>
        <w:t>nt</w:t>
      </w:r>
      <w:r w:rsidRPr="00204B16">
        <w:rPr>
          <w:rFonts w:ascii="Times New Roman" w:hAnsi="Times New Roman" w:cs="Times New Roman"/>
          <w:sz w:val="20"/>
          <w:szCs w:val="20"/>
        </w:rPr>
        <w:t xml:space="preserve"> d’envahir mon quotidien !</w:t>
      </w:r>
    </w:p>
    <w:p w:rsidR="00911790" w:rsidRPr="00C408B0" w:rsidRDefault="00C408B0" w:rsidP="00204B16">
      <w:pPr>
        <w:spacing w:before="120" w:after="120" w:line="240" w:lineRule="auto"/>
        <w:rPr>
          <w:rFonts w:ascii="Times New Roman" w:hAnsi="Times New Roman" w:cs="Times New Roman"/>
          <w:b/>
          <w:sz w:val="20"/>
          <w:szCs w:val="20"/>
        </w:rPr>
      </w:pPr>
      <w:r w:rsidRPr="00C408B0">
        <w:rPr>
          <w:rFonts w:ascii="Times New Roman" w:hAnsi="Times New Roman" w:cs="Times New Roman"/>
          <w:b/>
          <w:sz w:val="20"/>
          <w:szCs w:val="20"/>
        </w:rPr>
        <w:t xml:space="preserve">Quels sont les éléments qui nous aident à </w:t>
      </w:r>
      <w:r w:rsidR="00911790" w:rsidRPr="00C408B0">
        <w:rPr>
          <w:rFonts w:ascii="Times New Roman" w:hAnsi="Times New Roman" w:cs="Times New Roman"/>
          <w:b/>
          <w:sz w:val="20"/>
          <w:szCs w:val="20"/>
        </w:rPr>
        <w:t>durer dans le métier</w:t>
      </w:r>
      <w:r w:rsidRPr="00C408B0">
        <w:rPr>
          <w:rFonts w:ascii="Times New Roman" w:hAnsi="Times New Roman" w:cs="Times New Roman"/>
          <w:b/>
          <w:sz w:val="20"/>
          <w:szCs w:val="20"/>
        </w:rPr>
        <w:t> :</w:t>
      </w:r>
    </w:p>
    <w:p w:rsidR="00911790" w:rsidRPr="00204B16" w:rsidRDefault="0091179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L’intérêt </w:t>
      </w:r>
      <w:r w:rsidR="00B35820" w:rsidRPr="00204B16">
        <w:rPr>
          <w:rFonts w:ascii="Times New Roman" w:hAnsi="Times New Roman" w:cs="Times New Roman"/>
          <w:sz w:val="20"/>
          <w:szCs w:val="20"/>
        </w:rPr>
        <w:t>d’avoir de</w:t>
      </w:r>
      <w:r w:rsidRPr="00204B16">
        <w:rPr>
          <w:rFonts w:ascii="Times New Roman" w:hAnsi="Times New Roman" w:cs="Times New Roman"/>
          <w:sz w:val="20"/>
          <w:szCs w:val="20"/>
        </w:rPr>
        <w:t xml:space="preserve">s </w:t>
      </w:r>
      <w:r w:rsidRPr="00C408B0">
        <w:rPr>
          <w:rFonts w:ascii="Times New Roman" w:hAnsi="Times New Roman" w:cs="Times New Roman"/>
          <w:b/>
          <w:i/>
          <w:sz w:val="20"/>
          <w:szCs w:val="20"/>
        </w:rPr>
        <w:t>stagiaires</w:t>
      </w:r>
      <w:r w:rsidRPr="00204B16">
        <w:rPr>
          <w:rFonts w:ascii="Times New Roman" w:hAnsi="Times New Roman" w:cs="Times New Roman"/>
          <w:sz w:val="20"/>
          <w:szCs w:val="20"/>
        </w:rPr>
        <w:t xml:space="preserve"> (</w:t>
      </w:r>
      <w:r w:rsidR="00B35820" w:rsidRPr="00204B16">
        <w:rPr>
          <w:rFonts w:ascii="Times New Roman" w:hAnsi="Times New Roman" w:cs="Times New Roman"/>
          <w:sz w:val="20"/>
          <w:szCs w:val="20"/>
        </w:rPr>
        <w:t xml:space="preserve">un </w:t>
      </w:r>
      <w:r w:rsidRPr="00204B16">
        <w:rPr>
          <w:rFonts w:ascii="Times New Roman" w:hAnsi="Times New Roman" w:cs="Times New Roman"/>
          <w:sz w:val="20"/>
          <w:szCs w:val="20"/>
        </w:rPr>
        <w:t xml:space="preserve">manque quand pas de stagiaires) </w:t>
      </w:r>
      <w:r w:rsidR="00B35820" w:rsidRPr="00204B16">
        <w:rPr>
          <w:rFonts w:ascii="Times New Roman" w:hAnsi="Times New Roman" w:cs="Times New Roman"/>
          <w:sz w:val="20"/>
          <w:szCs w:val="20"/>
        </w:rPr>
        <w:t xml:space="preserve">le stagiaire perçu comme : </w:t>
      </w:r>
      <w:r w:rsidRPr="00204B16">
        <w:rPr>
          <w:rFonts w:ascii="Times New Roman" w:hAnsi="Times New Roman" w:cs="Times New Roman"/>
          <w:sz w:val="20"/>
          <w:szCs w:val="20"/>
        </w:rPr>
        <w:t xml:space="preserve">ressource, bouée d’oxygène, </w:t>
      </w:r>
      <w:r w:rsidR="00B35820" w:rsidRPr="00204B16">
        <w:rPr>
          <w:rFonts w:ascii="Times New Roman" w:hAnsi="Times New Roman" w:cs="Times New Roman"/>
          <w:sz w:val="20"/>
          <w:szCs w:val="20"/>
        </w:rPr>
        <w:t xml:space="preserve">un véritable </w:t>
      </w:r>
      <w:r w:rsidRPr="00204B16">
        <w:rPr>
          <w:rFonts w:ascii="Times New Roman" w:hAnsi="Times New Roman" w:cs="Times New Roman"/>
          <w:sz w:val="20"/>
          <w:szCs w:val="20"/>
        </w:rPr>
        <w:t>duo</w:t>
      </w:r>
      <w:r w:rsidR="00B35820" w:rsidRPr="00204B16">
        <w:rPr>
          <w:rFonts w:ascii="Times New Roman" w:hAnsi="Times New Roman" w:cs="Times New Roman"/>
          <w:sz w:val="20"/>
          <w:szCs w:val="20"/>
        </w:rPr>
        <w:t xml:space="preserve"> complémentaire</w:t>
      </w:r>
      <w:r w:rsidRPr="00204B16">
        <w:rPr>
          <w:rFonts w:ascii="Times New Roman" w:hAnsi="Times New Roman" w:cs="Times New Roman"/>
          <w:sz w:val="20"/>
          <w:szCs w:val="20"/>
        </w:rPr>
        <w:t>.</w:t>
      </w:r>
    </w:p>
    <w:p w:rsidR="00C408B0" w:rsidRDefault="0096465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C408B0">
        <w:rPr>
          <w:rFonts w:ascii="Times New Roman" w:hAnsi="Times New Roman" w:cs="Times New Roman"/>
          <w:sz w:val="20"/>
          <w:szCs w:val="20"/>
        </w:rPr>
        <w:t xml:space="preserve">On a un peu oublié le </w:t>
      </w:r>
      <w:r w:rsidRPr="00C408B0">
        <w:rPr>
          <w:rFonts w:ascii="Times New Roman" w:hAnsi="Times New Roman" w:cs="Times New Roman"/>
          <w:b/>
          <w:i/>
          <w:sz w:val="20"/>
          <w:szCs w:val="20"/>
        </w:rPr>
        <w:t>pôle développement personnel</w:t>
      </w:r>
      <w:r w:rsidRPr="00C408B0">
        <w:rPr>
          <w:rFonts w:ascii="Times New Roman" w:hAnsi="Times New Roman" w:cs="Times New Roman"/>
          <w:sz w:val="20"/>
          <w:szCs w:val="20"/>
        </w:rPr>
        <w:t> : se retrouver aussi soi-mêm</w:t>
      </w:r>
      <w:r w:rsidR="00C408B0" w:rsidRPr="00C408B0">
        <w:rPr>
          <w:rFonts w:ascii="Times New Roman" w:hAnsi="Times New Roman" w:cs="Times New Roman"/>
          <w:sz w:val="20"/>
          <w:szCs w:val="20"/>
        </w:rPr>
        <w:t xml:space="preserve">e (trouver des moments à soi). </w:t>
      </w:r>
      <w:r w:rsidRPr="00C408B0">
        <w:rPr>
          <w:rFonts w:ascii="Times New Roman" w:hAnsi="Times New Roman" w:cs="Times New Roman"/>
          <w:sz w:val="20"/>
          <w:szCs w:val="20"/>
        </w:rPr>
        <w:t>3 pôles : famille – professionnel – personnel</w:t>
      </w:r>
      <w:r w:rsidR="00B35820" w:rsidRPr="00C408B0">
        <w:rPr>
          <w:rFonts w:ascii="Times New Roman" w:hAnsi="Times New Roman" w:cs="Times New Roman"/>
          <w:sz w:val="20"/>
          <w:szCs w:val="20"/>
        </w:rPr>
        <w:t>.</w:t>
      </w:r>
      <w:r w:rsidR="00C408B0" w:rsidRPr="00C408B0">
        <w:rPr>
          <w:rFonts w:ascii="Times New Roman" w:hAnsi="Times New Roman" w:cs="Times New Roman"/>
          <w:sz w:val="20"/>
          <w:szCs w:val="20"/>
        </w:rPr>
        <w:t xml:space="preserve"> Important aussi de s</w:t>
      </w:r>
      <w:r w:rsidR="00B35820" w:rsidRPr="00C408B0">
        <w:rPr>
          <w:rFonts w:ascii="Times New Roman" w:hAnsi="Times New Roman" w:cs="Times New Roman"/>
          <w:sz w:val="20"/>
          <w:szCs w:val="20"/>
        </w:rPr>
        <w:t>e sentir bien</w:t>
      </w:r>
      <w:r w:rsidR="00C408B0" w:rsidRPr="00C408B0">
        <w:rPr>
          <w:rFonts w:ascii="Times New Roman" w:hAnsi="Times New Roman" w:cs="Times New Roman"/>
          <w:sz w:val="20"/>
          <w:szCs w:val="20"/>
        </w:rPr>
        <w:t xml:space="preserve"> dans ce que je fais et </w:t>
      </w:r>
      <w:r w:rsidR="00C55B37">
        <w:rPr>
          <w:rFonts w:ascii="Times New Roman" w:hAnsi="Times New Roman" w:cs="Times New Roman"/>
          <w:sz w:val="20"/>
          <w:szCs w:val="20"/>
        </w:rPr>
        <w:t xml:space="preserve">ce que </w:t>
      </w:r>
      <w:r w:rsidR="00C408B0" w:rsidRPr="00C408B0">
        <w:rPr>
          <w:rFonts w:ascii="Times New Roman" w:hAnsi="Times New Roman" w:cs="Times New Roman"/>
          <w:sz w:val="20"/>
          <w:szCs w:val="20"/>
        </w:rPr>
        <w:t>je suis.</w:t>
      </w:r>
    </w:p>
    <w:p w:rsidR="00C408B0" w:rsidRDefault="00C408B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Trouver les moments de bonheur dans les </w:t>
      </w:r>
      <w:r w:rsidRPr="00C408B0">
        <w:rPr>
          <w:rFonts w:ascii="Times New Roman" w:hAnsi="Times New Roman" w:cs="Times New Roman"/>
          <w:b/>
          <w:i/>
          <w:sz w:val="20"/>
          <w:szCs w:val="20"/>
        </w:rPr>
        <w:t>petites réussites du quotidien</w:t>
      </w:r>
      <w:r w:rsidRPr="00204B16">
        <w:rPr>
          <w:rFonts w:ascii="Times New Roman" w:hAnsi="Times New Roman" w:cs="Times New Roman"/>
          <w:sz w:val="20"/>
          <w:szCs w:val="20"/>
        </w:rPr>
        <w:t>.</w:t>
      </w:r>
    </w:p>
    <w:p w:rsidR="00C408B0" w:rsidRPr="00AD231C" w:rsidRDefault="00C408B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Pr>
          <w:rFonts w:ascii="Times New Roman" w:hAnsi="Times New Roman" w:cs="Times New Roman"/>
          <w:sz w:val="20"/>
          <w:szCs w:val="20"/>
        </w:rPr>
        <w:t>Percevoir l</w:t>
      </w:r>
      <w:r w:rsidRPr="00204B16">
        <w:rPr>
          <w:rFonts w:ascii="Times New Roman" w:hAnsi="Times New Roman" w:cs="Times New Roman"/>
          <w:sz w:val="20"/>
          <w:szCs w:val="20"/>
        </w:rPr>
        <w:t>es</w:t>
      </w:r>
      <w:r>
        <w:rPr>
          <w:rFonts w:ascii="Times New Roman" w:hAnsi="Times New Roman" w:cs="Times New Roman"/>
          <w:sz w:val="20"/>
          <w:szCs w:val="20"/>
        </w:rPr>
        <w:t xml:space="preserve"> </w:t>
      </w:r>
      <w:r w:rsidRPr="00C408B0">
        <w:rPr>
          <w:rFonts w:ascii="Times New Roman" w:hAnsi="Times New Roman" w:cs="Times New Roman"/>
          <w:b/>
          <w:i/>
          <w:sz w:val="20"/>
          <w:szCs w:val="20"/>
        </w:rPr>
        <w:t>difficultés comme défi</w:t>
      </w:r>
      <w:r>
        <w:rPr>
          <w:rFonts w:ascii="Times New Roman" w:hAnsi="Times New Roman" w:cs="Times New Roman"/>
          <w:sz w:val="20"/>
          <w:szCs w:val="20"/>
        </w:rPr>
        <w:t xml:space="preserve"> et </w:t>
      </w:r>
      <w:r w:rsidRPr="00C408B0">
        <w:rPr>
          <w:rFonts w:ascii="Times New Roman" w:hAnsi="Times New Roman" w:cs="Times New Roman"/>
          <w:b/>
          <w:i/>
          <w:sz w:val="20"/>
          <w:szCs w:val="20"/>
        </w:rPr>
        <w:t>accepter ses limites</w:t>
      </w:r>
      <w:r w:rsidR="00C55B37">
        <w:rPr>
          <w:rFonts w:ascii="Times New Roman" w:hAnsi="Times New Roman" w:cs="Times New Roman"/>
          <w:b/>
          <w:i/>
          <w:sz w:val="20"/>
          <w:szCs w:val="20"/>
        </w:rPr>
        <w:t>.</w:t>
      </w:r>
    </w:p>
    <w:p w:rsidR="00AD231C" w:rsidRPr="00C408B0" w:rsidRDefault="00AD231C"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AD231C">
        <w:rPr>
          <w:rFonts w:ascii="Times New Roman" w:hAnsi="Times New Roman" w:cs="Times New Roman"/>
          <w:b/>
          <w:i/>
          <w:sz w:val="20"/>
          <w:szCs w:val="20"/>
        </w:rPr>
        <w:t>Voir aussi les avantages que l’on a dans ce métier</w:t>
      </w:r>
      <w:r>
        <w:rPr>
          <w:rFonts w:ascii="Times New Roman" w:hAnsi="Times New Roman" w:cs="Times New Roman"/>
          <w:sz w:val="20"/>
          <w:szCs w:val="20"/>
        </w:rPr>
        <w:t>.</w:t>
      </w:r>
    </w:p>
    <w:p w:rsidR="00295FE0" w:rsidRPr="00BD06EE" w:rsidRDefault="00295FE0" w:rsidP="00BD06EE">
      <w:pPr>
        <w:spacing w:before="120" w:after="120" w:line="240" w:lineRule="auto"/>
        <w:rPr>
          <w:rFonts w:ascii="Times New Roman" w:hAnsi="Times New Roman" w:cs="Times New Roman"/>
          <w:b/>
          <w:sz w:val="20"/>
          <w:szCs w:val="20"/>
        </w:rPr>
      </w:pPr>
      <w:r w:rsidRPr="00BD06EE">
        <w:rPr>
          <w:rFonts w:ascii="Times New Roman" w:hAnsi="Times New Roman" w:cs="Times New Roman"/>
          <w:b/>
          <w:sz w:val="20"/>
          <w:szCs w:val="20"/>
        </w:rPr>
        <w:t>Comment accompagner les stagiaires pour durer</w:t>
      </w:r>
      <w:r w:rsidR="00C55B37">
        <w:rPr>
          <w:rFonts w:ascii="Times New Roman" w:hAnsi="Times New Roman" w:cs="Times New Roman"/>
          <w:b/>
          <w:sz w:val="20"/>
          <w:szCs w:val="20"/>
        </w:rPr>
        <w:t xml:space="preserve"> dans</w:t>
      </w:r>
      <w:r w:rsidRPr="00BD06EE">
        <w:rPr>
          <w:rFonts w:ascii="Times New Roman" w:hAnsi="Times New Roman" w:cs="Times New Roman"/>
          <w:b/>
          <w:sz w:val="20"/>
          <w:szCs w:val="20"/>
        </w:rPr>
        <w:t xml:space="preserve"> le métier ? Que faire ?</w:t>
      </w:r>
      <w:r w:rsidR="00C408B0" w:rsidRPr="00BD06EE">
        <w:rPr>
          <w:rFonts w:ascii="Times New Roman" w:hAnsi="Times New Roman" w:cs="Times New Roman"/>
          <w:b/>
          <w:sz w:val="20"/>
          <w:szCs w:val="20"/>
        </w:rPr>
        <w:t xml:space="preserve"> Que dire ?</w:t>
      </w:r>
    </w:p>
    <w:p w:rsidR="00C408B0" w:rsidRPr="00BD06EE" w:rsidRDefault="00C408B0" w:rsidP="00BD06EE">
      <w:pPr>
        <w:spacing w:before="120" w:after="120" w:line="240" w:lineRule="auto"/>
        <w:ind w:left="142"/>
        <w:rPr>
          <w:rFonts w:ascii="Times New Roman" w:hAnsi="Times New Roman" w:cs="Times New Roman"/>
          <w:sz w:val="20"/>
          <w:szCs w:val="20"/>
        </w:rPr>
      </w:pPr>
      <w:r w:rsidRPr="00BD06EE">
        <w:rPr>
          <w:rFonts w:ascii="Times New Roman" w:hAnsi="Times New Roman" w:cs="Times New Roman"/>
          <w:b/>
          <w:sz w:val="20"/>
          <w:szCs w:val="20"/>
          <w:u w:val="single"/>
        </w:rPr>
        <w:t>Préambule</w:t>
      </w:r>
      <w:r w:rsidRPr="00C408B0">
        <w:rPr>
          <w:rFonts w:ascii="Times New Roman" w:hAnsi="Times New Roman" w:cs="Times New Roman"/>
          <w:sz w:val="20"/>
          <w:szCs w:val="20"/>
        </w:rPr>
        <w:t xml:space="preserve"> : </w:t>
      </w:r>
      <w:r w:rsidRPr="00204B16">
        <w:rPr>
          <w:rFonts w:ascii="Times New Roman" w:hAnsi="Times New Roman" w:cs="Times New Roman"/>
          <w:sz w:val="20"/>
          <w:szCs w:val="20"/>
        </w:rPr>
        <w:t>Les stagiaires sont à un moment particulier de leur vie</w:t>
      </w:r>
      <w:r w:rsidR="00BD06EE">
        <w:rPr>
          <w:rFonts w:ascii="Times New Roman" w:hAnsi="Times New Roman" w:cs="Times New Roman"/>
          <w:sz w:val="20"/>
          <w:szCs w:val="20"/>
        </w:rPr>
        <w:t xml:space="preserve"> (</w:t>
      </w:r>
      <w:r w:rsidR="00BD06EE" w:rsidRPr="00BD06EE">
        <w:rPr>
          <w:rFonts w:ascii="Times New Roman" w:hAnsi="Times New Roman" w:cs="Times New Roman"/>
          <w:b/>
          <w:i/>
          <w:sz w:val="20"/>
          <w:szCs w:val="20"/>
        </w:rPr>
        <w:t>des mondes différents : leur</w:t>
      </w:r>
      <w:r w:rsidR="00C55B37">
        <w:rPr>
          <w:rFonts w:ascii="Times New Roman" w:hAnsi="Times New Roman" w:cs="Times New Roman"/>
          <w:b/>
          <w:i/>
          <w:sz w:val="20"/>
          <w:szCs w:val="20"/>
        </w:rPr>
        <w:t>s rapports à la vie privée diffè</w:t>
      </w:r>
      <w:r w:rsidR="00BD06EE" w:rsidRPr="00BD06EE">
        <w:rPr>
          <w:rFonts w:ascii="Times New Roman" w:hAnsi="Times New Roman" w:cs="Times New Roman"/>
          <w:b/>
          <w:i/>
          <w:sz w:val="20"/>
          <w:szCs w:val="20"/>
        </w:rPr>
        <w:t>rent</w:t>
      </w:r>
      <w:r w:rsidR="00BD06EE">
        <w:rPr>
          <w:rFonts w:ascii="Times New Roman" w:hAnsi="Times New Roman" w:cs="Times New Roman"/>
          <w:sz w:val="20"/>
          <w:szCs w:val="20"/>
        </w:rPr>
        <w:t xml:space="preserve">) </w:t>
      </w:r>
      <w:r w:rsidRPr="00204B16">
        <w:rPr>
          <w:rFonts w:ascii="Times New Roman" w:hAnsi="Times New Roman" w:cs="Times New Roman"/>
          <w:sz w:val="20"/>
          <w:szCs w:val="20"/>
        </w:rPr>
        <w:t xml:space="preserve">… </w:t>
      </w:r>
      <w:r>
        <w:rPr>
          <w:rFonts w:ascii="Times New Roman" w:hAnsi="Times New Roman" w:cs="Times New Roman"/>
          <w:sz w:val="20"/>
          <w:szCs w:val="20"/>
        </w:rPr>
        <w:t>S</w:t>
      </w:r>
      <w:r w:rsidRPr="00204B16">
        <w:rPr>
          <w:rFonts w:ascii="Times New Roman" w:hAnsi="Times New Roman" w:cs="Times New Roman"/>
          <w:sz w:val="20"/>
          <w:szCs w:val="20"/>
        </w:rPr>
        <w:t>ouvent</w:t>
      </w:r>
      <w:r>
        <w:rPr>
          <w:rFonts w:ascii="Times New Roman" w:hAnsi="Times New Roman" w:cs="Times New Roman"/>
          <w:sz w:val="20"/>
          <w:szCs w:val="20"/>
        </w:rPr>
        <w:t> :</w:t>
      </w:r>
      <w:r w:rsidR="00BD06EE">
        <w:rPr>
          <w:rFonts w:ascii="Times New Roman" w:hAnsi="Times New Roman" w:cs="Times New Roman"/>
          <w:sz w:val="20"/>
          <w:szCs w:val="20"/>
        </w:rPr>
        <w:t xml:space="preserve"> </w:t>
      </w:r>
      <w:r w:rsidRPr="00204B16">
        <w:rPr>
          <w:rFonts w:ascii="Times New Roman" w:hAnsi="Times New Roman" w:cs="Times New Roman"/>
          <w:sz w:val="20"/>
          <w:szCs w:val="20"/>
        </w:rPr>
        <w:t>soit encore chez parents ou en couple pas encore de vie de famille donc quels sont les gardes fous ? A un certain moment</w:t>
      </w:r>
      <w:r w:rsidR="00C55B37">
        <w:rPr>
          <w:rFonts w:ascii="Times New Roman" w:hAnsi="Times New Roman" w:cs="Times New Roman"/>
          <w:sz w:val="20"/>
          <w:szCs w:val="20"/>
        </w:rPr>
        <w:t>, c’est</w:t>
      </w:r>
      <w:r w:rsidRPr="00204B16">
        <w:rPr>
          <w:rFonts w:ascii="Times New Roman" w:hAnsi="Times New Roman" w:cs="Times New Roman"/>
          <w:sz w:val="20"/>
          <w:szCs w:val="20"/>
        </w:rPr>
        <w:t xml:space="preserve"> le couple </w:t>
      </w:r>
      <w:r w:rsidR="00BD06EE">
        <w:rPr>
          <w:rFonts w:ascii="Times New Roman" w:hAnsi="Times New Roman" w:cs="Times New Roman"/>
          <w:sz w:val="20"/>
          <w:szCs w:val="20"/>
        </w:rPr>
        <w:t xml:space="preserve">(le conjoint peut mettre des limites) </w:t>
      </w:r>
      <w:r w:rsidRPr="00204B16">
        <w:rPr>
          <w:rFonts w:ascii="Times New Roman" w:hAnsi="Times New Roman" w:cs="Times New Roman"/>
          <w:sz w:val="20"/>
          <w:szCs w:val="20"/>
        </w:rPr>
        <w:t xml:space="preserve">ou </w:t>
      </w:r>
      <w:r w:rsidR="00C55B37">
        <w:rPr>
          <w:rFonts w:ascii="Times New Roman" w:hAnsi="Times New Roman" w:cs="Times New Roman"/>
          <w:sz w:val="20"/>
          <w:szCs w:val="20"/>
        </w:rPr>
        <w:t>l’</w:t>
      </w:r>
      <w:r w:rsidRPr="00204B16">
        <w:rPr>
          <w:rFonts w:ascii="Times New Roman" w:hAnsi="Times New Roman" w:cs="Times New Roman"/>
          <w:sz w:val="20"/>
          <w:szCs w:val="20"/>
        </w:rPr>
        <w:t>arrivée d’un enfant</w:t>
      </w:r>
      <w:r w:rsidR="00BD06EE">
        <w:rPr>
          <w:rFonts w:ascii="Times New Roman" w:hAnsi="Times New Roman" w:cs="Times New Roman"/>
          <w:sz w:val="20"/>
          <w:szCs w:val="20"/>
        </w:rPr>
        <w:t xml:space="preserve"> (met des limites)</w:t>
      </w:r>
      <w:r w:rsidRPr="00204B16">
        <w:rPr>
          <w:rFonts w:ascii="Times New Roman" w:hAnsi="Times New Roman" w:cs="Times New Roman"/>
          <w:sz w:val="20"/>
          <w:szCs w:val="20"/>
        </w:rPr>
        <w:t>,…</w:t>
      </w:r>
      <w:r w:rsidR="00BD06EE">
        <w:rPr>
          <w:rFonts w:ascii="Times New Roman" w:hAnsi="Times New Roman" w:cs="Times New Roman"/>
          <w:sz w:val="20"/>
          <w:szCs w:val="20"/>
        </w:rPr>
        <w:t xml:space="preserve"> Autrement dit, </w:t>
      </w:r>
      <w:r w:rsidR="00BD06EE" w:rsidRPr="00BD06EE">
        <w:rPr>
          <w:rFonts w:ascii="Times New Roman" w:hAnsi="Times New Roman" w:cs="Times New Roman"/>
          <w:b/>
          <w:i/>
          <w:sz w:val="20"/>
          <w:szCs w:val="20"/>
        </w:rPr>
        <w:t xml:space="preserve">ce qui peut paraitre contraignant à certains moments de la vie ne </w:t>
      </w:r>
      <w:r w:rsidR="00C55B37">
        <w:rPr>
          <w:rFonts w:ascii="Times New Roman" w:hAnsi="Times New Roman" w:cs="Times New Roman"/>
          <w:b/>
          <w:i/>
          <w:sz w:val="20"/>
          <w:szCs w:val="20"/>
        </w:rPr>
        <w:t xml:space="preserve">l’est </w:t>
      </w:r>
      <w:r w:rsidR="00BD06EE" w:rsidRPr="00BD06EE">
        <w:rPr>
          <w:rFonts w:ascii="Times New Roman" w:hAnsi="Times New Roman" w:cs="Times New Roman"/>
          <w:b/>
          <w:i/>
          <w:sz w:val="20"/>
          <w:szCs w:val="20"/>
        </w:rPr>
        <w:t>pas nécessairement à d’autres</w:t>
      </w:r>
      <w:r w:rsidR="00BD06EE">
        <w:rPr>
          <w:rFonts w:ascii="Times New Roman" w:hAnsi="Times New Roman" w:cs="Times New Roman"/>
          <w:b/>
          <w:i/>
          <w:sz w:val="20"/>
          <w:szCs w:val="20"/>
        </w:rPr>
        <w:t xml:space="preserve">. </w:t>
      </w:r>
      <w:r w:rsidR="00BD06EE" w:rsidRPr="00BD06EE">
        <w:rPr>
          <w:rFonts w:ascii="Times New Roman" w:hAnsi="Times New Roman" w:cs="Times New Roman"/>
          <w:sz w:val="20"/>
          <w:szCs w:val="20"/>
        </w:rPr>
        <w:t xml:space="preserve">Exemple : passer </w:t>
      </w:r>
      <w:r w:rsidR="00BD06EE">
        <w:rPr>
          <w:rFonts w:ascii="Times New Roman" w:hAnsi="Times New Roman" w:cs="Times New Roman"/>
          <w:sz w:val="20"/>
          <w:szCs w:val="20"/>
        </w:rPr>
        <w:t>sa soirée à faire une « bonne » planification peut amener à certains satisfaction et plaisir.</w:t>
      </w:r>
    </w:p>
    <w:p w:rsidR="00295FE0" w:rsidRPr="00204B16" w:rsidRDefault="00295FE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Ne pas s’épuiser au début</w:t>
      </w:r>
      <w:r w:rsidR="00BD06EE">
        <w:rPr>
          <w:rFonts w:ascii="Times New Roman" w:hAnsi="Times New Roman" w:cs="Times New Roman"/>
          <w:sz w:val="20"/>
          <w:szCs w:val="20"/>
        </w:rPr>
        <w:t>.</w:t>
      </w:r>
    </w:p>
    <w:p w:rsidR="00295FE0" w:rsidRPr="00204B16" w:rsidRDefault="00295FE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Relativiser la perfection</w:t>
      </w:r>
      <w:r w:rsidR="00BD06EE">
        <w:rPr>
          <w:rFonts w:ascii="Times New Roman" w:hAnsi="Times New Roman" w:cs="Times New Roman"/>
          <w:sz w:val="20"/>
          <w:szCs w:val="20"/>
        </w:rPr>
        <w:t>.</w:t>
      </w:r>
    </w:p>
    <w:p w:rsidR="00295FE0" w:rsidRPr="00204B16" w:rsidRDefault="00295FE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Choisir ses priorités : prioriser et aller à l’essentiel</w:t>
      </w:r>
      <w:r w:rsidR="00BD06EE">
        <w:rPr>
          <w:rFonts w:ascii="Times New Roman" w:hAnsi="Times New Roman" w:cs="Times New Roman"/>
          <w:sz w:val="20"/>
          <w:szCs w:val="20"/>
        </w:rPr>
        <w:t>.</w:t>
      </w:r>
    </w:p>
    <w:p w:rsidR="00295FE0" w:rsidRPr="00204B16" w:rsidRDefault="00295FE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Collaborer au début avec d’</w:t>
      </w:r>
      <w:r w:rsidR="00C55B37">
        <w:rPr>
          <w:rFonts w:ascii="Times New Roman" w:hAnsi="Times New Roman" w:cs="Times New Roman"/>
          <w:sz w:val="20"/>
          <w:szCs w:val="20"/>
        </w:rPr>
        <w:t>autres dans</w:t>
      </w:r>
      <w:r w:rsidRPr="00204B16">
        <w:rPr>
          <w:rFonts w:ascii="Times New Roman" w:hAnsi="Times New Roman" w:cs="Times New Roman"/>
          <w:sz w:val="20"/>
          <w:szCs w:val="20"/>
        </w:rPr>
        <w:t xml:space="preserve"> l’école ou en-dehors. </w:t>
      </w:r>
      <w:r w:rsidR="00BD06EE">
        <w:rPr>
          <w:rFonts w:ascii="Times New Roman" w:hAnsi="Times New Roman" w:cs="Times New Roman"/>
          <w:sz w:val="20"/>
          <w:szCs w:val="20"/>
        </w:rPr>
        <w:t>Mais c</w:t>
      </w:r>
      <w:r w:rsidRPr="00204B16">
        <w:rPr>
          <w:rFonts w:ascii="Times New Roman" w:hAnsi="Times New Roman" w:cs="Times New Roman"/>
          <w:sz w:val="20"/>
          <w:szCs w:val="20"/>
        </w:rPr>
        <w:t>ollaborer est à double tranchant car peut-être un gouffre de temps… parfois mieux travailler seul sous réserve que cela apporte une réelle économie</w:t>
      </w:r>
      <w:r w:rsidR="00BD06EE">
        <w:rPr>
          <w:rFonts w:ascii="Times New Roman" w:hAnsi="Times New Roman" w:cs="Times New Roman"/>
          <w:sz w:val="20"/>
          <w:szCs w:val="20"/>
        </w:rPr>
        <w:t>.</w:t>
      </w:r>
    </w:p>
    <w:p w:rsidR="00BD06EE" w:rsidRDefault="00295FE0"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 xml:space="preserve">Premières années </w:t>
      </w:r>
      <w:r w:rsidR="00C55B37">
        <w:rPr>
          <w:rFonts w:ascii="Times New Roman" w:hAnsi="Times New Roman" w:cs="Times New Roman"/>
          <w:sz w:val="20"/>
          <w:szCs w:val="20"/>
        </w:rPr>
        <w:t>beaucoup</w:t>
      </w:r>
      <w:r w:rsidRPr="00204B16">
        <w:rPr>
          <w:rFonts w:ascii="Times New Roman" w:hAnsi="Times New Roman" w:cs="Times New Roman"/>
          <w:sz w:val="20"/>
          <w:szCs w:val="20"/>
        </w:rPr>
        <w:t xml:space="preserve"> de temps pour s’approprier mais apprendre à devoir mettre des limites</w:t>
      </w:r>
      <w:r w:rsidR="00BD06EE">
        <w:rPr>
          <w:rFonts w:ascii="Times New Roman" w:hAnsi="Times New Roman" w:cs="Times New Roman"/>
          <w:sz w:val="20"/>
          <w:szCs w:val="20"/>
        </w:rPr>
        <w:t xml:space="preserve">. </w:t>
      </w:r>
      <w:r w:rsidRPr="00204B16">
        <w:rPr>
          <w:rFonts w:ascii="Times New Roman" w:hAnsi="Times New Roman" w:cs="Times New Roman"/>
          <w:sz w:val="20"/>
          <w:szCs w:val="20"/>
        </w:rPr>
        <w:t>Le</w:t>
      </w:r>
      <w:r w:rsidR="00756CB4" w:rsidRPr="00204B16">
        <w:rPr>
          <w:rFonts w:ascii="Times New Roman" w:hAnsi="Times New Roman" w:cs="Times New Roman"/>
          <w:sz w:val="20"/>
          <w:szCs w:val="20"/>
        </w:rPr>
        <w:t xml:space="preserve"> FT </w:t>
      </w:r>
      <w:r w:rsidRPr="00204B16">
        <w:rPr>
          <w:rFonts w:ascii="Times New Roman" w:hAnsi="Times New Roman" w:cs="Times New Roman"/>
          <w:sz w:val="20"/>
          <w:szCs w:val="20"/>
        </w:rPr>
        <w:t>peut aider à mettre les stop</w:t>
      </w:r>
      <w:r w:rsidR="00BD06EE">
        <w:rPr>
          <w:rFonts w:ascii="Times New Roman" w:hAnsi="Times New Roman" w:cs="Times New Roman"/>
          <w:sz w:val="20"/>
          <w:szCs w:val="20"/>
        </w:rPr>
        <w:t>.</w:t>
      </w:r>
    </w:p>
    <w:p w:rsidR="00AD231C" w:rsidRDefault="007B142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D06EE">
        <w:rPr>
          <w:rFonts w:ascii="Times New Roman" w:hAnsi="Times New Roman" w:cs="Times New Roman"/>
          <w:sz w:val="20"/>
          <w:szCs w:val="20"/>
        </w:rPr>
        <w:t xml:space="preserve">Se dire que l’on a toujours un temps didactique plus long pour revenir (paradoxe entre </w:t>
      </w:r>
      <w:r w:rsidR="00BD06EE">
        <w:rPr>
          <w:rFonts w:ascii="Times New Roman" w:hAnsi="Times New Roman" w:cs="Times New Roman"/>
          <w:sz w:val="20"/>
          <w:szCs w:val="20"/>
        </w:rPr>
        <w:t>t</w:t>
      </w:r>
      <w:r w:rsidR="00BD06EE" w:rsidRPr="00204B16">
        <w:rPr>
          <w:rFonts w:ascii="Times New Roman" w:hAnsi="Times New Roman" w:cs="Times New Roman"/>
          <w:sz w:val="20"/>
          <w:szCs w:val="20"/>
        </w:rPr>
        <w:t>emporalité enseignant et temporalité stagiaire</w:t>
      </w:r>
      <w:r w:rsidR="00AD231C">
        <w:rPr>
          <w:rFonts w:ascii="Times New Roman" w:hAnsi="Times New Roman" w:cs="Times New Roman"/>
          <w:sz w:val="20"/>
          <w:szCs w:val="20"/>
        </w:rPr>
        <w:t>).</w:t>
      </w:r>
    </w:p>
    <w:p w:rsidR="007B1423"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Pr>
          <w:rFonts w:ascii="Times New Roman" w:hAnsi="Times New Roman" w:cs="Times New Roman"/>
          <w:sz w:val="20"/>
          <w:szCs w:val="20"/>
        </w:rPr>
        <w:t>C’est au FT de rassurer</w:t>
      </w:r>
      <w:r w:rsidR="00AD231C">
        <w:rPr>
          <w:rFonts w:ascii="Times New Roman" w:hAnsi="Times New Roman" w:cs="Times New Roman"/>
          <w:sz w:val="20"/>
          <w:szCs w:val="20"/>
        </w:rPr>
        <w:t xml:space="preserve">. </w:t>
      </w:r>
      <w:r w:rsidR="00AD231C" w:rsidRPr="00AD231C">
        <w:rPr>
          <w:rFonts w:ascii="Times New Roman" w:hAnsi="Times New Roman" w:cs="Times New Roman"/>
          <w:sz w:val="20"/>
          <w:szCs w:val="20"/>
        </w:rPr>
        <w:t>Rien ne se fait comme s’est planifié toujours des impondérables</w:t>
      </w:r>
      <w:r w:rsidR="00AD231C">
        <w:rPr>
          <w:rFonts w:ascii="Times New Roman" w:hAnsi="Times New Roman" w:cs="Times New Roman"/>
          <w:sz w:val="20"/>
          <w:szCs w:val="20"/>
        </w:rPr>
        <w:t>.</w:t>
      </w:r>
    </w:p>
    <w:p w:rsidR="00BD06EE" w:rsidRPr="00204B16" w:rsidRDefault="00BD06EE" w:rsidP="00BD06EE">
      <w:pPr>
        <w:spacing w:before="120" w:after="120" w:line="240" w:lineRule="auto"/>
        <w:rPr>
          <w:rFonts w:ascii="Times New Roman" w:hAnsi="Times New Roman" w:cs="Times New Roman"/>
          <w:b/>
          <w:sz w:val="20"/>
          <w:szCs w:val="20"/>
        </w:rPr>
      </w:pPr>
      <w:r w:rsidRPr="00204B16">
        <w:rPr>
          <w:rFonts w:ascii="Times New Roman" w:hAnsi="Times New Roman" w:cs="Times New Roman"/>
          <w:b/>
          <w:sz w:val="20"/>
          <w:szCs w:val="20"/>
        </w:rPr>
        <w:t>Identifier 2,3 dilemmes à discuter en plénière</w:t>
      </w:r>
    </w:p>
    <w:p w:rsidR="00BD06EE" w:rsidRPr="00204B16"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55918">
        <w:rPr>
          <w:rFonts w:ascii="Times New Roman" w:hAnsi="Times New Roman" w:cs="Times New Roman"/>
          <w:b/>
          <w:i/>
          <w:sz w:val="20"/>
          <w:szCs w:val="20"/>
        </w:rPr>
        <w:t>Durer (temps) dans le métier ou bien vivre son métier à l’instant</w:t>
      </w:r>
      <w:r w:rsidRPr="00204B16">
        <w:rPr>
          <w:rFonts w:ascii="Times New Roman" w:hAnsi="Times New Roman" w:cs="Times New Roman"/>
          <w:sz w:val="20"/>
          <w:szCs w:val="20"/>
        </w:rPr>
        <w:t> ?</w:t>
      </w:r>
    </w:p>
    <w:p w:rsidR="00BD06EE" w:rsidRPr="00204B16"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55918">
        <w:rPr>
          <w:rFonts w:ascii="Times New Roman" w:hAnsi="Times New Roman" w:cs="Times New Roman"/>
          <w:b/>
          <w:i/>
          <w:sz w:val="20"/>
          <w:szCs w:val="20"/>
        </w:rPr>
        <w:t>Savoir ce qui me fera durer dans le métier</w:t>
      </w:r>
      <w:r w:rsidRPr="00204B16">
        <w:rPr>
          <w:rFonts w:ascii="Times New Roman" w:hAnsi="Times New Roman" w:cs="Times New Roman"/>
          <w:sz w:val="20"/>
          <w:szCs w:val="20"/>
        </w:rPr>
        <w:t> : Parfois les choix se font de façon peu conscientisée et ce sont des reconstructi</w:t>
      </w:r>
      <w:r w:rsidR="00C55B37">
        <w:rPr>
          <w:rFonts w:ascii="Times New Roman" w:hAnsi="Times New Roman" w:cs="Times New Roman"/>
          <w:sz w:val="20"/>
          <w:szCs w:val="20"/>
        </w:rPr>
        <w:t>ons à posteriori du parcours qui</w:t>
      </w:r>
      <w:r w:rsidRPr="00204B16">
        <w:rPr>
          <w:rFonts w:ascii="Times New Roman" w:hAnsi="Times New Roman" w:cs="Times New Roman"/>
          <w:sz w:val="20"/>
          <w:szCs w:val="20"/>
        </w:rPr>
        <w:t xml:space="preserve"> font prendre conscience de ce qu’on a mis en place.</w:t>
      </w:r>
    </w:p>
    <w:p w:rsidR="00BD06EE" w:rsidRPr="00204B16" w:rsidRDefault="00C55B37"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Pr>
          <w:rFonts w:ascii="Times New Roman" w:hAnsi="Times New Roman" w:cs="Times New Roman"/>
          <w:b/>
          <w:i/>
          <w:sz w:val="20"/>
          <w:szCs w:val="20"/>
        </w:rPr>
        <w:t>Le</w:t>
      </w:r>
      <w:r w:rsidR="00BD06EE" w:rsidRPr="00B55918">
        <w:rPr>
          <w:rFonts w:ascii="Times New Roman" w:hAnsi="Times New Roman" w:cs="Times New Roman"/>
          <w:b/>
          <w:i/>
          <w:sz w:val="20"/>
          <w:szCs w:val="20"/>
        </w:rPr>
        <w:t xml:space="preserve"> développement personnel </w:t>
      </w:r>
      <w:r>
        <w:rPr>
          <w:rFonts w:ascii="Times New Roman" w:hAnsi="Times New Roman" w:cs="Times New Roman"/>
          <w:b/>
          <w:i/>
          <w:sz w:val="20"/>
          <w:szCs w:val="20"/>
        </w:rPr>
        <w:t xml:space="preserve">est à </w:t>
      </w:r>
      <w:r w:rsidR="00BD06EE" w:rsidRPr="00B55918">
        <w:rPr>
          <w:rFonts w:ascii="Times New Roman" w:hAnsi="Times New Roman" w:cs="Times New Roman"/>
          <w:b/>
          <w:i/>
          <w:sz w:val="20"/>
          <w:szCs w:val="20"/>
        </w:rPr>
        <w:t>discuter de façon informelle mais ce serait délic</w:t>
      </w:r>
      <w:r>
        <w:rPr>
          <w:rFonts w:ascii="Times New Roman" w:hAnsi="Times New Roman" w:cs="Times New Roman"/>
          <w:b/>
          <w:i/>
          <w:sz w:val="20"/>
          <w:szCs w:val="20"/>
        </w:rPr>
        <w:t>at que ce soit institutionnalisé</w:t>
      </w:r>
      <w:r w:rsidR="00BD06EE" w:rsidRPr="00204B16">
        <w:rPr>
          <w:rFonts w:ascii="Times New Roman" w:hAnsi="Times New Roman" w:cs="Times New Roman"/>
          <w:sz w:val="20"/>
          <w:szCs w:val="20"/>
        </w:rPr>
        <w:t> : les questions peuvent être abordées, données à voir mais étudiants pas dans le même monde (vie d’étudiant, vie de couple, vie de famille) puis les étudiants doivent d’abord se rassurer sur les dimensions techniques avant de pouvoir penser aux dimensions personnelles.</w:t>
      </w:r>
    </w:p>
    <w:p w:rsidR="00BD06EE" w:rsidRPr="00204B16"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55918">
        <w:rPr>
          <w:rFonts w:ascii="Times New Roman" w:hAnsi="Times New Roman" w:cs="Times New Roman"/>
          <w:b/>
          <w:i/>
          <w:sz w:val="20"/>
          <w:szCs w:val="20"/>
        </w:rPr>
        <w:t>Des mondes différents</w:t>
      </w:r>
      <w:r w:rsidRPr="00B55918">
        <w:rPr>
          <w:rFonts w:ascii="Times New Roman" w:hAnsi="Times New Roman" w:cs="Times New Roman"/>
          <w:sz w:val="20"/>
          <w:szCs w:val="20"/>
        </w:rPr>
        <w:t> : Les bonheurs de la vie</w:t>
      </w:r>
      <w:r w:rsidRPr="00204B16">
        <w:rPr>
          <w:rFonts w:ascii="Times New Roman" w:hAnsi="Times New Roman" w:cs="Times New Roman"/>
          <w:sz w:val="20"/>
          <w:szCs w:val="20"/>
        </w:rPr>
        <w:t xml:space="preserve"> (couple, enfants) amènent à modifier son organisation et on peut trouver son bonheur au début à passer des heures à faire de bonnes leçons puis mise en couple (rôle du conjoint)</w:t>
      </w:r>
      <w:r w:rsidR="00C55B37">
        <w:rPr>
          <w:rFonts w:ascii="Times New Roman" w:hAnsi="Times New Roman" w:cs="Times New Roman"/>
          <w:sz w:val="20"/>
          <w:szCs w:val="20"/>
        </w:rPr>
        <w:t>, ou encore</w:t>
      </w:r>
      <w:r w:rsidRPr="00204B16">
        <w:rPr>
          <w:rFonts w:ascii="Times New Roman" w:hAnsi="Times New Roman" w:cs="Times New Roman"/>
          <w:sz w:val="20"/>
          <w:szCs w:val="20"/>
        </w:rPr>
        <w:t xml:space="preserve"> rôle des enfants.</w:t>
      </w:r>
    </w:p>
    <w:p w:rsidR="00BD06EE" w:rsidRPr="00204B16"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55918">
        <w:rPr>
          <w:rFonts w:ascii="Times New Roman" w:hAnsi="Times New Roman" w:cs="Times New Roman"/>
          <w:sz w:val="20"/>
          <w:szCs w:val="20"/>
        </w:rPr>
        <w:t>Le FT peut montrer la complexité de son métier mais aussi ses ajustements</w:t>
      </w:r>
      <w:r w:rsidRPr="00204B16">
        <w:rPr>
          <w:rFonts w:ascii="Times New Roman" w:hAnsi="Times New Roman" w:cs="Times New Roman"/>
          <w:sz w:val="20"/>
          <w:szCs w:val="20"/>
        </w:rPr>
        <w:t xml:space="preserve"> : </w:t>
      </w:r>
      <w:r w:rsidRPr="00B55918">
        <w:rPr>
          <w:rFonts w:ascii="Times New Roman" w:hAnsi="Times New Roman" w:cs="Times New Roman"/>
          <w:b/>
          <w:i/>
          <w:sz w:val="20"/>
          <w:szCs w:val="20"/>
        </w:rPr>
        <w:t xml:space="preserve">on </w:t>
      </w:r>
      <w:r w:rsidR="00C55B37">
        <w:rPr>
          <w:rFonts w:ascii="Times New Roman" w:hAnsi="Times New Roman" w:cs="Times New Roman"/>
          <w:b/>
          <w:i/>
          <w:sz w:val="20"/>
          <w:szCs w:val="20"/>
        </w:rPr>
        <w:t>n’</w:t>
      </w:r>
      <w:r w:rsidRPr="00B55918">
        <w:rPr>
          <w:rFonts w:ascii="Times New Roman" w:hAnsi="Times New Roman" w:cs="Times New Roman"/>
          <w:b/>
          <w:i/>
          <w:sz w:val="20"/>
          <w:szCs w:val="20"/>
        </w:rPr>
        <w:t>est plus dans le super-modèle mais dans la compréhension de l’héros-ordinaire !</w:t>
      </w:r>
    </w:p>
    <w:p w:rsidR="00580C5F" w:rsidRPr="00580C5F" w:rsidRDefault="00580C5F" w:rsidP="0077115B">
      <w:pPr>
        <w:pStyle w:val="Paragraphedeliste"/>
        <w:numPr>
          <w:ilvl w:val="0"/>
          <w:numId w:val="2"/>
        </w:numPr>
        <w:spacing w:before="60" w:after="60" w:line="240" w:lineRule="auto"/>
        <w:ind w:left="425" w:hanging="295"/>
        <w:rPr>
          <w:rFonts w:ascii="Times New Roman" w:hAnsi="Times New Roman" w:cs="Times New Roman"/>
          <w:sz w:val="20"/>
          <w:szCs w:val="20"/>
        </w:rPr>
      </w:pPr>
      <w:proofErr w:type="spellStart"/>
      <w:r w:rsidRPr="00580C5F">
        <w:rPr>
          <w:rFonts w:ascii="Times New Roman" w:hAnsi="Times New Roman" w:cs="Times New Roman"/>
          <w:b/>
          <w:i/>
          <w:sz w:val="20"/>
          <w:szCs w:val="20"/>
        </w:rPr>
        <w:t>Emergence</w:t>
      </w:r>
      <w:proofErr w:type="spellEnd"/>
      <w:r w:rsidRPr="00580C5F">
        <w:rPr>
          <w:rFonts w:ascii="Times New Roman" w:hAnsi="Times New Roman" w:cs="Times New Roman"/>
          <w:b/>
          <w:i/>
          <w:sz w:val="20"/>
          <w:szCs w:val="20"/>
        </w:rPr>
        <w:t xml:space="preserve"> de l’idée de « professionnalisation »</w:t>
      </w:r>
      <w:r w:rsidRPr="00580C5F">
        <w:rPr>
          <w:rFonts w:ascii="Times New Roman" w:hAnsi="Times New Roman" w:cs="Times New Roman"/>
          <w:sz w:val="20"/>
          <w:szCs w:val="20"/>
        </w:rPr>
        <w:t xml:space="preserve"> : où en sommes-nous ? </w:t>
      </w:r>
      <w:r w:rsidRPr="00580C5F">
        <w:rPr>
          <w:rFonts w:ascii="Times New Roman" w:hAnsi="Times New Roman" w:cs="Times New Roman"/>
          <w:b/>
          <w:i/>
          <w:sz w:val="20"/>
          <w:szCs w:val="20"/>
        </w:rPr>
        <w:t>Enseignement vers plus de technicité</w:t>
      </w:r>
      <w:r w:rsidRPr="00580C5F">
        <w:rPr>
          <w:rFonts w:ascii="Times New Roman" w:hAnsi="Times New Roman" w:cs="Times New Roman"/>
          <w:sz w:val="20"/>
          <w:szCs w:val="20"/>
        </w:rPr>
        <w:t xml:space="preserve"> – plus d’injonctif : </w:t>
      </w:r>
      <w:r w:rsidRPr="00580C5F">
        <w:rPr>
          <w:rFonts w:ascii="Times New Roman" w:hAnsi="Times New Roman" w:cs="Times New Roman"/>
          <w:b/>
          <w:i/>
          <w:sz w:val="20"/>
          <w:szCs w:val="20"/>
        </w:rPr>
        <w:t xml:space="preserve">cette idée de professionnalisation </w:t>
      </w:r>
      <w:r w:rsidR="00C55B37">
        <w:rPr>
          <w:rFonts w:ascii="Times New Roman" w:hAnsi="Times New Roman" w:cs="Times New Roman"/>
          <w:b/>
          <w:i/>
          <w:sz w:val="20"/>
          <w:szCs w:val="20"/>
        </w:rPr>
        <w:t>a</w:t>
      </w:r>
      <w:r w:rsidRPr="00580C5F">
        <w:rPr>
          <w:rFonts w:ascii="Times New Roman" w:hAnsi="Times New Roman" w:cs="Times New Roman"/>
          <w:b/>
          <w:i/>
          <w:sz w:val="20"/>
          <w:szCs w:val="20"/>
        </w:rPr>
        <w:t xml:space="preserve"> apport</w:t>
      </w:r>
      <w:r w:rsidR="00C55B37">
        <w:rPr>
          <w:rFonts w:ascii="Times New Roman" w:hAnsi="Times New Roman" w:cs="Times New Roman"/>
          <w:b/>
          <w:i/>
          <w:sz w:val="20"/>
          <w:szCs w:val="20"/>
        </w:rPr>
        <w:t>é</w:t>
      </w:r>
      <w:r w:rsidRPr="00580C5F">
        <w:rPr>
          <w:rFonts w:ascii="Times New Roman" w:hAnsi="Times New Roman" w:cs="Times New Roman"/>
          <w:b/>
          <w:i/>
          <w:sz w:val="20"/>
          <w:szCs w:val="20"/>
        </w:rPr>
        <w:t xml:space="preserve"> quoi ?</w:t>
      </w:r>
      <w:r>
        <w:rPr>
          <w:rFonts w:ascii="Times New Roman" w:hAnsi="Times New Roman" w:cs="Times New Roman"/>
          <w:b/>
          <w:i/>
          <w:sz w:val="20"/>
          <w:szCs w:val="20"/>
        </w:rPr>
        <w:t xml:space="preserve"> </w:t>
      </w:r>
      <w:r w:rsidRPr="00204B16">
        <w:rPr>
          <w:rFonts w:ascii="Times New Roman" w:hAnsi="Times New Roman" w:cs="Times New Roman"/>
          <w:sz w:val="20"/>
          <w:szCs w:val="20"/>
        </w:rPr>
        <w:t>Critique institutionnelle : mise en avant de la face sombre du développement professionnel (pour cacher d’autres réalités institutionnelles).</w:t>
      </w:r>
    </w:p>
    <w:p w:rsidR="00AD231C" w:rsidRPr="0077115B" w:rsidRDefault="00BD06E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B55918">
        <w:rPr>
          <w:rFonts w:ascii="Times New Roman" w:hAnsi="Times New Roman" w:cs="Times New Roman"/>
          <w:sz w:val="20"/>
          <w:szCs w:val="20"/>
        </w:rPr>
        <w:t>Qu</w:t>
      </w:r>
      <w:r w:rsidR="00AD231C">
        <w:rPr>
          <w:rFonts w:ascii="Times New Roman" w:hAnsi="Times New Roman" w:cs="Times New Roman"/>
          <w:sz w:val="20"/>
          <w:szCs w:val="20"/>
        </w:rPr>
        <w:t>’</w:t>
      </w:r>
      <w:r w:rsidRPr="00B55918">
        <w:rPr>
          <w:rFonts w:ascii="Times New Roman" w:hAnsi="Times New Roman" w:cs="Times New Roman"/>
          <w:sz w:val="20"/>
          <w:szCs w:val="20"/>
        </w:rPr>
        <w:t>est</w:t>
      </w:r>
      <w:r w:rsidR="00AD231C">
        <w:rPr>
          <w:rFonts w:ascii="Times New Roman" w:hAnsi="Times New Roman" w:cs="Times New Roman"/>
          <w:sz w:val="20"/>
          <w:szCs w:val="20"/>
        </w:rPr>
        <w:t>-ce que</w:t>
      </w:r>
      <w:r w:rsidRPr="00B55918">
        <w:rPr>
          <w:rFonts w:ascii="Times New Roman" w:hAnsi="Times New Roman" w:cs="Times New Roman"/>
          <w:sz w:val="20"/>
          <w:szCs w:val="20"/>
        </w:rPr>
        <w:t xml:space="preserve"> le </w:t>
      </w:r>
      <w:r w:rsidR="00C55B37">
        <w:rPr>
          <w:rFonts w:ascii="Times New Roman" w:hAnsi="Times New Roman" w:cs="Times New Roman"/>
          <w:sz w:val="20"/>
          <w:szCs w:val="20"/>
        </w:rPr>
        <w:t>« </w:t>
      </w:r>
      <w:r w:rsidRPr="00B55918">
        <w:rPr>
          <w:rFonts w:ascii="Times New Roman" w:hAnsi="Times New Roman" w:cs="Times New Roman"/>
          <w:sz w:val="20"/>
          <w:szCs w:val="20"/>
        </w:rPr>
        <w:t>beau</w:t>
      </w:r>
      <w:r w:rsidR="00C55B37">
        <w:rPr>
          <w:rFonts w:ascii="Times New Roman" w:hAnsi="Times New Roman" w:cs="Times New Roman"/>
          <w:sz w:val="20"/>
          <w:szCs w:val="20"/>
        </w:rPr>
        <w:t> »</w:t>
      </w:r>
      <w:r w:rsidRPr="00B55918">
        <w:rPr>
          <w:rFonts w:ascii="Times New Roman" w:hAnsi="Times New Roman" w:cs="Times New Roman"/>
          <w:sz w:val="20"/>
          <w:szCs w:val="20"/>
        </w:rPr>
        <w:t xml:space="preserve"> travail ?</w:t>
      </w:r>
    </w:p>
    <w:p w:rsidR="00BD06EE" w:rsidRPr="00AD231C" w:rsidRDefault="0077115B" w:rsidP="00AD231C">
      <w:pPr>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Autres c</w:t>
      </w:r>
      <w:r w:rsidR="00AD231C" w:rsidRPr="00AD231C">
        <w:rPr>
          <w:rFonts w:ascii="Times New Roman" w:hAnsi="Times New Roman" w:cs="Times New Roman"/>
          <w:b/>
          <w:sz w:val="20"/>
          <w:szCs w:val="20"/>
        </w:rPr>
        <w:t>ommentaire</w:t>
      </w:r>
      <w:r>
        <w:rPr>
          <w:rFonts w:ascii="Times New Roman" w:hAnsi="Times New Roman" w:cs="Times New Roman"/>
          <w:b/>
          <w:sz w:val="20"/>
          <w:szCs w:val="20"/>
        </w:rPr>
        <w:t>s</w:t>
      </w:r>
      <w:r w:rsidR="00AD231C" w:rsidRPr="00AD231C">
        <w:rPr>
          <w:rFonts w:ascii="Times New Roman" w:hAnsi="Times New Roman" w:cs="Times New Roman"/>
          <w:b/>
          <w:sz w:val="20"/>
          <w:szCs w:val="20"/>
        </w:rPr>
        <w:t> :</w:t>
      </w:r>
    </w:p>
    <w:p w:rsidR="007B1423" w:rsidRPr="00204B16" w:rsidRDefault="007B142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FT doit donner des choses que les stagiaires doivent pouvoir mener du début à la fin.</w:t>
      </w:r>
    </w:p>
    <w:p w:rsidR="007B1423" w:rsidRPr="00204B16" w:rsidRDefault="007B142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FT</w:t>
      </w:r>
      <w:r w:rsidR="00C55B37">
        <w:rPr>
          <w:rFonts w:ascii="Times New Roman" w:hAnsi="Times New Roman" w:cs="Times New Roman"/>
          <w:sz w:val="20"/>
          <w:szCs w:val="20"/>
        </w:rPr>
        <w:t xml:space="preserve"> </w:t>
      </w:r>
      <w:r w:rsidRPr="00204B16">
        <w:rPr>
          <w:rFonts w:ascii="Times New Roman" w:hAnsi="Times New Roman" w:cs="Times New Roman"/>
          <w:sz w:val="20"/>
          <w:szCs w:val="20"/>
        </w:rPr>
        <w:t xml:space="preserve">partage tout, </w:t>
      </w:r>
      <w:r w:rsidR="00C55B37">
        <w:rPr>
          <w:rFonts w:ascii="Times New Roman" w:hAnsi="Times New Roman" w:cs="Times New Roman"/>
          <w:sz w:val="20"/>
          <w:szCs w:val="20"/>
        </w:rPr>
        <w:t>est dans le lâcher-</w:t>
      </w:r>
      <w:r w:rsidRPr="00204B16">
        <w:rPr>
          <w:rFonts w:ascii="Times New Roman" w:hAnsi="Times New Roman" w:cs="Times New Roman"/>
          <w:sz w:val="20"/>
          <w:szCs w:val="20"/>
        </w:rPr>
        <w:t>prise</w:t>
      </w:r>
    </w:p>
    <w:p w:rsidR="007B1423" w:rsidRPr="00204B16" w:rsidRDefault="007B142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FT laisse le stagiaire penser aux mille et une chose</w:t>
      </w:r>
      <w:r w:rsidR="00C55B37">
        <w:rPr>
          <w:rFonts w:ascii="Times New Roman" w:hAnsi="Times New Roman" w:cs="Times New Roman"/>
          <w:sz w:val="20"/>
          <w:szCs w:val="20"/>
        </w:rPr>
        <w:t>s</w:t>
      </w:r>
      <w:r w:rsidRPr="00204B16">
        <w:rPr>
          <w:rFonts w:ascii="Times New Roman" w:hAnsi="Times New Roman" w:cs="Times New Roman"/>
          <w:sz w:val="20"/>
          <w:szCs w:val="20"/>
        </w:rPr>
        <w:t xml:space="preserve"> </w:t>
      </w:r>
    </w:p>
    <w:p w:rsidR="007B1423" w:rsidRPr="00204B16" w:rsidRDefault="00DF6A9E"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FT doit laisser faire des erreurs pour apprendre, on fait tous des erreurs</w:t>
      </w:r>
    </w:p>
    <w:p w:rsidR="00EA55D3" w:rsidRPr="00204B16" w:rsidRDefault="00EA55D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204B16">
        <w:rPr>
          <w:rFonts w:ascii="Times New Roman" w:hAnsi="Times New Roman" w:cs="Times New Roman"/>
          <w:sz w:val="20"/>
          <w:szCs w:val="20"/>
        </w:rPr>
        <w:t>1P ou 8P, c</w:t>
      </w:r>
      <w:r w:rsidR="00C55B37">
        <w:rPr>
          <w:rFonts w:ascii="Times New Roman" w:hAnsi="Times New Roman" w:cs="Times New Roman"/>
          <w:sz w:val="20"/>
          <w:szCs w:val="20"/>
        </w:rPr>
        <w:t>e n</w:t>
      </w:r>
      <w:r w:rsidRPr="00204B16">
        <w:rPr>
          <w:rFonts w:ascii="Times New Roman" w:hAnsi="Times New Roman" w:cs="Times New Roman"/>
          <w:sz w:val="20"/>
          <w:szCs w:val="20"/>
        </w:rPr>
        <w:t>’est pas le même métier</w:t>
      </w:r>
    </w:p>
    <w:p w:rsidR="00EA55D3" w:rsidRPr="00204B16" w:rsidRDefault="00EA55D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77115B">
        <w:rPr>
          <w:rFonts w:ascii="Times New Roman" w:hAnsi="Times New Roman" w:cs="Times New Roman"/>
          <w:sz w:val="20"/>
          <w:szCs w:val="20"/>
        </w:rPr>
        <w:t>Faculté d’adaptation</w:t>
      </w:r>
      <w:r w:rsidRPr="00204B16">
        <w:rPr>
          <w:rFonts w:ascii="Times New Roman" w:hAnsi="Times New Roman" w:cs="Times New Roman"/>
          <w:sz w:val="20"/>
          <w:szCs w:val="20"/>
        </w:rPr>
        <w:t xml:space="preserve"> au métier et entre partenaires </w:t>
      </w:r>
    </w:p>
    <w:p w:rsidR="0077115B" w:rsidRDefault="00EA55D3" w:rsidP="0077115B">
      <w:pPr>
        <w:pStyle w:val="Paragraphedeliste"/>
        <w:numPr>
          <w:ilvl w:val="0"/>
          <w:numId w:val="2"/>
        </w:numPr>
        <w:spacing w:before="60" w:after="60" w:line="240" w:lineRule="auto"/>
        <w:ind w:left="425" w:hanging="295"/>
        <w:rPr>
          <w:rFonts w:ascii="Times New Roman" w:hAnsi="Times New Roman" w:cs="Times New Roman"/>
          <w:sz w:val="20"/>
          <w:szCs w:val="20"/>
        </w:rPr>
      </w:pPr>
      <w:r w:rsidRPr="0077115B">
        <w:rPr>
          <w:rFonts w:ascii="Times New Roman" w:hAnsi="Times New Roman" w:cs="Times New Roman"/>
          <w:sz w:val="20"/>
          <w:szCs w:val="20"/>
        </w:rPr>
        <w:t>Fonctionner en duo complémentaire</w:t>
      </w:r>
      <w:r w:rsidRPr="00204B16">
        <w:rPr>
          <w:rFonts w:ascii="Times New Roman" w:hAnsi="Times New Roman" w:cs="Times New Roman"/>
          <w:sz w:val="20"/>
          <w:szCs w:val="20"/>
        </w:rPr>
        <w:t xml:space="preserve"> (FT/ETU)</w:t>
      </w:r>
    </w:p>
    <w:p w:rsidR="00756CB4" w:rsidRPr="0077115B" w:rsidRDefault="00C55B37" w:rsidP="00783187">
      <w:pPr>
        <w:pStyle w:val="Paragraphedeliste"/>
        <w:numPr>
          <w:ilvl w:val="0"/>
          <w:numId w:val="2"/>
        </w:numPr>
        <w:spacing w:before="120" w:after="120" w:line="240" w:lineRule="auto"/>
        <w:ind w:left="425" w:hanging="295"/>
        <w:rPr>
          <w:rFonts w:ascii="Times New Roman" w:hAnsi="Times New Roman" w:cs="Times New Roman"/>
          <w:sz w:val="20"/>
          <w:szCs w:val="20"/>
        </w:rPr>
      </w:pPr>
      <w:r>
        <w:rPr>
          <w:rFonts w:ascii="Times New Roman" w:hAnsi="Times New Roman" w:cs="Times New Roman"/>
          <w:sz w:val="20"/>
          <w:szCs w:val="20"/>
        </w:rPr>
        <w:t>Beaucoup</w:t>
      </w:r>
      <w:r w:rsidR="00756CB4" w:rsidRPr="0077115B">
        <w:rPr>
          <w:rFonts w:ascii="Times New Roman" w:hAnsi="Times New Roman" w:cs="Times New Roman"/>
          <w:sz w:val="20"/>
          <w:szCs w:val="20"/>
        </w:rPr>
        <w:t xml:space="preserve"> d’étu</w:t>
      </w:r>
      <w:r>
        <w:rPr>
          <w:rFonts w:ascii="Times New Roman" w:hAnsi="Times New Roman" w:cs="Times New Roman"/>
          <w:sz w:val="20"/>
          <w:szCs w:val="20"/>
        </w:rPr>
        <w:t>diants</w:t>
      </w:r>
      <w:r w:rsidR="00756CB4" w:rsidRPr="0077115B">
        <w:rPr>
          <w:rFonts w:ascii="Times New Roman" w:hAnsi="Times New Roman" w:cs="Times New Roman"/>
          <w:sz w:val="20"/>
          <w:szCs w:val="20"/>
        </w:rPr>
        <w:t xml:space="preserve"> choisissent de ne pas postuler pour un 100%</w:t>
      </w:r>
      <w:r w:rsidR="0077115B" w:rsidRPr="0077115B">
        <w:rPr>
          <w:rFonts w:ascii="Times New Roman" w:hAnsi="Times New Roman" w:cs="Times New Roman"/>
          <w:sz w:val="20"/>
          <w:szCs w:val="20"/>
        </w:rPr>
        <w:t xml:space="preserve">. </w:t>
      </w:r>
      <w:r w:rsidR="00756CB4" w:rsidRPr="0077115B">
        <w:rPr>
          <w:rFonts w:ascii="Times New Roman" w:hAnsi="Times New Roman" w:cs="Times New Roman"/>
          <w:sz w:val="20"/>
          <w:szCs w:val="20"/>
        </w:rPr>
        <w:t xml:space="preserve">Mais </w:t>
      </w:r>
      <w:r w:rsidR="00E050FD">
        <w:rPr>
          <w:rFonts w:ascii="Times New Roman" w:hAnsi="Times New Roman" w:cs="Times New Roman"/>
          <w:sz w:val="20"/>
          <w:szCs w:val="20"/>
        </w:rPr>
        <w:t xml:space="preserve">il n’y a pas non plus beaucoup </w:t>
      </w:r>
      <w:r w:rsidR="00756CB4" w:rsidRPr="0077115B">
        <w:rPr>
          <w:rFonts w:ascii="Times New Roman" w:hAnsi="Times New Roman" w:cs="Times New Roman"/>
          <w:sz w:val="20"/>
          <w:szCs w:val="20"/>
        </w:rPr>
        <w:t>de poste</w:t>
      </w:r>
      <w:r w:rsidR="00E050FD">
        <w:rPr>
          <w:rFonts w:ascii="Times New Roman" w:hAnsi="Times New Roman" w:cs="Times New Roman"/>
          <w:sz w:val="20"/>
          <w:szCs w:val="20"/>
        </w:rPr>
        <w:t>s</w:t>
      </w:r>
      <w:r w:rsidR="00756CB4" w:rsidRPr="0077115B">
        <w:rPr>
          <w:rFonts w:ascii="Times New Roman" w:hAnsi="Times New Roman" w:cs="Times New Roman"/>
          <w:sz w:val="20"/>
          <w:szCs w:val="20"/>
        </w:rPr>
        <w:t xml:space="preserve"> proposés à 100%</w:t>
      </w:r>
      <w:r w:rsidR="0077115B" w:rsidRPr="0077115B">
        <w:rPr>
          <w:rFonts w:ascii="Times New Roman" w:hAnsi="Times New Roman" w:cs="Times New Roman"/>
          <w:sz w:val="20"/>
          <w:szCs w:val="20"/>
        </w:rPr>
        <w:t xml:space="preserve">. </w:t>
      </w:r>
      <w:r w:rsidR="00756CB4" w:rsidRPr="0077115B">
        <w:rPr>
          <w:rFonts w:ascii="Times New Roman" w:hAnsi="Times New Roman" w:cs="Times New Roman"/>
          <w:sz w:val="20"/>
          <w:szCs w:val="20"/>
        </w:rPr>
        <w:t>Ch</w:t>
      </w:r>
      <w:r w:rsidR="00E050FD">
        <w:rPr>
          <w:rFonts w:ascii="Times New Roman" w:hAnsi="Times New Roman" w:cs="Times New Roman"/>
          <w:sz w:val="20"/>
          <w:szCs w:val="20"/>
        </w:rPr>
        <w:t>angement</w:t>
      </w:r>
      <w:r w:rsidR="00756CB4" w:rsidRPr="0077115B">
        <w:rPr>
          <w:rFonts w:ascii="Times New Roman" w:hAnsi="Times New Roman" w:cs="Times New Roman"/>
          <w:sz w:val="20"/>
          <w:szCs w:val="20"/>
        </w:rPr>
        <w:t xml:space="preserve"> de paradigme</w:t>
      </w:r>
      <w:r w:rsidR="00E050FD">
        <w:rPr>
          <w:rFonts w:ascii="Times New Roman" w:hAnsi="Times New Roman" w:cs="Times New Roman"/>
          <w:sz w:val="20"/>
          <w:szCs w:val="20"/>
        </w:rPr>
        <w:t> :</w:t>
      </w:r>
      <w:r w:rsidR="00756CB4" w:rsidRPr="0077115B">
        <w:rPr>
          <w:rFonts w:ascii="Times New Roman" w:hAnsi="Times New Roman" w:cs="Times New Roman"/>
          <w:sz w:val="20"/>
          <w:szCs w:val="20"/>
        </w:rPr>
        <w:t xml:space="preserve"> ma vie ce n’est pas seulement le travail.</w:t>
      </w:r>
      <w:r w:rsidR="0077115B" w:rsidRPr="0077115B">
        <w:rPr>
          <w:rFonts w:ascii="Times New Roman" w:hAnsi="Times New Roman" w:cs="Times New Roman"/>
          <w:sz w:val="20"/>
          <w:szCs w:val="20"/>
        </w:rPr>
        <w:t xml:space="preserve"> </w:t>
      </w:r>
      <w:r w:rsidR="00756CB4" w:rsidRPr="0077115B">
        <w:rPr>
          <w:rFonts w:ascii="Times New Roman" w:hAnsi="Times New Roman" w:cs="Times New Roman"/>
          <w:sz w:val="20"/>
          <w:szCs w:val="20"/>
        </w:rPr>
        <w:t xml:space="preserve">100% au début c’est épuisant, on met </w:t>
      </w:r>
      <w:r w:rsidR="00E050FD">
        <w:rPr>
          <w:rFonts w:ascii="Times New Roman" w:hAnsi="Times New Roman" w:cs="Times New Roman"/>
          <w:sz w:val="20"/>
          <w:szCs w:val="20"/>
        </w:rPr>
        <w:t>beaucoup</w:t>
      </w:r>
      <w:r w:rsidR="00756CB4" w:rsidRPr="0077115B">
        <w:rPr>
          <w:rFonts w:ascii="Times New Roman" w:hAnsi="Times New Roman" w:cs="Times New Roman"/>
          <w:sz w:val="20"/>
          <w:szCs w:val="20"/>
        </w:rPr>
        <w:t xml:space="preserve"> d’énergie mais </w:t>
      </w:r>
      <w:r w:rsidR="00E050FD">
        <w:rPr>
          <w:rFonts w:ascii="Times New Roman" w:hAnsi="Times New Roman" w:cs="Times New Roman"/>
          <w:sz w:val="20"/>
          <w:szCs w:val="20"/>
        </w:rPr>
        <w:t xml:space="preserve">elle n’est </w:t>
      </w:r>
      <w:r w:rsidR="00756CB4" w:rsidRPr="0077115B">
        <w:rPr>
          <w:rFonts w:ascii="Times New Roman" w:hAnsi="Times New Roman" w:cs="Times New Roman"/>
          <w:sz w:val="20"/>
          <w:szCs w:val="20"/>
        </w:rPr>
        <w:t xml:space="preserve">pas </w:t>
      </w:r>
      <w:r w:rsidR="00E050FD">
        <w:rPr>
          <w:rFonts w:ascii="Times New Roman" w:hAnsi="Times New Roman" w:cs="Times New Roman"/>
          <w:sz w:val="20"/>
          <w:szCs w:val="20"/>
        </w:rPr>
        <w:t xml:space="preserve">toujours </w:t>
      </w:r>
      <w:r w:rsidR="00756CB4" w:rsidRPr="0077115B">
        <w:rPr>
          <w:rFonts w:ascii="Times New Roman" w:hAnsi="Times New Roman" w:cs="Times New Roman"/>
          <w:sz w:val="20"/>
          <w:szCs w:val="20"/>
        </w:rPr>
        <w:t>canalisée</w:t>
      </w:r>
      <w:r w:rsidR="0077115B" w:rsidRPr="0077115B">
        <w:rPr>
          <w:rFonts w:ascii="Times New Roman" w:hAnsi="Times New Roman" w:cs="Times New Roman"/>
          <w:sz w:val="20"/>
          <w:szCs w:val="20"/>
        </w:rPr>
        <w:t xml:space="preserve">. </w:t>
      </w:r>
      <w:r w:rsidR="00756CB4" w:rsidRPr="0077115B">
        <w:rPr>
          <w:rFonts w:ascii="Times New Roman" w:hAnsi="Times New Roman" w:cs="Times New Roman"/>
          <w:sz w:val="20"/>
          <w:szCs w:val="20"/>
        </w:rPr>
        <w:t>Le métier déborde du temps officiel</w:t>
      </w:r>
      <w:r w:rsidR="0077115B" w:rsidRPr="0077115B">
        <w:rPr>
          <w:rFonts w:ascii="Times New Roman" w:hAnsi="Times New Roman" w:cs="Times New Roman"/>
          <w:sz w:val="20"/>
          <w:szCs w:val="20"/>
        </w:rPr>
        <w:t xml:space="preserve">. </w:t>
      </w:r>
      <w:r w:rsidR="00E050FD">
        <w:rPr>
          <w:rFonts w:ascii="Times New Roman" w:hAnsi="Times New Roman" w:cs="Times New Roman"/>
          <w:sz w:val="20"/>
          <w:szCs w:val="20"/>
        </w:rPr>
        <w:t xml:space="preserve">On prend un </w:t>
      </w:r>
      <w:r w:rsidR="00756CB4" w:rsidRPr="0077115B">
        <w:rPr>
          <w:rFonts w:ascii="Times New Roman" w:hAnsi="Times New Roman" w:cs="Times New Roman"/>
          <w:sz w:val="20"/>
          <w:szCs w:val="20"/>
        </w:rPr>
        <w:t>50% pour se rassurer</w:t>
      </w:r>
      <w:r w:rsidR="00E050FD">
        <w:rPr>
          <w:rFonts w:ascii="Times New Roman" w:hAnsi="Times New Roman" w:cs="Times New Roman"/>
          <w:sz w:val="20"/>
          <w:szCs w:val="20"/>
        </w:rPr>
        <w:t>, mais en réalité on travaille</w:t>
      </w:r>
      <w:r w:rsidR="00756CB4" w:rsidRPr="0077115B">
        <w:rPr>
          <w:rFonts w:ascii="Times New Roman" w:hAnsi="Times New Roman" w:cs="Times New Roman"/>
          <w:sz w:val="20"/>
          <w:szCs w:val="20"/>
        </w:rPr>
        <w:t xml:space="preserve"> plus qu’un 50%</w:t>
      </w:r>
      <w:r w:rsidR="0077115B">
        <w:rPr>
          <w:rFonts w:ascii="Times New Roman" w:hAnsi="Times New Roman" w:cs="Times New Roman"/>
          <w:sz w:val="20"/>
          <w:szCs w:val="20"/>
        </w:rPr>
        <w:t>.</w:t>
      </w:r>
    </w:p>
    <w:sectPr w:rsidR="00756CB4" w:rsidRPr="0077115B" w:rsidSect="00E050FD">
      <w:pgSz w:w="11906" w:h="16838"/>
      <w:pgMar w:top="567"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68F0"/>
    <w:multiLevelType w:val="hybridMultilevel"/>
    <w:tmpl w:val="0356584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E64644C"/>
    <w:multiLevelType w:val="hybridMultilevel"/>
    <w:tmpl w:val="718801F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49"/>
    <w:rsid w:val="00204B16"/>
    <w:rsid w:val="002411A0"/>
    <w:rsid w:val="00295FE0"/>
    <w:rsid w:val="003A6237"/>
    <w:rsid w:val="00411BBC"/>
    <w:rsid w:val="00580C5F"/>
    <w:rsid w:val="005903FD"/>
    <w:rsid w:val="005C0C08"/>
    <w:rsid w:val="005D276F"/>
    <w:rsid w:val="00756CB4"/>
    <w:rsid w:val="0077115B"/>
    <w:rsid w:val="007B1423"/>
    <w:rsid w:val="00911790"/>
    <w:rsid w:val="00964653"/>
    <w:rsid w:val="00A52C08"/>
    <w:rsid w:val="00A831C6"/>
    <w:rsid w:val="00AD231C"/>
    <w:rsid w:val="00B24249"/>
    <w:rsid w:val="00B35820"/>
    <w:rsid w:val="00B55918"/>
    <w:rsid w:val="00B623DF"/>
    <w:rsid w:val="00BD06EE"/>
    <w:rsid w:val="00BF2A48"/>
    <w:rsid w:val="00BF573E"/>
    <w:rsid w:val="00C02235"/>
    <w:rsid w:val="00C24753"/>
    <w:rsid w:val="00C408B0"/>
    <w:rsid w:val="00C55B37"/>
    <w:rsid w:val="00C76B24"/>
    <w:rsid w:val="00CA4E58"/>
    <w:rsid w:val="00D522B1"/>
    <w:rsid w:val="00DF6A9E"/>
    <w:rsid w:val="00E050FD"/>
    <w:rsid w:val="00EA55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7F0"/>
  <w15:chartTrackingRefBased/>
  <w15:docId w15:val="{BFEFEF2F-06E3-4E8D-927D-9E5511EE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 Marcoux</dc:creator>
  <cp:keywords/>
  <dc:description/>
  <cp:lastModifiedBy>Microsoft Office User</cp:lastModifiedBy>
  <cp:revision>3</cp:revision>
  <dcterms:created xsi:type="dcterms:W3CDTF">2019-11-27T16:07:00Z</dcterms:created>
  <dcterms:modified xsi:type="dcterms:W3CDTF">2019-11-27T16:07:00Z</dcterms:modified>
</cp:coreProperties>
</file>