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96263" w14:textId="77777777" w:rsidR="001C2513" w:rsidRPr="001D6DED" w:rsidRDefault="001C2513" w:rsidP="001D6DED">
      <w:pPr>
        <w:tabs>
          <w:tab w:val="left" w:pos="12474"/>
        </w:tabs>
        <w:jc w:val="center"/>
        <w:rPr>
          <w:rFonts w:asciiTheme="majorHAnsi" w:hAnsiTheme="majorHAnsi"/>
          <w:color w:val="auto"/>
          <w:sz w:val="24"/>
          <w:szCs w:val="24"/>
          <w:u w:val="single"/>
          <w:lang w:val="fr-FR"/>
        </w:rPr>
      </w:pPr>
      <w:r w:rsidRPr="001D6DED">
        <w:rPr>
          <w:rFonts w:asciiTheme="majorHAnsi" w:hAnsiTheme="majorHAnsi"/>
          <w:color w:val="auto"/>
          <w:sz w:val="24"/>
          <w:szCs w:val="24"/>
          <w:u w:val="single"/>
          <w:lang w:val="fr-FR"/>
        </w:rPr>
        <w:t>Grille d’évaluation des Projets de Recherche avec orientation empirique</w:t>
      </w:r>
    </w:p>
    <w:p w14:paraId="18403906" w14:textId="77777777" w:rsidR="001C2513" w:rsidRPr="001C2513" w:rsidRDefault="001C2513" w:rsidP="001C2513">
      <w:pPr>
        <w:pStyle w:val="Paragraphedeliste"/>
        <w:tabs>
          <w:tab w:val="left" w:pos="12474"/>
        </w:tabs>
        <w:rPr>
          <w:rFonts w:asciiTheme="majorHAnsi" w:hAnsiTheme="majorHAnsi"/>
          <w:color w:val="auto"/>
          <w:sz w:val="28"/>
          <w:szCs w:val="28"/>
          <w:lang w:val="fr-FR"/>
        </w:rPr>
      </w:pPr>
    </w:p>
    <w:tbl>
      <w:tblPr>
        <w:tblW w:w="0" w:type="auto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96"/>
        <w:gridCol w:w="1054"/>
        <w:gridCol w:w="1342"/>
        <w:gridCol w:w="2396"/>
        <w:gridCol w:w="2451"/>
      </w:tblGrid>
      <w:tr w:rsidR="001C2513" w:rsidRPr="005E6E34" w14:paraId="231B6F48" w14:textId="77777777" w:rsidTr="001D6DED">
        <w:trPr>
          <w:cantSplit/>
          <w:trHeight w:val="220"/>
          <w:jc w:val="center"/>
        </w:trPr>
        <w:tc>
          <w:tcPr>
            <w:tcW w:w="3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85279" w14:textId="6ECF8F93" w:rsidR="001C2513" w:rsidRPr="00851FFE" w:rsidRDefault="00851FFE" w:rsidP="0044425F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HAnsi" w:hAnsiTheme="majorHAnsi"/>
                <w:b/>
                <w:color w:val="auto"/>
                <w:sz w:val="18"/>
              </w:rPr>
            </w:pPr>
            <w:r w:rsidRPr="00851FFE">
              <w:rPr>
                <w:rFonts w:asciiTheme="majorHAnsi" w:hAnsiTheme="majorHAnsi"/>
                <w:b/>
                <w:color w:val="auto"/>
                <w:sz w:val="18"/>
              </w:rPr>
              <w:t>Problématique (</w:t>
            </w:r>
            <w:r w:rsidR="008D073A">
              <w:rPr>
                <w:rFonts w:asciiTheme="majorHAnsi" w:hAnsiTheme="majorHAnsi"/>
                <w:b/>
                <w:color w:val="auto"/>
                <w:sz w:val="18"/>
              </w:rPr>
              <w:t xml:space="preserve"> </w:t>
            </w:r>
            <w:r w:rsidR="0044425F">
              <w:rPr>
                <w:rFonts w:asciiTheme="majorHAnsi" w:hAnsiTheme="majorHAnsi"/>
                <w:b/>
                <w:color w:val="auto"/>
                <w:sz w:val="18"/>
              </w:rPr>
              <w:t>/ 3 po</w:t>
            </w:r>
            <w:r w:rsidRPr="00851FFE">
              <w:rPr>
                <w:rFonts w:asciiTheme="majorHAnsi" w:hAnsiTheme="majorHAnsi"/>
                <w:b/>
                <w:color w:val="auto"/>
                <w:sz w:val="18"/>
              </w:rPr>
              <w:t>ints</w:t>
            </w:r>
            <w:r w:rsidR="001C2513" w:rsidRPr="00851FFE">
              <w:rPr>
                <w:rFonts w:asciiTheme="majorHAnsi" w:hAnsiTheme="majorHAnsi"/>
                <w:b/>
                <w:color w:val="auto"/>
                <w:sz w:val="18"/>
              </w:rPr>
              <w:t>)</w:t>
            </w:r>
          </w:p>
        </w:tc>
        <w:tc>
          <w:tcPr>
            <w:tcW w:w="6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0EE1B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HAnsi" w:hAnsiTheme="majorHAnsi"/>
                <w:b/>
                <w:color w:val="auto"/>
                <w:sz w:val="18"/>
              </w:rPr>
            </w:pPr>
            <w:r w:rsidRPr="00851FFE">
              <w:rPr>
                <w:rFonts w:asciiTheme="majorHAnsi" w:hAnsiTheme="majorHAnsi"/>
                <w:b/>
                <w:color w:val="auto"/>
                <w:sz w:val="18"/>
              </w:rPr>
              <w:t>Commentaires</w:t>
            </w:r>
          </w:p>
        </w:tc>
      </w:tr>
      <w:tr w:rsidR="001C2513" w:rsidRPr="00D5112E" w14:paraId="13E64F70" w14:textId="77777777" w:rsidTr="001D6DED">
        <w:trPr>
          <w:cantSplit/>
          <w:trHeight w:val="138"/>
          <w:jc w:val="center"/>
        </w:trPr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8DF2A" w14:textId="7D131D20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HAnsi" w:hAnsiTheme="majorHAnsi"/>
                <w:color w:val="auto"/>
                <w:sz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</w:rPr>
              <w:t xml:space="preserve">Délimitation de </w:t>
            </w:r>
            <w:r w:rsidR="004A4A11">
              <w:rPr>
                <w:rFonts w:asciiTheme="majorHAnsi" w:hAnsiTheme="majorHAnsi"/>
                <w:color w:val="auto"/>
                <w:sz w:val="16"/>
              </w:rPr>
              <w:t xml:space="preserve">la </w:t>
            </w:r>
            <w:r w:rsidRPr="00851FFE">
              <w:rPr>
                <w:rFonts w:asciiTheme="majorHAnsi" w:hAnsiTheme="majorHAnsi"/>
                <w:color w:val="auto"/>
                <w:sz w:val="16"/>
              </w:rPr>
              <w:t xml:space="preserve">Problématique | Clarté, Pertinence et Justification de Question de Recherche | Revue de Littérature | </w:t>
            </w:r>
            <w:r w:rsidR="0044425F">
              <w:rPr>
                <w:rFonts w:asciiTheme="majorHAnsi" w:hAnsiTheme="majorHAnsi"/>
                <w:color w:val="auto"/>
                <w:sz w:val="16"/>
              </w:rPr>
              <w:t>Pertinence de la Bibliographie T</w:t>
            </w:r>
            <w:r w:rsidRPr="00851FFE">
              <w:rPr>
                <w:rFonts w:asciiTheme="majorHAnsi" w:hAnsiTheme="majorHAnsi"/>
                <w:color w:val="auto"/>
                <w:sz w:val="16"/>
              </w:rPr>
              <w:t>raitée</w:t>
            </w:r>
          </w:p>
        </w:tc>
      </w:tr>
      <w:tr w:rsidR="001C2513" w:rsidRPr="00D5112E" w14:paraId="78D6C6E7" w14:textId="77777777" w:rsidTr="001D6DED">
        <w:trPr>
          <w:cantSplit/>
          <w:trHeight w:val="147"/>
          <w:jc w:val="center"/>
        </w:trPr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B068B" w14:textId="55ED9F3E" w:rsidR="001C2513" w:rsidRPr="008D073A" w:rsidRDefault="001C2513" w:rsidP="00CE3701">
            <w:pPr>
              <w:rPr>
                <w:rFonts w:asciiTheme="majorHAnsi" w:hAnsiTheme="majorHAnsi"/>
                <w:color w:val="auto"/>
                <w:sz w:val="18"/>
                <w:szCs w:val="18"/>
                <w:lang w:val="fr-CH"/>
              </w:rPr>
            </w:pPr>
          </w:p>
        </w:tc>
      </w:tr>
      <w:tr w:rsidR="001C2513" w:rsidRPr="005E6E34" w14:paraId="02231F4B" w14:textId="77777777" w:rsidTr="001D6DED">
        <w:trPr>
          <w:cantSplit/>
          <w:trHeight w:val="220"/>
          <w:jc w:val="center"/>
        </w:trPr>
        <w:tc>
          <w:tcPr>
            <w:tcW w:w="3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985E6" w14:textId="500CEA9B" w:rsidR="001C2513" w:rsidRPr="004A3EB2" w:rsidRDefault="00851FFE" w:rsidP="008D073A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HAnsi" w:hAnsiTheme="majorHAnsi"/>
                <w:b/>
                <w:color w:val="auto"/>
                <w:sz w:val="18"/>
                <w:lang w:val="fr-CH"/>
              </w:rPr>
            </w:pPr>
            <w:r w:rsidRPr="004A3EB2">
              <w:rPr>
                <w:rFonts w:asciiTheme="majorHAnsi" w:hAnsiTheme="majorHAnsi"/>
                <w:b/>
                <w:color w:val="auto"/>
                <w:sz w:val="18"/>
                <w:lang w:val="fr-CH"/>
              </w:rPr>
              <w:t>Cadre Théorique (</w:t>
            </w:r>
            <w:r w:rsidR="008D073A">
              <w:rPr>
                <w:rFonts w:asciiTheme="majorHAnsi" w:hAnsiTheme="majorHAnsi"/>
                <w:b/>
                <w:color w:val="auto"/>
                <w:sz w:val="18"/>
                <w:lang w:val="fr-CH"/>
              </w:rPr>
              <w:t xml:space="preserve"> </w:t>
            </w:r>
            <w:r w:rsidR="0044425F">
              <w:rPr>
                <w:rFonts w:asciiTheme="majorHAnsi" w:hAnsiTheme="majorHAnsi"/>
                <w:b/>
                <w:color w:val="auto"/>
                <w:sz w:val="18"/>
                <w:lang w:val="fr-CH"/>
              </w:rPr>
              <w:t>/ 3</w:t>
            </w:r>
            <w:r w:rsidRPr="004A3EB2">
              <w:rPr>
                <w:rFonts w:asciiTheme="majorHAnsi" w:hAnsiTheme="majorHAnsi"/>
                <w:b/>
                <w:color w:val="auto"/>
                <w:sz w:val="18"/>
                <w:lang w:val="fr-CH"/>
              </w:rPr>
              <w:t xml:space="preserve"> points</w:t>
            </w:r>
            <w:r w:rsidR="001C2513" w:rsidRPr="004A3EB2">
              <w:rPr>
                <w:rFonts w:asciiTheme="majorHAnsi" w:hAnsiTheme="majorHAnsi"/>
                <w:b/>
                <w:color w:val="auto"/>
                <w:sz w:val="18"/>
                <w:lang w:val="fr-CH"/>
              </w:rPr>
              <w:t>)</w:t>
            </w:r>
          </w:p>
        </w:tc>
        <w:tc>
          <w:tcPr>
            <w:tcW w:w="6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2BDAB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HAnsi" w:hAnsiTheme="majorHAnsi"/>
                <w:b/>
                <w:color w:val="auto"/>
                <w:sz w:val="18"/>
              </w:rPr>
            </w:pPr>
            <w:proofErr w:type="spellStart"/>
            <w:r w:rsidRPr="004A3EB2">
              <w:rPr>
                <w:rFonts w:asciiTheme="majorHAnsi" w:hAnsiTheme="majorHAnsi"/>
                <w:b/>
                <w:color w:val="auto"/>
                <w:sz w:val="18"/>
                <w:lang w:val="fr-CH"/>
              </w:rPr>
              <w:t>Commen</w:t>
            </w:r>
            <w:r w:rsidRPr="00851FFE">
              <w:rPr>
                <w:rFonts w:asciiTheme="majorHAnsi" w:hAnsiTheme="majorHAnsi"/>
                <w:b/>
                <w:color w:val="auto"/>
                <w:sz w:val="18"/>
              </w:rPr>
              <w:t>taires</w:t>
            </w:r>
            <w:proofErr w:type="spellEnd"/>
          </w:p>
        </w:tc>
      </w:tr>
      <w:tr w:rsidR="001C2513" w:rsidRPr="00D5112E" w14:paraId="3C4A5962" w14:textId="77777777" w:rsidTr="001D6DED">
        <w:trPr>
          <w:cantSplit/>
          <w:trHeight w:val="200"/>
          <w:jc w:val="center"/>
        </w:trPr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42F61" w14:textId="35C55E2F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HAnsi" w:hAnsiTheme="majorHAnsi"/>
                <w:color w:val="auto"/>
                <w:sz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</w:rPr>
              <w:t>Définition des Concepts de Base | Pertinence et Ju</w:t>
            </w:r>
            <w:r w:rsidR="0044425F">
              <w:rPr>
                <w:rFonts w:asciiTheme="majorHAnsi" w:hAnsiTheme="majorHAnsi"/>
                <w:color w:val="auto"/>
                <w:sz w:val="16"/>
              </w:rPr>
              <w:t>stification du Cadre d’Analyse C</w:t>
            </w:r>
            <w:r w:rsidRPr="00851FFE">
              <w:rPr>
                <w:rFonts w:asciiTheme="majorHAnsi" w:hAnsiTheme="majorHAnsi"/>
                <w:color w:val="auto"/>
                <w:sz w:val="16"/>
              </w:rPr>
              <w:t>hoisi | Développement et Justifica</w:t>
            </w:r>
            <w:r w:rsidR="0044425F">
              <w:rPr>
                <w:rFonts w:asciiTheme="majorHAnsi" w:hAnsiTheme="majorHAnsi"/>
                <w:color w:val="auto"/>
                <w:sz w:val="16"/>
              </w:rPr>
              <w:t>tion de l’Hypothèse / Thèse de T</w:t>
            </w:r>
            <w:r w:rsidRPr="00851FFE">
              <w:rPr>
                <w:rFonts w:asciiTheme="majorHAnsi" w:hAnsiTheme="majorHAnsi"/>
                <w:color w:val="auto"/>
                <w:sz w:val="16"/>
              </w:rPr>
              <w:t>ravail</w:t>
            </w:r>
          </w:p>
        </w:tc>
      </w:tr>
      <w:tr w:rsidR="001C2513" w:rsidRPr="00D5112E" w14:paraId="0502B8F4" w14:textId="77777777" w:rsidTr="001D6DED">
        <w:trPr>
          <w:cantSplit/>
          <w:trHeight w:val="16"/>
          <w:jc w:val="center"/>
        </w:trPr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228C4" w14:textId="4D18FFDC" w:rsidR="001C2513" w:rsidRPr="00C8092B" w:rsidRDefault="001C2513" w:rsidP="005E6E34">
            <w:pPr>
              <w:rPr>
                <w:rFonts w:asciiTheme="majorHAnsi" w:hAnsiTheme="majorHAnsi"/>
                <w:color w:val="auto"/>
                <w:sz w:val="18"/>
                <w:szCs w:val="18"/>
                <w:lang w:val="fr-CH"/>
              </w:rPr>
            </w:pPr>
          </w:p>
        </w:tc>
      </w:tr>
      <w:tr w:rsidR="001C2513" w:rsidRPr="005E6E34" w14:paraId="51EAC2EA" w14:textId="77777777" w:rsidTr="001D6DED">
        <w:trPr>
          <w:cantSplit/>
          <w:trHeight w:val="220"/>
          <w:jc w:val="center"/>
        </w:trPr>
        <w:tc>
          <w:tcPr>
            <w:tcW w:w="3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22A2" w14:textId="23081C41" w:rsidR="001C2513" w:rsidRPr="005E6E34" w:rsidRDefault="00851FFE" w:rsidP="008D073A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HAnsi" w:hAnsiTheme="majorHAnsi"/>
                <w:b/>
                <w:color w:val="auto"/>
                <w:sz w:val="18"/>
                <w:lang w:val="en-GB"/>
              </w:rPr>
            </w:pPr>
            <w:proofErr w:type="spellStart"/>
            <w:r w:rsidRPr="005E6E34">
              <w:rPr>
                <w:rFonts w:asciiTheme="majorHAnsi" w:hAnsiTheme="majorHAnsi"/>
                <w:b/>
                <w:color w:val="auto"/>
                <w:sz w:val="18"/>
                <w:lang w:val="en-GB"/>
              </w:rPr>
              <w:t>Méthodologie</w:t>
            </w:r>
            <w:proofErr w:type="spellEnd"/>
            <w:r w:rsidRPr="005E6E34">
              <w:rPr>
                <w:rFonts w:asciiTheme="majorHAnsi" w:hAnsiTheme="majorHAnsi"/>
                <w:b/>
                <w:color w:val="auto"/>
                <w:sz w:val="18"/>
                <w:lang w:val="en-GB"/>
              </w:rPr>
              <w:t xml:space="preserve"> (</w:t>
            </w:r>
            <w:r w:rsidR="008D073A">
              <w:rPr>
                <w:rFonts w:asciiTheme="majorHAnsi" w:hAnsiTheme="majorHAnsi"/>
                <w:b/>
                <w:color w:val="auto"/>
                <w:sz w:val="18"/>
                <w:lang w:val="en-GB"/>
              </w:rPr>
              <w:t xml:space="preserve"> </w:t>
            </w:r>
            <w:r w:rsidR="001C2513" w:rsidRPr="005E6E34">
              <w:rPr>
                <w:rFonts w:asciiTheme="majorHAnsi" w:hAnsiTheme="majorHAnsi"/>
                <w:b/>
                <w:color w:val="auto"/>
                <w:sz w:val="18"/>
                <w:lang w:val="en-GB"/>
              </w:rPr>
              <w:t>/ 3 points)</w:t>
            </w:r>
          </w:p>
        </w:tc>
        <w:tc>
          <w:tcPr>
            <w:tcW w:w="6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39153" w14:textId="77777777" w:rsidR="001C2513" w:rsidRPr="005E6E34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HAnsi" w:hAnsiTheme="majorHAnsi"/>
                <w:b/>
                <w:color w:val="auto"/>
                <w:sz w:val="18"/>
                <w:lang w:val="en-GB"/>
              </w:rPr>
            </w:pPr>
            <w:proofErr w:type="spellStart"/>
            <w:r w:rsidRPr="005E6E34">
              <w:rPr>
                <w:rFonts w:asciiTheme="majorHAnsi" w:hAnsiTheme="majorHAnsi"/>
                <w:b/>
                <w:color w:val="auto"/>
                <w:sz w:val="18"/>
                <w:lang w:val="en-GB"/>
              </w:rPr>
              <w:t>Commentaires</w:t>
            </w:r>
            <w:proofErr w:type="spellEnd"/>
          </w:p>
        </w:tc>
      </w:tr>
      <w:tr w:rsidR="001C2513" w:rsidRPr="00DF01C1" w14:paraId="7C02864A" w14:textId="77777777" w:rsidTr="001D6DED">
        <w:trPr>
          <w:cantSplit/>
          <w:trHeight w:val="220"/>
          <w:jc w:val="center"/>
        </w:trPr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479D4" w14:textId="42089EBF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D073A">
              <w:rPr>
                <w:rFonts w:asciiTheme="majorHAnsi" w:hAnsiTheme="majorHAnsi"/>
                <w:color w:val="auto"/>
                <w:sz w:val="16"/>
                <w:szCs w:val="16"/>
                <w:lang w:val="fr-CH"/>
              </w:rPr>
              <w:t xml:space="preserve">Choix des Sources </w:t>
            </w:r>
            <w:proofErr w:type="spellStart"/>
            <w:r w:rsidRPr="008D073A">
              <w:rPr>
                <w:rFonts w:asciiTheme="majorHAnsi" w:hAnsiTheme="majorHAnsi"/>
                <w:color w:val="auto"/>
                <w:sz w:val="16"/>
                <w:szCs w:val="16"/>
                <w:lang w:val="fr-CH"/>
              </w:rPr>
              <w:t>Utilis</w:t>
            </w:r>
            <w:r w:rsidR="0044425F">
              <w:rPr>
                <w:rFonts w:asciiTheme="majorHAnsi" w:hAnsiTheme="majorHAnsi"/>
                <w:color w:val="auto"/>
                <w:sz w:val="16"/>
                <w:szCs w:val="16"/>
              </w:rPr>
              <w:t>ées</w:t>
            </w:r>
            <w:proofErr w:type="spellEnd"/>
            <w:r w:rsidR="0044425F">
              <w:rPr>
                <w:rFonts w:asciiTheme="majorHAnsi" w:hAnsiTheme="majorHAnsi"/>
                <w:color w:val="auto"/>
                <w:sz w:val="16"/>
                <w:szCs w:val="16"/>
              </w:rPr>
              <w:t xml:space="preserve"> et / ou des Cas d'E</w:t>
            </w:r>
            <w:r w:rsidRPr="00851FFE">
              <w:rPr>
                <w:rFonts w:asciiTheme="majorHAnsi" w:hAnsiTheme="majorHAnsi"/>
                <w:color w:val="auto"/>
                <w:sz w:val="16"/>
                <w:szCs w:val="16"/>
              </w:rPr>
              <w:t xml:space="preserve">tude </w:t>
            </w:r>
            <w:r w:rsidRPr="00851FFE">
              <w:rPr>
                <w:rFonts w:asciiTheme="majorHAnsi" w:hAnsiTheme="majorHAnsi"/>
                <w:color w:val="auto"/>
                <w:sz w:val="16"/>
              </w:rPr>
              <w:t>| Méthode(s) de Collecte et de Traitement | Opérationnalisation des Variables / Techniques de Codage / etc. (si applicable)</w:t>
            </w:r>
          </w:p>
        </w:tc>
      </w:tr>
      <w:tr w:rsidR="001C2513" w:rsidRPr="00CE3701" w14:paraId="175A4599" w14:textId="77777777" w:rsidTr="001D6DED">
        <w:trPr>
          <w:cantSplit/>
          <w:trHeight w:val="16"/>
          <w:jc w:val="center"/>
        </w:trPr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C620D" w14:textId="531C88C4" w:rsidR="00554626" w:rsidRPr="00CE3701" w:rsidRDefault="00554626" w:rsidP="00CE3701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HAnsi" w:hAnsiTheme="majorHAnsi"/>
                <w:color w:val="auto"/>
                <w:sz w:val="18"/>
                <w:szCs w:val="18"/>
                <w:lang w:val="en-GB"/>
              </w:rPr>
            </w:pPr>
          </w:p>
        </w:tc>
      </w:tr>
      <w:tr w:rsidR="001C2513" w:rsidRPr="00CE3701" w14:paraId="0897E346" w14:textId="77777777" w:rsidTr="001D6DED">
        <w:trPr>
          <w:cantSplit/>
          <w:trHeight w:val="220"/>
          <w:jc w:val="center"/>
        </w:trPr>
        <w:tc>
          <w:tcPr>
            <w:tcW w:w="3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CACE2" w14:textId="6B3C5B49" w:rsidR="001C2513" w:rsidRPr="00CE3701" w:rsidRDefault="00851FFE" w:rsidP="008D073A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HAnsi" w:hAnsiTheme="majorHAnsi"/>
                <w:b/>
                <w:color w:val="auto"/>
                <w:sz w:val="18"/>
                <w:lang w:val="fr-CH"/>
              </w:rPr>
            </w:pPr>
            <w:r w:rsidRPr="00CE3701">
              <w:rPr>
                <w:rFonts w:asciiTheme="majorHAnsi" w:hAnsiTheme="majorHAnsi"/>
                <w:b/>
                <w:color w:val="auto"/>
                <w:sz w:val="18"/>
                <w:lang w:val="fr-CH"/>
              </w:rPr>
              <w:t>Analyse Empirique (</w:t>
            </w:r>
            <w:r w:rsidR="008D073A">
              <w:rPr>
                <w:rFonts w:asciiTheme="majorHAnsi" w:hAnsiTheme="majorHAnsi"/>
                <w:b/>
                <w:color w:val="auto"/>
                <w:sz w:val="18"/>
                <w:lang w:val="fr-CH"/>
              </w:rPr>
              <w:t xml:space="preserve"> </w:t>
            </w:r>
            <w:r w:rsidRPr="00CE3701">
              <w:rPr>
                <w:rFonts w:asciiTheme="majorHAnsi" w:hAnsiTheme="majorHAnsi"/>
                <w:b/>
                <w:color w:val="auto"/>
                <w:sz w:val="18"/>
                <w:lang w:val="fr-CH"/>
              </w:rPr>
              <w:t>/ 3 points</w:t>
            </w:r>
            <w:r w:rsidR="001C2513" w:rsidRPr="00CE3701">
              <w:rPr>
                <w:rFonts w:asciiTheme="majorHAnsi" w:hAnsiTheme="majorHAnsi"/>
                <w:b/>
                <w:color w:val="auto"/>
                <w:sz w:val="18"/>
                <w:lang w:val="fr-CH"/>
              </w:rPr>
              <w:t>)</w:t>
            </w:r>
          </w:p>
        </w:tc>
        <w:tc>
          <w:tcPr>
            <w:tcW w:w="6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1640C" w14:textId="77777777" w:rsidR="001C2513" w:rsidRPr="00554626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HAnsi" w:hAnsiTheme="majorHAnsi"/>
                <w:b/>
                <w:color w:val="auto"/>
                <w:sz w:val="18"/>
                <w:lang w:val="fr-CH"/>
              </w:rPr>
            </w:pPr>
            <w:r w:rsidRPr="00CE3701">
              <w:rPr>
                <w:rFonts w:asciiTheme="majorHAnsi" w:hAnsiTheme="majorHAnsi"/>
                <w:b/>
                <w:color w:val="auto"/>
                <w:sz w:val="18"/>
                <w:lang w:val="fr-CH"/>
              </w:rPr>
              <w:t>Comme</w:t>
            </w:r>
            <w:r w:rsidRPr="00554626">
              <w:rPr>
                <w:rFonts w:asciiTheme="majorHAnsi" w:hAnsiTheme="majorHAnsi"/>
                <w:b/>
                <w:color w:val="auto"/>
                <w:sz w:val="18"/>
                <w:lang w:val="fr-CH"/>
              </w:rPr>
              <w:t>ntaires</w:t>
            </w:r>
          </w:p>
        </w:tc>
      </w:tr>
      <w:tr w:rsidR="001C2513" w:rsidRPr="00D5112E" w14:paraId="23C21360" w14:textId="77777777" w:rsidTr="001D6DED">
        <w:trPr>
          <w:cantSplit/>
          <w:trHeight w:val="400"/>
          <w:jc w:val="center"/>
        </w:trPr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6AFC6" w14:textId="6B023ABF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HAnsi" w:hAnsiTheme="majorHAnsi"/>
                <w:color w:val="auto"/>
                <w:sz w:val="16"/>
              </w:rPr>
            </w:pPr>
            <w:r w:rsidRPr="00554626">
              <w:rPr>
                <w:rFonts w:asciiTheme="majorHAnsi" w:hAnsiTheme="majorHAnsi"/>
                <w:color w:val="auto"/>
                <w:sz w:val="16"/>
                <w:lang w:val="fr-CH"/>
              </w:rPr>
              <w:t xml:space="preserve">Présentation des Résultats / de l'Analyse </w:t>
            </w:r>
            <w:r w:rsidRPr="00851FFE">
              <w:rPr>
                <w:rFonts w:asciiTheme="majorHAnsi" w:hAnsiTheme="majorHAnsi"/>
                <w:color w:val="auto"/>
                <w:sz w:val="16"/>
              </w:rPr>
              <w:t>Empirique | Comparaison des Résultats</w:t>
            </w:r>
            <w:r w:rsidR="0044425F">
              <w:rPr>
                <w:rFonts w:asciiTheme="majorHAnsi" w:hAnsiTheme="majorHAnsi"/>
                <w:color w:val="auto"/>
                <w:sz w:val="16"/>
              </w:rPr>
              <w:t xml:space="preserve"> avec l'Hypothèse / la Réponse P</w:t>
            </w:r>
            <w:r w:rsidRPr="00851FFE">
              <w:rPr>
                <w:rFonts w:asciiTheme="majorHAnsi" w:hAnsiTheme="majorHAnsi"/>
                <w:color w:val="auto"/>
                <w:sz w:val="16"/>
              </w:rPr>
              <w:t>rovisoire à la Question de Recherche</w:t>
            </w:r>
          </w:p>
        </w:tc>
      </w:tr>
      <w:tr w:rsidR="001C2513" w:rsidRPr="00D5112E" w14:paraId="7FA537F5" w14:textId="77777777" w:rsidTr="001D6DED">
        <w:trPr>
          <w:cantSplit/>
          <w:trHeight w:val="16"/>
          <w:jc w:val="center"/>
        </w:trPr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A10D9" w14:textId="08B7ABFC" w:rsidR="001C2513" w:rsidRPr="00C8092B" w:rsidRDefault="001C2513" w:rsidP="00154AF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HAnsi" w:hAnsiTheme="majorHAnsi"/>
                <w:color w:val="auto"/>
                <w:sz w:val="18"/>
                <w:szCs w:val="18"/>
                <w:lang w:val="fr-CH"/>
              </w:rPr>
            </w:pPr>
          </w:p>
        </w:tc>
      </w:tr>
      <w:tr w:rsidR="001C2513" w:rsidRPr="00154AF2" w14:paraId="019E1DD9" w14:textId="77777777" w:rsidTr="001D6DED">
        <w:trPr>
          <w:cantSplit/>
          <w:trHeight w:val="220"/>
          <w:jc w:val="center"/>
        </w:trPr>
        <w:tc>
          <w:tcPr>
            <w:tcW w:w="3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0BE20" w14:textId="562D1B58" w:rsidR="001C2513" w:rsidRPr="00154AF2" w:rsidRDefault="00851FFE" w:rsidP="008D073A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HAnsi" w:hAnsiTheme="majorHAnsi"/>
                <w:b/>
                <w:color w:val="auto"/>
                <w:sz w:val="18"/>
                <w:lang w:val="fr-CH"/>
              </w:rPr>
            </w:pPr>
            <w:r w:rsidRPr="00154AF2">
              <w:rPr>
                <w:rFonts w:asciiTheme="majorHAnsi" w:hAnsiTheme="majorHAnsi"/>
                <w:b/>
                <w:color w:val="auto"/>
                <w:sz w:val="18"/>
                <w:lang w:val="fr-CH"/>
              </w:rPr>
              <w:t>Conclusion (</w:t>
            </w:r>
            <w:r w:rsidR="008D073A">
              <w:rPr>
                <w:rFonts w:asciiTheme="majorHAnsi" w:hAnsiTheme="majorHAnsi"/>
                <w:b/>
                <w:color w:val="auto"/>
                <w:sz w:val="18"/>
                <w:lang w:val="fr-CH"/>
              </w:rPr>
              <w:t xml:space="preserve"> </w:t>
            </w:r>
            <w:r w:rsidR="008D073A" w:rsidRPr="00154AF2">
              <w:rPr>
                <w:rFonts w:asciiTheme="majorHAnsi" w:hAnsiTheme="majorHAnsi"/>
                <w:b/>
                <w:color w:val="auto"/>
                <w:sz w:val="18"/>
                <w:lang w:val="fr-CH"/>
              </w:rPr>
              <w:t xml:space="preserve"> </w:t>
            </w:r>
            <w:r w:rsidRPr="00154AF2">
              <w:rPr>
                <w:rFonts w:asciiTheme="majorHAnsi" w:hAnsiTheme="majorHAnsi"/>
                <w:b/>
                <w:color w:val="auto"/>
                <w:sz w:val="18"/>
                <w:lang w:val="fr-CH"/>
              </w:rPr>
              <w:t>/ 2 points</w:t>
            </w:r>
            <w:r w:rsidR="001C2513" w:rsidRPr="00154AF2">
              <w:rPr>
                <w:rFonts w:asciiTheme="majorHAnsi" w:hAnsiTheme="majorHAnsi"/>
                <w:b/>
                <w:color w:val="auto"/>
                <w:sz w:val="18"/>
                <w:lang w:val="fr-CH"/>
              </w:rPr>
              <w:t>)</w:t>
            </w:r>
          </w:p>
        </w:tc>
        <w:tc>
          <w:tcPr>
            <w:tcW w:w="6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A7884" w14:textId="77777777" w:rsidR="001C2513" w:rsidRPr="00154AF2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HAnsi" w:hAnsiTheme="majorHAnsi"/>
                <w:b/>
                <w:color w:val="auto"/>
                <w:sz w:val="18"/>
                <w:lang w:val="fr-CH"/>
              </w:rPr>
            </w:pPr>
            <w:r w:rsidRPr="00154AF2">
              <w:rPr>
                <w:rFonts w:asciiTheme="majorHAnsi" w:hAnsiTheme="majorHAnsi"/>
                <w:b/>
                <w:color w:val="auto"/>
                <w:sz w:val="18"/>
                <w:lang w:val="fr-CH"/>
              </w:rPr>
              <w:t>Commentaires</w:t>
            </w:r>
          </w:p>
        </w:tc>
      </w:tr>
      <w:tr w:rsidR="001C2513" w:rsidRPr="00D5112E" w14:paraId="56BEB23F" w14:textId="77777777" w:rsidTr="001D6DED">
        <w:trPr>
          <w:cantSplit/>
          <w:trHeight w:val="400"/>
          <w:jc w:val="center"/>
        </w:trPr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BD107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HAnsi" w:hAnsiTheme="majorHAnsi"/>
                <w:color w:val="auto"/>
                <w:sz w:val="16"/>
              </w:rPr>
            </w:pPr>
            <w:r w:rsidRPr="00154AF2">
              <w:rPr>
                <w:rFonts w:asciiTheme="majorHAnsi" w:hAnsiTheme="majorHAnsi"/>
                <w:color w:val="auto"/>
                <w:sz w:val="16"/>
                <w:lang w:val="fr-CH"/>
              </w:rPr>
              <w:t>Synthèse de l'Argument et de la T</w:t>
            </w:r>
            <w:proofErr w:type="spellStart"/>
            <w:r w:rsidRPr="00851FFE">
              <w:rPr>
                <w:rFonts w:asciiTheme="majorHAnsi" w:hAnsiTheme="majorHAnsi"/>
                <w:color w:val="auto"/>
                <w:sz w:val="16"/>
              </w:rPr>
              <w:t>hèse</w:t>
            </w:r>
            <w:proofErr w:type="spellEnd"/>
            <w:r w:rsidRPr="00851FFE">
              <w:rPr>
                <w:rFonts w:asciiTheme="majorHAnsi" w:hAnsiTheme="majorHAnsi"/>
                <w:color w:val="auto"/>
                <w:sz w:val="16"/>
              </w:rPr>
              <w:t xml:space="preserve"> | Forces et Faiblesses du Travail | Mise en Perspective Critique et Ouverture vers d'autres Questions, Problématiques, etc.</w:t>
            </w:r>
          </w:p>
        </w:tc>
      </w:tr>
      <w:tr w:rsidR="001C2513" w:rsidRPr="00D5112E" w14:paraId="6C8123C9" w14:textId="77777777" w:rsidTr="001D6DED">
        <w:trPr>
          <w:cantSplit/>
          <w:trHeight w:val="59"/>
          <w:jc w:val="center"/>
        </w:trPr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342A9" w14:textId="094DA1CA" w:rsidR="001C2513" w:rsidRPr="00C8092B" w:rsidRDefault="001C2513" w:rsidP="00154AF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HAnsi" w:hAnsiTheme="majorHAnsi"/>
                <w:color w:val="auto"/>
                <w:sz w:val="18"/>
                <w:szCs w:val="18"/>
                <w:lang w:val="fr-CH"/>
              </w:rPr>
            </w:pPr>
          </w:p>
        </w:tc>
      </w:tr>
      <w:tr w:rsidR="001C2513" w:rsidRPr="00DF01C1" w14:paraId="6A177671" w14:textId="77777777" w:rsidTr="001D6DED">
        <w:trPr>
          <w:cantSplit/>
          <w:trHeight w:val="220"/>
          <w:jc w:val="center"/>
        </w:trPr>
        <w:tc>
          <w:tcPr>
            <w:tcW w:w="3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6C06B" w14:textId="6C5247DE" w:rsidR="001C2513" w:rsidRPr="00851FFE" w:rsidRDefault="00851FFE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HAnsi" w:hAnsiTheme="majorHAnsi"/>
                <w:b/>
                <w:color w:val="auto"/>
                <w:sz w:val="18"/>
              </w:rPr>
            </w:pPr>
            <w:r w:rsidRPr="003655D2">
              <w:rPr>
                <w:rFonts w:asciiTheme="majorHAnsi" w:hAnsiTheme="majorHAnsi"/>
                <w:b/>
                <w:color w:val="auto"/>
                <w:sz w:val="18"/>
                <w:lang w:val="fr-CH"/>
              </w:rPr>
              <w:t>Critère</w:t>
            </w:r>
            <w:r w:rsidRPr="00851FFE">
              <w:rPr>
                <w:rFonts w:asciiTheme="majorHAnsi" w:hAnsiTheme="majorHAnsi"/>
                <w:b/>
                <w:color w:val="auto"/>
                <w:sz w:val="18"/>
              </w:rPr>
              <w:t>s sur la Forme (</w:t>
            </w:r>
            <w:r w:rsidR="008D073A">
              <w:rPr>
                <w:rFonts w:asciiTheme="majorHAnsi" w:hAnsiTheme="majorHAnsi"/>
                <w:b/>
                <w:color w:val="auto"/>
                <w:sz w:val="18"/>
              </w:rPr>
              <w:t xml:space="preserve"> </w:t>
            </w:r>
            <w:r w:rsidR="00D5112E">
              <w:rPr>
                <w:rFonts w:asciiTheme="majorHAnsi" w:hAnsiTheme="majorHAnsi"/>
                <w:b/>
                <w:color w:val="auto"/>
                <w:sz w:val="18"/>
              </w:rPr>
              <w:t>/ 2</w:t>
            </w:r>
            <w:r w:rsidRPr="00851FFE">
              <w:rPr>
                <w:rFonts w:asciiTheme="majorHAnsi" w:hAnsiTheme="majorHAnsi"/>
                <w:b/>
                <w:color w:val="auto"/>
                <w:sz w:val="18"/>
              </w:rPr>
              <w:t xml:space="preserve"> points</w:t>
            </w:r>
            <w:r w:rsidR="001C2513" w:rsidRPr="00851FFE">
              <w:rPr>
                <w:rFonts w:asciiTheme="majorHAnsi" w:hAnsiTheme="majorHAnsi"/>
                <w:b/>
                <w:color w:val="auto"/>
                <w:sz w:val="18"/>
              </w:rPr>
              <w:t>)</w:t>
            </w:r>
          </w:p>
        </w:tc>
        <w:tc>
          <w:tcPr>
            <w:tcW w:w="6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0A004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HAnsi" w:hAnsiTheme="majorHAnsi"/>
                <w:b/>
                <w:color w:val="auto"/>
                <w:sz w:val="18"/>
              </w:rPr>
            </w:pPr>
            <w:r w:rsidRPr="00851FFE">
              <w:rPr>
                <w:rFonts w:asciiTheme="majorHAnsi" w:hAnsiTheme="majorHAnsi"/>
                <w:b/>
                <w:color w:val="auto"/>
                <w:sz w:val="18"/>
              </w:rPr>
              <w:t>Commentaires</w:t>
            </w:r>
          </w:p>
        </w:tc>
      </w:tr>
      <w:tr w:rsidR="001C2513" w:rsidRPr="00D5112E" w14:paraId="0E2568DD" w14:textId="77777777" w:rsidTr="001D6DED">
        <w:trPr>
          <w:cantSplit/>
          <w:trHeight w:val="200"/>
          <w:jc w:val="center"/>
        </w:trPr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7C7B7" w14:textId="76412213" w:rsidR="001C2513" w:rsidRPr="00851FFE" w:rsidRDefault="001C2513" w:rsidP="0044425F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HAnsi" w:hAnsiTheme="majorHAnsi"/>
                <w:color w:val="auto"/>
                <w:sz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</w:rPr>
              <w:t>Clarté de la Langue | Lisibilité | Structure du Travail | Grammaire &amp; Orthographe | Coquilles</w:t>
            </w:r>
          </w:p>
        </w:tc>
      </w:tr>
      <w:tr w:rsidR="0044425F" w:rsidRPr="00D5112E" w14:paraId="2A49E4B8" w14:textId="77777777" w:rsidTr="001D6DED">
        <w:trPr>
          <w:cantSplit/>
          <w:trHeight w:val="210"/>
          <w:jc w:val="center"/>
        </w:trPr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43D21" w14:textId="77777777" w:rsidR="0044425F" w:rsidRPr="00C8092B" w:rsidRDefault="0044425F" w:rsidP="004E5771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HAnsi" w:hAnsiTheme="majorHAnsi"/>
                <w:color w:val="auto"/>
                <w:sz w:val="18"/>
                <w:szCs w:val="18"/>
                <w:lang w:val="fr-CH"/>
              </w:rPr>
            </w:pPr>
          </w:p>
        </w:tc>
      </w:tr>
      <w:tr w:rsidR="0044425F" w:rsidRPr="00851FFE" w14:paraId="05A62312" w14:textId="77777777" w:rsidTr="006030D2">
        <w:trPr>
          <w:cantSplit/>
          <w:trHeight w:val="220"/>
          <w:jc w:val="center"/>
        </w:trPr>
        <w:tc>
          <w:tcPr>
            <w:tcW w:w="3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1F02B" w14:textId="3F841F05" w:rsidR="0044425F" w:rsidRPr="00851FFE" w:rsidRDefault="0044425F" w:rsidP="006030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HAnsi" w:hAnsiTheme="majorHAnsi"/>
                <w:b/>
                <w:color w:val="auto"/>
                <w:sz w:val="18"/>
              </w:rPr>
            </w:pPr>
            <w:r>
              <w:rPr>
                <w:rFonts w:asciiTheme="majorHAnsi" w:hAnsiTheme="majorHAnsi"/>
                <w:b/>
                <w:color w:val="auto"/>
                <w:sz w:val="18"/>
                <w:lang w:val="fr-CH"/>
              </w:rPr>
              <w:t xml:space="preserve">Appréciation globale </w:t>
            </w:r>
            <w:r w:rsidRPr="00851FFE">
              <w:rPr>
                <w:rFonts w:asciiTheme="majorHAnsi" w:hAnsiTheme="majorHAnsi"/>
                <w:b/>
                <w:color w:val="auto"/>
                <w:sz w:val="18"/>
              </w:rPr>
              <w:t>(</w:t>
            </w:r>
            <w:r>
              <w:rPr>
                <w:rFonts w:asciiTheme="majorHAnsi" w:hAnsiTheme="majorHAnsi"/>
                <w:b/>
                <w:color w:val="auto"/>
                <w:sz w:val="18"/>
              </w:rPr>
              <w:t xml:space="preserve"> / 4 </w:t>
            </w:r>
            <w:r w:rsidRPr="00851FFE">
              <w:rPr>
                <w:rFonts w:asciiTheme="majorHAnsi" w:hAnsiTheme="majorHAnsi"/>
                <w:b/>
                <w:color w:val="auto"/>
                <w:sz w:val="18"/>
              </w:rPr>
              <w:t xml:space="preserve"> points)</w:t>
            </w:r>
          </w:p>
        </w:tc>
        <w:tc>
          <w:tcPr>
            <w:tcW w:w="6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77026" w14:textId="77777777" w:rsidR="0044425F" w:rsidRPr="00851FFE" w:rsidRDefault="0044425F" w:rsidP="006030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HAnsi" w:hAnsiTheme="majorHAnsi"/>
                <w:b/>
                <w:color w:val="auto"/>
                <w:sz w:val="18"/>
              </w:rPr>
            </w:pPr>
            <w:r w:rsidRPr="00851FFE">
              <w:rPr>
                <w:rFonts w:asciiTheme="majorHAnsi" w:hAnsiTheme="majorHAnsi"/>
                <w:b/>
                <w:color w:val="auto"/>
                <w:sz w:val="18"/>
              </w:rPr>
              <w:t>Commentaires</w:t>
            </w:r>
          </w:p>
        </w:tc>
      </w:tr>
      <w:tr w:rsidR="001C2513" w:rsidRPr="0044425F" w14:paraId="5271A562" w14:textId="77777777" w:rsidTr="001D6DED">
        <w:trPr>
          <w:cantSplit/>
          <w:trHeight w:val="210"/>
          <w:jc w:val="center"/>
        </w:trPr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527CC" w14:textId="77777777" w:rsidR="001C2513" w:rsidRDefault="001C2513" w:rsidP="004E5771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HAnsi" w:hAnsiTheme="majorHAnsi"/>
                <w:color w:val="auto"/>
                <w:sz w:val="18"/>
                <w:szCs w:val="18"/>
                <w:lang w:val="fr-CH"/>
              </w:rPr>
            </w:pPr>
          </w:p>
          <w:p w14:paraId="00384D43" w14:textId="77777777" w:rsidR="0044425F" w:rsidRDefault="0044425F" w:rsidP="004E5771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HAnsi" w:hAnsiTheme="majorHAnsi"/>
                <w:color w:val="auto"/>
                <w:sz w:val="18"/>
                <w:szCs w:val="18"/>
                <w:lang w:val="fr-CH"/>
              </w:rPr>
            </w:pPr>
          </w:p>
          <w:p w14:paraId="200DF4B6" w14:textId="2134C362" w:rsidR="0044425F" w:rsidRPr="00C8092B" w:rsidRDefault="0044425F" w:rsidP="004E5771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Theme="majorHAnsi" w:hAnsiTheme="majorHAnsi"/>
                <w:color w:val="auto"/>
                <w:sz w:val="18"/>
                <w:szCs w:val="18"/>
                <w:lang w:val="fr-CH"/>
              </w:rPr>
            </w:pPr>
          </w:p>
        </w:tc>
      </w:tr>
      <w:tr w:rsidR="001C2513" w:rsidRPr="008D073A" w14:paraId="10CCA4BC" w14:textId="77777777" w:rsidTr="0044425F">
        <w:trPr>
          <w:cantSplit/>
          <w:trHeight w:val="113"/>
          <w:jc w:val="center"/>
        </w:trPr>
        <w:tc>
          <w:tcPr>
            <w:tcW w:w="4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29470" w14:textId="3202FE13" w:rsidR="001C2513" w:rsidRPr="008D073A" w:rsidRDefault="0044425F" w:rsidP="0044425F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color w:val="auto"/>
                <w:sz w:val="18"/>
                <w:szCs w:val="18"/>
                <w:lang w:val="fr-CH"/>
              </w:rPr>
            </w:pPr>
            <w:r>
              <w:rPr>
                <w:rFonts w:asciiTheme="majorHAnsi" w:hAnsiTheme="majorHAnsi"/>
                <w:b/>
                <w:color w:val="auto"/>
                <w:sz w:val="18"/>
                <w:szCs w:val="18"/>
                <w:lang w:val="fr-CH"/>
              </w:rPr>
              <w:t>Nombres de points:  / 20 points</w:t>
            </w:r>
          </w:p>
        </w:tc>
        <w:tc>
          <w:tcPr>
            <w:tcW w:w="4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585D9" w14:textId="0A259194" w:rsidR="001C2513" w:rsidRPr="008D073A" w:rsidRDefault="001C2513" w:rsidP="0044425F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color w:val="auto"/>
                <w:sz w:val="18"/>
                <w:szCs w:val="18"/>
                <w:lang w:val="fr-CH"/>
              </w:rPr>
            </w:pPr>
            <w:r w:rsidRPr="008D073A">
              <w:rPr>
                <w:rFonts w:asciiTheme="majorHAnsi" w:hAnsiTheme="majorHAnsi"/>
                <w:b/>
                <w:color w:val="auto"/>
                <w:sz w:val="18"/>
                <w:szCs w:val="18"/>
                <w:lang w:val="fr-CH"/>
              </w:rPr>
              <w:t>Note obtenue:   / 6</w:t>
            </w:r>
          </w:p>
        </w:tc>
      </w:tr>
      <w:tr w:rsidR="001C2513" w:rsidRPr="008D073A" w14:paraId="0472BEE7" w14:textId="77777777" w:rsidTr="001D6DED">
        <w:trPr>
          <w:cantSplit/>
          <w:trHeight w:val="201"/>
          <w:jc w:val="center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DFF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87E0A" w14:textId="77777777" w:rsidR="001C2513" w:rsidRPr="008D073A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  <w:lang w:val="fr-CH"/>
              </w:rPr>
            </w:pPr>
            <w:r w:rsidRPr="008D073A">
              <w:rPr>
                <w:rFonts w:asciiTheme="majorHAnsi" w:hAnsiTheme="majorHAnsi"/>
                <w:color w:val="auto"/>
                <w:sz w:val="16"/>
                <w:szCs w:val="16"/>
                <w:lang w:val="fr-CH"/>
              </w:rPr>
              <w:t>20 – 19</w:t>
            </w:r>
          </w:p>
        </w:tc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DFF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812E3" w14:textId="77777777" w:rsidR="001C2513" w:rsidRPr="008D073A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  <w:lang w:val="fr-CH"/>
              </w:rPr>
            </w:pPr>
            <w:r w:rsidRPr="008D073A">
              <w:rPr>
                <w:rFonts w:asciiTheme="majorHAnsi" w:hAnsiTheme="majorHAnsi"/>
                <w:color w:val="auto"/>
                <w:sz w:val="16"/>
                <w:szCs w:val="16"/>
                <w:lang w:val="fr-CH"/>
              </w:rPr>
              <w:t>6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10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94C5C" w14:textId="77777777" w:rsidR="001C2513" w:rsidRPr="008D073A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  <w:lang w:val="fr-CH"/>
              </w:rPr>
            </w:pPr>
            <w:r w:rsidRPr="008D073A">
              <w:rPr>
                <w:rFonts w:asciiTheme="majorHAnsi" w:hAnsiTheme="majorHAnsi"/>
                <w:color w:val="auto"/>
                <w:sz w:val="16"/>
                <w:szCs w:val="16"/>
                <w:lang w:val="fr-CH"/>
              </w:rPr>
              <w:t>9.5 – 9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10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1A3F" w14:textId="77777777" w:rsidR="001C2513" w:rsidRPr="008D073A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  <w:lang w:val="fr-CH"/>
              </w:rPr>
            </w:pPr>
            <w:r w:rsidRPr="008D073A">
              <w:rPr>
                <w:rFonts w:asciiTheme="majorHAnsi" w:hAnsiTheme="majorHAnsi"/>
                <w:color w:val="auto"/>
                <w:sz w:val="16"/>
                <w:szCs w:val="16"/>
                <w:lang w:val="fr-CH"/>
              </w:rPr>
              <w:t>3.75</w:t>
            </w:r>
          </w:p>
        </w:tc>
      </w:tr>
      <w:tr w:rsidR="001C2513" w:rsidRPr="008D073A" w14:paraId="7231B95B" w14:textId="77777777" w:rsidTr="001D6DED">
        <w:trPr>
          <w:cantSplit/>
          <w:trHeight w:val="201"/>
          <w:jc w:val="center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DFF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597E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  <w:szCs w:val="16"/>
              </w:rPr>
              <w:t>18.5 – 18</w:t>
            </w:r>
          </w:p>
        </w:tc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DFF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00BBD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  <w:szCs w:val="16"/>
              </w:rPr>
              <w:t>5.75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10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F511D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  <w:szCs w:val="16"/>
              </w:rPr>
              <w:t>8.5 – 8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10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79E54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  <w:szCs w:val="16"/>
              </w:rPr>
              <w:t>3.5</w:t>
            </w:r>
          </w:p>
        </w:tc>
      </w:tr>
      <w:tr w:rsidR="001C2513" w:rsidRPr="008D073A" w14:paraId="7ABFD0B3" w14:textId="77777777" w:rsidTr="001D6DED">
        <w:trPr>
          <w:cantSplit/>
          <w:trHeight w:val="201"/>
          <w:jc w:val="center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DFF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C4C7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  <w:szCs w:val="16"/>
              </w:rPr>
              <w:t>17.5 – 17</w:t>
            </w:r>
          </w:p>
        </w:tc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DFF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9F5B6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  <w:szCs w:val="16"/>
              </w:rPr>
              <w:t>5.5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10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24D9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  <w:szCs w:val="16"/>
              </w:rPr>
              <w:t>7.5 – 7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10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6A1F3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  <w:szCs w:val="16"/>
              </w:rPr>
              <w:t>3.25</w:t>
            </w:r>
          </w:p>
        </w:tc>
      </w:tr>
      <w:tr w:rsidR="001C2513" w:rsidRPr="005B551D" w14:paraId="0CC6C2BA" w14:textId="77777777" w:rsidTr="001D6DED">
        <w:trPr>
          <w:cantSplit/>
          <w:trHeight w:val="201"/>
          <w:jc w:val="center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DFF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652AC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  <w:szCs w:val="16"/>
              </w:rPr>
              <w:t>16.5 – 16</w:t>
            </w:r>
          </w:p>
        </w:tc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DFF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5CD7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  <w:szCs w:val="16"/>
              </w:rPr>
              <w:t>5.25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10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C5B1A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  <w:szCs w:val="16"/>
              </w:rPr>
              <w:t>6.5 – 6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10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FDAB9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  <w:szCs w:val="16"/>
              </w:rPr>
              <w:t>3</w:t>
            </w:r>
          </w:p>
        </w:tc>
      </w:tr>
      <w:tr w:rsidR="001C2513" w:rsidRPr="00DF01C1" w14:paraId="5FDB2E17" w14:textId="77777777" w:rsidTr="001D6DED">
        <w:trPr>
          <w:cantSplit/>
          <w:trHeight w:val="201"/>
          <w:jc w:val="center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DFF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9130A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  <w:szCs w:val="16"/>
              </w:rPr>
              <w:t>15.5 – 14.5</w:t>
            </w:r>
          </w:p>
        </w:tc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DFF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C4CB0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10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BE8C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  <w:szCs w:val="16"/>
              </w:rPr>
              <w:t>5.5 – 5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10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8ED10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  <w:szCs w:val="16"/>
              </w:rPr>
              <w:t>2.75</w:t>
            </w:r>
          </w:p>
        </w:tc>
      </w:tr>
      <w:tr w:rsidR="001C2513" w:rsidRPr="00DF01C1" w14:paraId="2AA96701" w14:textId="77777777" w:rsidTr="001D6DED">
        <w:trPr>
          <w:cantSplit/>
          <w:trHeight w:val="201"/>
          <w:jc w:val="center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DFF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419CC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  <w:szCs w:val="16"/>
              </w:rPr>
              <w:t>14 – 13.5</w:t>
            </w:r>
          </w:p>
        </w:tc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DFF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981A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  <w:szCs w:val="16"/>
              </w:rPr>
              <w:t>4.75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10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DF3FD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  <w:szCs w:val="16"/>
              </w:rPr>
              <w:t>4.5 – 4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10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602E2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  <w:szCs w:val="16"/>
              </w:rPr>
              <w:t>2.5</w:t>
            </w:r>
          </w:p>
        </w:tc>
      </w:tr>
      <w:tr w:rsidR="001C2513" w:rsidRPr="00DF01C1" w14:paraId="246344C8" w14:textId="77777777" w:rsidTr="001D6DED">
        <w:trPr>
          <w:cantSplit/>
          <w:trHeight w:val="201"/>
          <w:jc w:val="center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DFF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14F1B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  <w:szCs w:val="16"/>
              </w:rPr>
              <w:t>13 – 12.5</w:t>
            </w:r>
          </w:p>
        </w:tc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DFF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8C0F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  <w:szCs w:val="16"/>
              </w:rPr>
              <w:t>4.5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10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DFFB4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  <w:szCs w:val="16"/>
              </w:rPr>
              <w:t>3.5 – 3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10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7795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  <w:szCs w:val="16"/>
              </w:rPr>
              <w:t>2.25</w:t>
            </w:r>
          </w:p>
        </w:tc>
      </w:tr>
      <w:tr w:rsidR="001C2513" w:rsidRPr="00DF01C1" w14:paraId="461A06CA" w14:textId="77777777" w:rsidTr="001D6DED">
        <w:trPr>
          <w:cantSplit/>
          <w:trHeight w:val="201"/>
          <w:jc w:val="center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DFF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2623C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  <w:szCs w:val="16"/>
              </w:rPr>
              <w:t>12 – 11.5</w:t>
            </w:r>
          </w:p>
        </w:tc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DFF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F4666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  <w:szCs w:val="16"/>
              </w:rPr>
              <w:t>4.25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10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CB683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  <w:szCs w:val="16"/>
              </w:rPr>
              <w:t>2.5 – 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10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271F1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  <w:szCs w:val="16"/>
              </w:rPr>
              <w:t>2</w:t>
            </w:r>
          </w:p>
        </w:tc>
      </w:tr>
      <w:tr w:rsidR="001C2513" w:rsidRPr="00DF01C1" w14:paraId="39B23C7B" w14:textId="77777777" w:rsidTr="001D6DED">
        <w:trPr>
          <w:cantSplit/>
          <w:trHeight w:val="201"/>
          <w:jc w:val="center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DFF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33DDC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  <w:szCs w:val="16"/>
              </w:rPr>
              <w:t>11 – 10</w:t>
            </w:r>
          </w:p>
        </w:tc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DFF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0FE5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  <w:szCs w:val="16"/>
              </w:rPr>
              <w:t>4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10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3781E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  <w:szCs w:val="16"/>
              </w:rPr>
              <w:t>1.5 – 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10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3EC04" w14:textId="77777777" w:rsidR="001C2513" w:rsidRPr="00851FFE" w:rsidRDefault="001C2513" w:rsidP="002A0ED2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51FFE">
              <w:rPr>
                <w:rFonts w:asciiTheme="majorHAnsi" w:hAnsiTheme="majorHAnsi"/>
                <w:color w:val="auto"/>
                <w:sz w:val="16"/>
                <w:szCs w:val="16"/>
              </w:rPr>
              <w:t>1.75</w:t>
            </w:r>
          </w:p>
        </w:tc>
      </w:tr>
    </w:tbl>
    <w:p w14:paraId="05C70B29" w14:textId="77777777" w:rsidR="00B35022" w:rsidRDefault="00B35022">
      <w:bookmarkStart w:id="0" w:name="_GoBack"/>
      <w:bookmarkEnd w:id="0"/>
    </w:p>
    <w:sectPr w:rsidR="00B35022" w:rsidSect="002A0ED2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C1C1E"/>
    <w:multiLevelType w:val="hybridMultilevel"/>
    <w:tmpl w:val="C7EE72EA"/>
    <w:lvl w:ilvl="0" w:tplc="FABA5FD8">
      <w:numFmt w:val="bullet"/>
      <w:lvlText w:val="-"/>
      <w:lvlJc w:val="left"/>
      <w:pPr>
        <w:ind w:left="828" w:hanging="360"/>
      </w:pPr>
      <w:rPr>
        <w:rFonts w:hint="default"/>
        <w:w w:val="99"/>
        <w:lang w:val="fr-FR" w:eastAsia="fr-FR" w:bidi="fr-FR"/>
      </w:rPr>
    </w:lvl>
    <w:lvl w:ilvl="1" w:tplc="6C6286F6">
      <w:numFmt w:val="bullet"/>
      <w:lvlText w:val="•"/>
      <w:lvlJc w:val="left"/>
      <w:pPr>
        <w:ind w:left="1290" w:hanging="360"/>
      </w:pPr>
      <w:rPr>
        <w:rFonts w:hint="default"/>
        <w:lang w:val="fr-FR" w:eastAsia="fr-FR" w:bidi="fr-FR"/>
      </w:rPr>
    </w:lvl>
    <w:lvl w:ilvl="2" w:tplc="08CCFD88">
      <w:numFmt w:val="bullet"/>
      <w:lvlText w:val="•"/>
      <w:lvlJc w:val="left"/>
      <w:pPr>
        <w:ind w:left="1761" w:hanging="360"/>
      </w:pPr>
      <w:rPr>
        <w:rFonts w:hint="default"/>
        <w:lang w:val="fr-FR" w:eastAsia="fr-FR" w:bidi="fr-FR"/>
      </w:rPr>
    </w:lvl>
    <w:lvl w:ilvl="3" w:tplc="E32CBF44">
      <w:numFmt w:val="bullet"/>
      <w:lvlText w:val="•"/>
      <w:lvlJc w:val="left"/>
      <w:pPr>
        <w:ind w:left="2231" w:hanging="360"/>
      </w:pPr>
      <w:rPr>
        <w:rFonts w:hint="default"/>
        <w:lang w:val="fr-FR" w:eastAsia="fr-FR" w:bidi="fr-FR"/>
      </w:rPr>
    </w:lvl>
    <w:lvl w:ilvl="4" w:tplc="04DCC412">
      <w:numFmt w:val="bullet"/>
      <w:lvlText w:val="•"/>
      <w:lvlJc w:val="left"/>
      <w:pPr>
        <w:ind w:left="2702" w:hanging="360"/>
      </w:pPr>
      <w:rPr>
        <w:rFonts w:hint="default"/>
        <w:lang w:val="fr-FR" w:eastAsia="fr-FR" w:bidi="fr-FR"/>
      </w:rPr>
    </w:lvl>
    <w:lvl w:ilvl="5" w:tplc="936ADA00">
      <w:numFmt w:val="bullet"/>
      <w:lvlText w:val="•"/>
      <w:lvlJc w:val="left"/>
      <w:pPr>
        <w:ind w:left="3173" w:hanging="360"/>
      </w:pPr>
      <w:rPr>
        <w:rFonts w:hint="default"/>
        <w:lang w:val="fr-FR" w:eastAsia="fr-FR" w:bidi="fr-FR"/>
      </w:rPr>
    </w:lvl>
    <w:lvl w:ilvl="6" w:tplc="E3CCB738">
      <w:numFmt w:val="bullet"/>
      <w:lvlText w:val="•"/>
      <w:lvlJc w:val="left"/>
      <w:pPr>
        <w:ind w:left="3643" w:hanging="360"/>
      </w:pPr>
      <w:rPr>
        <w:rFonts w:hint="default"/>
        <w:lang w:val="fr-FR" w:eastAsia="fr-FR" w:bidi="fr-FR"/>
      </w:rPr>
    </w:lvl>
    <w:lvl w:ilvl="7" w:tplc="7D62AF6E">
      <w:numFmt w:val="bullet"/>
      <w:lvlText w:val="•"/>
      <w:lvlJc w:val="left"/>
      <w:pPr>
        <w:ind w:left="4114" w:hanging="360"/>
      </w:pPr>
      <w:rPr>
        <w:rFonts w:hint="default"/>
        <w:lang w:val="fr-FR" w:eastAsia="fr-FR" w:bidi="fr-FR"/>
      </w:rPr>
    </w:lvl>
    <w:lvl w:ilvl="8" w:tplc="A86CB692">
      <w:numFmt w:val="bullet"/>
      <w:lvlText w:val="•"/>
      <w:lvlJc w:val="left"/>
      <w:pPr>
        <w:ind w:left="4584" w:hanging="360"/>
      </w:pPr>
      <w:rPr>
        <w:rFonts w:hint="default"/>
        <w:lang w:val="fr-FR" w:eastAsia="fr-FR" w:bidi="fr-FR"/>
      </w:rPr>
    </w:lvl>
  </w:abstractNum>
  <w:abstractNum w:abstractNumId="1" w15:restartNumberingAfterBreak="0">
    <w:nsid w:val="4F832B2B"/>
    <w:multiLevelType w:val="hybridMultilevel"/>
    <w:tmpl w:val="B6EAD590"/>
    <w:lvl w:ilvl="0" w:tplc="A7B09E4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046E2"/>
    <w:multiLevelType w:val="hybridMultilevel"/>
    <w:tmpl w:val="DFC2B19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13"/>
    <w:rsid w:val="00007D03"/>
    <w:rsid w:val="0007203B"/>
    <w:rsid w:val="000D224E"/>
    <w:rsid w:val="000F7A8F"/>
    <w:rsid w:val="00152226"/>
    <w:rsid w:val="00154AF2"/>
    <w:rsid w:val="00155E49"/>
    <w:rsid w:val="00184BF9"/>
    <w:rsid w:val="001C2513"/>
    <w:rsid w:val="001D6DED"/>
    <w:rsid w:val="00220AAB"/>
    <w:rsid w:val="00240E19"/>
    <w:rsid w:val="00271782"/>
    <w:rsid w:val="002A0ED2"/>
    <w:rsid w:val="002E6E62"/>
    <w:rsid w:val="00310885"/>
    <w:rsid w:val="00334F5B"/>
    <w:rsid w:val="00342FA3"/>
    <w:rsid w:val="003655D2"/>
    <w:rsid w:val="003831F8"/>
    <w:rsid w:val="003A2725"/>
    <w:rsid w:val="004354B4"/>
    <w:rsid w:val="0044425F"/>
    <w:rsid w:val="00460E27"/>
    <w:rsid w:val="004A3EB2"/>
    <w:rsid w:val="004A4A11"/>
    <w:rsid w:val="004B1E62"/>
    <w:rsid w:val="004C273A"/>
    <w:rsid w:val="004E2346"/>
    <w:rsid w:val="004E5771"/>
    <w:rsid w:val="00504385"/>
    <w:rsid w:val="00516E65"/>
    <w:rsid w:val="00531D5C"/>
    <w:rsid w:val="0055089C"/>
    <w:rsid w:val="00554626"/>
    <w:rsid w:val="00591C7C"/>
    <w:rsid w:val="005A0843"/>
    <w:rsid w:val="005B0B3F"/>
    <w:rsid w:val="005B551D"/>
    <w:rsid w:val="005B6AC7"/>
    <w:rsid w:val="005C22E6"/>
    <w:rsid w:val="005E45D4"/>
    <w:rsid w:val="005E6E34"/>
    <w:rsid w:val="00601ED1"/>
    <w:rsid w:val="00606262"/>
    <w:rsid w:val="00661BD4"/>
    <w:rsid w:val="006D2DBF"/>
    <w:rsid w:val="00701C89"/>
    <w:rsid w:val="007542BC"/>
    <w:rsid w:val="007B37A4"/>
    <w:rsid w:val="007C1483"/>
    <w:rsid w:val="007E126E"/>
    <w:rsid w:val="007E7F18"/>
    <w:rsid w:val="007F68AA"/>
    <w:rsid w:val="00812BB3"/>
    <w:rsid w:val="0083792E"/>
    <w:rsid w:val="008470C8"/>
    <w:rsid w:val="00851FFE"/>
    <w:rsid w:val="00855240"/>
    <w:rsid w:val="0086696A"/>
    <w:rsid w:val="0087271F"/>
    <w:rsid w:val="008D073A"/>
    <w:rsid w:val="008D1D3E"/>
    <w:rsid w:val="008D5CE6"/>
    <w:rsid w:val="008F597F"/>
    <w:rsid w:val="009441CC"/>
    <w:rsid w:val="00947214"/>
    <w:rsid w:val="00990EEB"/>
    <w:rsid w:val="009B7498"/>
    <w:rsid w:val="009F02BC"/>
    <w:rsid w:val="00A1504A"/>
    <w:rsid w:val="00A54828"/>
    <w:rsid w:val="00A552A0"/>
    <w:rsid w:val="00AB1499"/>
    <w:rsid w:val="00AB6188"/>
    <w:rsid w:val="00AC6211"/>
    <w:rsid w:val="00AF4CFA"/>
    <w:rsid w:val="00B17CEB"/>
    <w:rsid w:val="00B31CB7"/>
    <w:rsid w:val="00B35022"/>
    <w:rsid w:val="00B73E7F"/>
    <w:rsid w:val="00B8250E"/>
    <w:rsid w:val="00BB42BF"/>
    <w:rsid w:val="00C3730D"/>
    <w:rsid w:val="00C57B68"/>
    <w:rsid w:val="00C8092B"/>
    <w:rsid w:val="00CB53B9"/>
    <w:rsid w:val="00CE3701"/>
    <w:rsid w:val="00CE40A8"/>
    <w:rsid w:val="00D11181"/>
    <w:rsid w:val="00D5112E"/>
    <w:rsid w:val="00D72AD0"/>
    <w:rsid w:val="00DB53BA"/>
    <w:rsid w:val="00DB7777"/>
    <w:rsid w:val="00DE3A74"/>
    <w:rsid w:val="00E10CA4"/>
    <w:rsid w:val="00E21047"/>
    <w:rsid w:val="00E34FC6"/>
    <w:rsid w:val="00E44FE1"/>
    <w:rsid w:val="00E95D8B"/>
    <w:rsid w:val="00EA48A4"/>
    <w:rsid w:val="00EF1076"/>
    <w:rsid w:val="00F815CF"/>
    <w:rsid w:val="00F92B35"/>
    <w:rsid w:val="00FE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24B37"/>
  <w14:defaultImageDpi w14:val="300"/>
  <w15:docId w15:val="{F7294217-1867-C542-AC12-5362D335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2513"/>
    <w:pPr>
      <w:spacing w:line="300" w:lineRule="auto"/>
    </w:pPr>
    <w:rPr>
      <w:color w:val="404040" w:themeColor="text1" w:themeTint="BF"/>
      <w:sz w:val="20"/>
      <w:szCs w:val="22"/>
      <w:lang w:val="en-US"/>
    </w:rPr>
  </w:style>
  <w:style w:type="paragraph" w:styleId="Titre1">
    <w:name w:val="heading 1"/>
    <w:basedOn w:val="Normal"/>
    <w:link w:val="Titre1Car"/>
    <w:uiPriority w:val="1"/>
    <w:qFormat/>
    <w:rsid w:val="00C8092B"/>
    <w:pPr>
      <w:widowControl w:val="0"/>
      <w:autoSpaceDE w:val="0"/>
      <w:autoSpaceDN w:val="0"/>
      <w:spacing w:line="240" w:lineRule="auto"/>
      <w:ind w:left="984"/>
      <w:outlineLvl w:val="0"/>
    </w:pPr>
    <w:rPr>
      <w:rFonts w:ascii="Corbel" w:eastAsia="Corbel" w:hAnsi="Corbel" w:cs="Corbel"/>
      <w:color w:val="auto"/>
      <w:sz w:val="28"/>
      <w:szCs w:val="28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2513"/>
    <w:pPr>
      <w:ind w:left="720"/>
      <w:contextualSpacing/>
    </w:pPr>
  </w:style>
  <w:style w:type="paragraph" w:customStyle="1" w:styleId="Corps">
    <w:name w:val="Corps"/>
    <w:rsid w:val="001C2513"/>
    <w:rPr>
      <w:rFonts w:ascii="Helvetica" w:eastAsia="ヒラギノ角ゴ Pro W3" w:hAnsi="Helvetica" w:cs="Times New Roman"/>
      <w:color w:val="000000"/>
      <w:szCs w:val="20"/>
      <w:lang w:val="fr-FR" w:eastAsia="fr-FR"/>
    </w:rPr>
  </w:style>
  <w:style w:type="paragraph" w:customStyle="1" w:styleId="Heading11">
    <w:name w:val="Heading 11"/>
    <w:next w:val="Normal"/>
    <w:qFormat/>
    <w:rsid w:val="00342FA3"/>
    <w:pPr>
      <w:widowControl w:val="0"/>
      <w:outlineLvl w:val="0"/>
    </w:pPr>
    <w:rPr>
      <w:rFonts w:ascii="Times New Roman Bold" w:eastAsia="ヒラギノ角ゴ Pro W3" w:hAnsi="Times New Roman Bold" w:cs="Times New Roman"/>
      <w:color w:val="000000"/>
      <w:kern w:val="32"/>
      <w:szCs w:val="20"/>
      <w:lang w:val="fr-FR" w:eastAsia="fr-FR"/>
    </w:rPr>
  </w:style>
  <w:style w:type="paragraph" w:customStyle="1" w:styleId="Heading31">
    <w:name w:val="Heading 31"/>
    <w:next w:val="Normal"/>
    <w:qFormat/>
    <w:rsid w:val="00342FA3"/>
    <w:pPr>
      <w:keepNext/>
      <w:outlineLvl w:val="2"/>
    </w:pPr>
    <w:rPr>
      <w:rFonts w:ascii="Times New Roman" w:eastAsia="ヒラギノ角ゴ Pro W3" w:hAnsi="Times New Roman" w:cs="Times New Roman"/>
      <w:color w:val="000000"/>
      <w:szCs w:val="20"/>
      <w:lang w:val="fr-FR" w:eastAsia="fr-FR"/>
    </w:rPr>
  </w:style>
  <w:style w:type="paragraph" w:customStyle="1" w:styleId="Footer1">
    <w:name w:val="Footer1"/>
    <w:rsid w:val="00342FA3"/>
    <w:pPr>
      <w:tabs>
        <w:tab w:val="center" w:pos="4536"/>
        <w:tab w:val="right" w:pos="9072"/>
      </w:tabs>
      <w:spacing w:line="170" w:lineRule="exact"/>
    </w:pPr>
    <w:rPr>
      <w:rFonts w:ascii="Times New Roman" w:eastAsia="ヒラギノ角ゴ Pro W3" w:hAnsi="Times New Roman" w:cs="Times New Roman"/>
      <w:color w:val="000000"/>
      <w:sz w:val="15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5E45D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1118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79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92E"/>
    <w:rPr>
      <w:rFonts w:ascii="Tahoma" w:hAnsi="Tahoma" w:cs="Tahoma"/>
      <w:color w:val="404040" w:themeColor="text1" w:themeTint="BF"/>
      <w:sz w:val="16"/>
      <w:szCs w:val="16"/>
      <w:lang w:val="en-US"/>
    </w:rPr>
  </w:style>
  <w:style w:type="character" w:customStyle="1" w:styleId="Titre1Car">
    <w:name w:val="Titre 1 Car"/>
    <w:basedOn w:val="Policepardfaut"/>
    <w:link w:val="Titre1"/>
    <w:uiPriority w:val="1"/>
    <w:rsid w:val="00C8092B"/>
    <w:rPr>
      <w:rFonts w:ascii="Corbel" w:eastAsia="Corbel" w:hAnsi="Corbel" w:cs="Corbel"/>
      <w:sz w:val="28"/>
      <w:szCs w:val="28"/>
      <w:lang w:val="fr-FR" w:eastAsia="fr-FR" w:bidi="fr-FR"/>
    </w:rPr>
  </w:style>
  <w:style w:type="table" w:customStyle="1" w:styleId="TableNormal">
    <w:name w:val="Table Normal"/>
    <w:uiPriority w:val="2"/>
    <w:semiHidden/>
    <w:unhideWhenUsed/>
    <w:qFormat/>
    <w:rsid w:val="00C8092B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8092B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color w:val="auto"/>
      <w:sz w:val="24"/>
      <w:szCs w:val="24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C8092B"/>
    <w:rPr>
      <w:rFonts w:ascii="Corbel" w:eastAsia="Corbel" w:hAnsi="Corbel" w:cs="Corbel"/>
      <w:lang w:val="fr-FR" w:eastAsia="fr-FR" w:bidi="fr-FR"/>
    </w:rPr>
  </w:style>
  <w:style w:type="paragraph" w:customStyle="1" w:styleId="TableParagraph">
    <w:name w:val="Table Paragraph"/>
    <w:basedOn w:val="Normal"/>
    <w:uiPriority w:val="1"/>
    <w:qFormat/>
    <w:rsid w:val="00C8092B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color w:val="auto"/>
      <w:sz w:val="22"/>
      <w:lang w:val="fr-FR" w:eastAsia="fr-FR" w:bidi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E3A74"/>
    <w:rPr>
      <w:color w:val="605E5C"/>
      <w:shd w:val="clear" w:color="auto" w:fill="E1DFDD"/>
    </w:rPr>
  </w:style>
  <w:style w:type="paragraph" w:customStyle="1" w:styleId="Default">
    <w:name w:val="Default"/>
    <w:rsid w:val="00DE3A74"/>
    <w:pPr>
      <w:autoSpaceDE w:val="0"/>
      <w:autoSpaceDN w:val="0"/>
      <w:adjustRightInd w:val="0"/>
    </w:pPr>
    <w:rPr>
      <w:rFonts w:ascii="Calibri" w:hAnsi="Calibri" w:cs="Calibri"/>
      <w:color w:val="00000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6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E77211-9CA1-4472-9CE1-7CAF1362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Grilles d'évaluation</vt:lpstr>
      <vt:lpstr>Grilles d'évaluation</vt:lpstr>
      <vt:lpstr>Grilles d'évaluation</vt:lpstr>
    </vt:vector>
  </TitlesOfParts>
  <Company>Université de Genève</Company>
  <LinksUpToDate>false</LinksUpToDate>
  <CharactersWithSpaces>1594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Grilles d'évaluation</dc:title>
  <dc:creator>Lawrence Wiget</dc:creator>
  <cp:lastModifiedBy>Sandra Lavenex</cp:lastModifiedBy>
  <cp:revision>2</cp:revision>
  <cp:lastPrinted>2022-04-12T09:49:00Z</cp:lastPrinted>
  <dcterms:created xsi:type="dcterms:W3CDTF">2022-05-02T12:22:00Z</dcterms:created>
  <dcterms:modified xsi:type="dcterms:W3CDTF">2022-05-02T12:22:00Z</dcterms:modified>
</cp:coreProperties>
</file>