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7" w:rsidRDefault="00A104B5" w:rsidP="009C66C7">
      <w:pPr>
        <w:jc w:val="center"/>
        <w:rPr>
          <w:b/>
          <w:color w:val="0070C0"/>
          <w:sz w:val="32"/>
          <w:szCs w:val="32"/>
        </w:rPr>
      </w:pPr>
      <w:r w:rsidRPr="00A104B5">
        <w:rPr>
          <w:b/>
          <w:color w:val="0070C0"/>
          <w:sz w:val="32"/>
          <w:szCs w:val="32"/>
        </w:rPr>
        <w:t xml:space="preserve">SOP for </w:t>
      </w:r>
      <w:proofErr w:type="spellStart"/>
      <w:r w:rsidRPr="00A104B5">
        <w:rPr>
          <w:b/>
          <w:color w:val="0070C0"/>
          <w:sz w:val="32"/>
          <w:szCs w:val="32"/>
        </w:rPr>
        <w:t>chloriding</w:t>
      </w:r>
      <w:proofErr w:type="spellEnd"/>
      <w:r w:rsidRPr="00A104B5">
        <w:rPr>
          <w:b/>
          <w:color w:val="0070C0"/>
          <w:sz w:val="32"/>
          <w:szCs w:val="32"/>
        </w:rPr>
        <w:t xml:space="preserve"> silver wires</w:t>
      </w:r>
    </w:p>
    <w:p w:rsidR="009C66C7" w:rsidRPr="00A104B5" w:rsidRDefault="001F09B9" w:rsidP="00A104B5">
      <w:pPr>
        <w:jc w:val="center"/>
        <w:rPr>
          <w:b/>
          <w:sz w:val="24"/>
          <w:szCs w:val="24"/>
          <w:u w:val="single"/>
        </w:rPr>
      </w:pPr>
      <w:r w:rsidRPr="00A104B5">
        <w:rPr>
          <w:b/>
          <w:sz w:val="24"/>
          <w:szCs w:val="24"/>
          <w:u w:val="single"/>
        </w:rPr>
        <w:t>Materials</w:t>
      </w:r>
    </w:p>
    <w:p w:rsidR="001F09B9" w:rsidRPr="00A104B5" w:rsidRDefault="001F09B9" w:rsidP="001F0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04B5">
        <w:rPr>
          <w:sz w:val="24"/>
          <w:szCs w:val="24"/>
        </w:rPr>
        <w:t>Ag wire</w:t>
      </w:r>
    </w:p>
    <w:p w:rsidR="001F09B9" w:rsidRPr="00A104B5" w:rsidRDefault="001F09B9" w:rsidP="001F0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04B5">
        <w:rPr>
          <w:sz w:val="24"/>
          <w:szCs w:val="24"/>
        </w:rPr>
        <w:t>Potassium chloride salt</w:t>
      </w:r>
    </w:p>
    <w:p w:rsidR="001F09B9" w:rsidRPr="00A104B5" w:rsidRDefault="001F09B9" w:rsidP="001F0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04B5">
        <w:rPr>
          <w:sz w:val="24"/>
          <w:szCs w:val="24"/>
        </w:rPr>
        <w:t>MiliQ</w:t>
      </w:r>
      <w:proofErr w:type="spellEnd"/>
      <w:r w:rsidRPr="00A104B5">
        <w:rPr>
          <w:sz w:val="24"/>
          <w:szCs w:val="24"/>
        </w:rPr>
        <w:t xml:space="preserve"> water</w:t>
      </w:r>
    </w:p>
    <w:p w:rsidR="001F09B9" w:rsidRPr="00A104B5" w:rsidRDefault="001F09B9" w:rsidP="001F0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04B5">
        <w:rPr>
          <w:sz w:val="24"/>
          <w:szCs w:val="24"/>
        </w:rPr>
        <w:t>Cable</w:t>
      </w:r>
    </w:p>
    <w:p w:rsidR="001F09B9" w:rsidRPr="00A104B5" w:rsidRDefault="001F09B9" w:rsidP="001F0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04B5">
        <w:rPr>
          <w:sz w:val="24"/>
          <w:szCs w:val="24"/>
        </w:rPr>
        <w:t>Banana connection</w:t>
      </w:r>
    </w:p>
    <w:p w:rsidR="001F09B9" w:rsidRPr="00A104B5" w:rsidRDefault="001F22B6" w:rsidP="001F0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</w:t>
      </w:r>
      <w:r w:rsidR="001F09B9" w:rsidRPr="00A104B5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1F09B9" w:rsidRPr="00A104B5">
        <w:rPr>
          <w:sz w:val="24"/>
          <w:szCs w:val="24"/>
        </w:rPr>
        <w:t>ring iron</w:t>
      </w:r>
    </w:p>
    <w:p w:rsidR="001F09B9" w:rsidRPr="00A104B5" w:rsidRDefault="001F09B9" w:rsidP="001F0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04B5">
        <w:rPr>
          <w:sz w:val="24"/>
          <w:szCs w:val="24"/>
        </w:rPr>
        <w:t>Pt electrode</w:t>
      </w:r>
    </w:p>
    <w:p w:rsidR="008D2BD9" w:rsidRPr="00A104B5" w:rsidRDefault="008D2BD9" w:rsidP="001F09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04B5">
        <w:rPr>
          <w:sz w:val="24"/>
          <w:szCs w:val="24"/>
        </w:rPr>
        <w:t>Autolab</w:t>
      </w:r>
      <w:proofErr w:type="spellEnd"/>
      <w:r w:rsidRPr="00A104B5">
        <w:rPr>
          <w:sz w:val="24"/>
          <w:szCs w:val="24"/>
        </w:rPr>
        <w:t xml:space="preserve"> </w:t>
      </w:r>
      <w:proofErr w:type="spellStart"/>
      <w:r w:rsidRPr="00A104B5">
        <w:rPr>
          <w:sz w:val="24"/>
          <w:szCs w:val="24"/>
        </w:rPr>
        <w:t>Potentiostat</w:t>
      </w:r>
      <w:proofErr w:type="spellEnd"/>
    </w:p>
    <w:p w:rsidR="001F09B9" w:rsidRPr="00A104B5" w:rsidRDefault="00A104B5" w:rsidP="00A104B5">
      <w:pPr>
        <w:jc w:val="center"/>
        <w:rPr>
          <w:b/>
          <w:sz w:val="24"/>
          <w:szCs w:val="24"/>
          <w:u w:val="single"/>
        </w:rPr>
      </w:pPr>
      <w:r w:rsidRPr="00A104B5">
        <w:rPr>
          <w:b/>
          <w:sz w:val="24"/>
          <w:szCs w:val="24"/>
          <w:u w:val="single"/>
        </w:rPr>
        <w:t>Experimental   Procedure</w:t>
      </w:r>
    </w:p>
    <w:p w:rsidR="008D2BD9" w:rsidRPr="00A104B5" w:rsidRDefault="001F09B9" w:rsidP="001F22B6">
      <w:pPr>
        <w:jc w:val="both"/>
        <w:rPr>
          <w:sz w:val="24"/>
          <w:szCs w:val="24"/>
        </w:rPr>
      </w:pPr>
      <w:r w:rsidRPr="00A104B5">
        <w:rPr>
          <w:sz w:val="24"/>
          <w:szCs w:val="24"/>
        </w:rPr>
        <w:t>Cut  the</w:t>
      </w:r>
      <w:r w:rsidR="009C66C7" w:rsidRPr="00A104B5">
        <w:rPr>
          <w:sz w:val="24"/>
          <w:szCs w:val="24"/>
        </w:rPr>
        <w:t xml:space="preserve"> Ag wire in a desired length and connect it with a cable by</w:t>
      </w:r>
      <w:r w:rsidRPr="00A104B5">
        <w:rPr>
          <w:sz w:val="24"/>
          <w:szCs w:val="24"/>
        </w:rPr>
        <w:t xml:space="preserve"> using the</w:t>
      </w:r>
      <w:r w:rsidR="009C66C7" w:rsidRPr="00A104B5">
        <w:rPr>
          <w:sz w:val="24"/>
          <w:szCs w:val="24"/>
        </w:rPr>
        <w:t xml:space="preserve"> soldering</w:t>
      </w:r>
      <w:r w:rsidRPr="00A104B5">
        <w:rPr>
          <w:sz w:val="24"/>
          <w:szCs w:val="24"/>
        </w:rPr>
        <w:t xml:space="preserve"> iron</w:t>
      </w:r>
      <w:r w:rsidR="009C66C7" w:rsidRPr="00A104B5">
        <w:rPr>
          <w:sz w:val="24"/>
          <w:szCs w:val="24"/>
        </w:rPr>
        <w:t>. At the end of the cable connect a banana connection.</w:t>
      </w:r>
      <w:r w:rsidR="008D2BD9" w:rsidRPr="00A104B5">
        <w:rPr>
          <w:sz w:val="24"/>
          <w:szCs w:val="24"/>
        </w:rPr>
        <w:t xml:space="preserve"> Before use check electrical conn</w:t>
      </w:r>
      <w:r w:rsidR="001F22B6">
        <w:rPr>
          <w:sz w:val="24"/>
          <w:szCs w:val="24"/>
        </w:rPr>
        <w:t xml:space="preserve">ections with </w:t>
      </w:r>
      <w:proofErr w:type="spellStart"/>
      <w:r w:rsidR="001F22B6">
        <w:rPr>
          <w:sz w:val="24"/>
          <w:szCs w:val="24"/>
        </w:rPr>
        <w:t>polymeter</w:t>
      </w:r>
      <w:proofErr w:type="spellEnd"/>
      <w:r w:rsidR="001F22B6">
        <w:rPr>
          <w:sz w:val="24"/>
          <w:szCs w:val="24"/>
        </w:rPr>
        <w:t xml:space="preserve"> to see if</w:t>
      </w:r>
      <w:r w:rsidR="008D2BD9" w:rsidRPr="00A104B5">
        <w:rPr>
          <w:sz w:val="24"/>
          <w:szCs w:val="24"/>
        </w:rPr>
        <w:t xml:space="preserve"> the soldering between the wire and cable is successful.</w:t>
      </w:r>
    </w:p>
    <w:p w:rsidR="009C66C7" w:rsidRPr="00A104B5" w:rsidRDefault="004C5F52" w:rsidP="001F22B6">
      <w:pPr>
        <w:jc w:val="both"/>
        <w:rPr>
          <w:sz w:val="24"/>
          <w:szCs w:val="24"/>
        </w:rPr>
      </w:pPr>
      <w:r w:rsidRPr="00A104B5">
        <w:rPr>
          <w:sz w:val="24"/>
          <w:szCs w:val="24"/>
        </w:rPr>
        <w:t xml:space="preserve"> Immerse both Ag and Pt wires into 3M </w:t>
      </w:r>
      <w:proofErr w:type="spellStart"/>
      <w:r w:rsidRPr="00A104B5">
        <w:rPr>
          <w:sz w:val="24"/>
          <w:szCs w:val="24"/>
        </w:rPr>
        <w:t>KCl</w:t>
      </w:r>
      <w:proofErr w:type="spellEnd"/>
      <w:r w:rsidRPr="00A104B5">
        <w:rPr>
          <w:sz w:val="24"/>
          <w:szCs w:val="24"/>
        </w:rPr>
        <w:t xml:space="preserve"> solution</w:t>
      </w:r>
      <w:r w:rsidR="008D2BD9" w:rsidRPr="00A104B5">
        <w:rPr>
          <w:sz w:val="24"/>
          <w:szCs w:val="24"/>
        </w:rPr>
        <w:t xml:space="preserve"> and connect the Ag wire with the anode and Pt wire with cathode in </w:t>
      </w:r>
      <w:proofErr w:type="spellStart"/>
      <w:r w:rsidR="008D2BD9" w:rsidRPr="00A104B5">
        <w:rPr>
          <w:sz w:val="24"/>
          <w:szCs w:val="24"/>
        </w:rPr>
        <w:t>potentiostat</w:t>
      </w:r>
      <w:proofErr w:type="spellEnd"/>
      <w:r w:rsidR="008D2BD9" w:rsidRPr="00A104B5">
        <w:rPr>
          <w:sz w:val="24"/>
          <w:szCs w:val="24"/>
        </w:rPr>
        <w:t xml:space="preserve"> </w:t>
      </w:r>
      <w:proofErr w:type="spellStart"/>
      <w:r w:rsidR="008D2BD9" w:rsidRPr="00A104B5">
        <w:rPr>
          <w:sz w:val="24"/>
          <w:szCs w:val="24"/>
        </w:rPr>
        <w:t>instrunment</w:t>
      </w:r>
      <w:proofErr w:type="spellEnd"/>
      <w:r w:rsidRPr="00A104B5">
        <w:rPr>
          <w:sz w:val="24"/>
          <w:szCs w:val="24"/>
        </w:rPr>
        <w:t>.</w:t>
      </w:r>
      <w:r w:rsidR="008D2BD9" w:rsidRPr="00A104B5">
        <w:rPr>
          <w:sz w:val="24"/>
          <w:szCs w:val="24"/>
        </w:rPr>
        <w:t xml:space="preserve"> Practically Ag wire is connected with WE+S connection and Pt wire with CE+RE connection, respectively.</w:t>
      </w:r>
    </w:p>
    <w:p w:rsidR="008D2BD9" w:rsidRPr="00A104B5" w:rsidRDefault="008D2BD9" w:rsidP="001F22B6">
      <w:pPr>
        <w:jc w:val="both"/>
        <w:rPr>
          <w:sz w:val="24"/>
          <w:szCs w:val="24"/>
        </w:rPr>
      </w:pPr>
      <w:r w:rsidRPr="00A104B5">
        <w:rPr>
          <w:sz w:val="24"/>
          <w:szCs w:val="24"/>
        </w:rPr>
        <w:t>Run the following method by using NOVA software:</w:t>
      </w:r>
    </w:p>
    <w:p w:rsidR="008D2BD9" w:rsidRPr="00A104B5" w:rsidRDefault="008D2BD9" w:rsidP="008D2BD9">
      <w:pPr>
        <w:jc w:val="center"/>
        <w:rPr>
          <w:sz w:val="24"/>
          <w:szCs w:val="24"/>
        </w:rPr>
      </w:pPr>
      <w:r w:rsidRPr="00A104B5">
        <w:rPr>
          <w:noProof/>
          <w:sz w:val="24"/>
          <w:szCs w:val="24"/>
        </w:rPr>
        <w:drawing>
          <wp:inline distT="0" distB="0" distL="0" distR="0">
            <wp:extent cx="3314700" cy="3359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28" t="9641" r="54468" b="47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D9" w:rsidRPr="00A104B5" w:rsidRDefault="008D2BD9" w:rsidP="00A104B5">
      <w:pPr>
        <w:jc w:val="both"/>
        <w:rPr>
          <w:sz w:val="24"/>
          <w:szCs w:val="24"/>
        </w:rPr>
      </w:pPr>
      <w:r w:rsidRPr="00A104B5">
        <w:rPr>
          <w:sz w:val="24"/>
          <w:szCs w:val="24"/>
        </w:rPr>
        <w:lastRenderedPageBreak/>
        <w:t>Electroplating a silver wire with chloride is achieved by making the wire positive</w:t>
      </w:r>
      <w:r w:rsidR="00A104B5" w:rsidRPr="00A104B5">
        <w:rPr>
          <w:sz w:val="24"/>
          <w:szCs w:val="24"/>
        </w:rPr>
        <w:t>(anode) with respect to the</w:t>
      </w:r>
      <w:r w:rsidRPr="00A104B5">
        <w:rPr>
          <w:sz w:val="24"/>
          <w:szCs w:val="24"/>
        </w:rPr>
        <w:t xml:space="preserve"> solution </w:t>
      </w:r>
      <w:proofErr w:type="spellStart"/>
      <w:r w:rsidRPr="00A104B5">
        <w:rPr>
          <w:sz w:val="24"/>
          <w:szCs w:val="24"/>
        </w:rPr>
        <w:t>KCl</w:t>
      </w:r>
      <w:proofErr w:type="spellEnd"/>
      <w:r w:rsidRPr="00A104B5">
        <w:rPr>
          <w:sz w:val="24"/>
          <w:szCs w:val="24"/>
        </w:rPr>
        <w:t xml:space="preserve"> (3M) and passing a current through the electrode at a rate of 1 </w:t>
      </w:r>
      <w:proofErr w:type="spellStart"/>
      <w:r w:rsidRPr="00A104B5">
        <w:rPr>
          <w:sz w:val="24"/>
          <w:szCs w:val="24"/>
        </w:rPr>
        <w:t>mA</w:t>
      </w:r>
      <w:proofErr w:type="spellEnd"/>
      <w:r w:rsidRPr="00A104B5">
        <w:rPr>
          <w:sz w:val="24"/>
          <w:szCs w:val="24"/>
        </w:rPr>
        <w:t xml:space="preserve">/cm2 of surface area for 10-15 seconds. The color of a well plated wire should be purple-gray. Periodic reversal of the polarity while plating the electrode tends to yield a more stable electrode. When electroplating a previously plated wire, you may find that it does not plate evenly. Complete removal of the residual silver chloride is usually necessary to effect a uniform coat. Before making the wire positive to the </w:t>
      </w:r>
      <w:proofErr w:type="spellStart"/>
      <w:r w:rsidRPr="00A104B5">
        <w:rPr>
          <w:sz w:val="24"/>
          <w:szCs w:val="24"/>
        </w:rPr>
        <w:t>chloriding</w:t>
      </w:r>
      <w:proofErr w:type="spellEnd"/>
      <w:r w:rsidRPr="00A104B5">
        <w:rPr>
          <w:sz w:val="24"/>
          <w:szCs w:val="24"/>
        </w:rPr>
        <w:t xml:space="preserve"> solution, reverse the polarity for 5 to 10 seconds to remove any remaining chloride that might be left in pits on the wire. Then proceed as described above.</w:t>
      </w:r>
    </w:p>
    <w:p w:rsidR="008D2BD9" w:rsidRPr="00A104B5" w:rsidRDefault="00A104B5" w:rsidP="00A104B5">
      <w:pPr>
        <w:jc w:val="both"/>
        <w:rPr>
          <w:sz w:val="24"/>
          <w:szCs w:val="24"/>
        </w:rPr>
      </w:pPr>
      <w:r w:rsidRPr="001F22B6">
        <w:rPr>
          <w:b/>
          <w:sz w:val="24"/>
          <w:szCs w:val="24"/>
        </w:rPr>
        <w:t>Note</w:t>
      </w:r>
      <w:r w:rsidRPr="00A104B5">
        <w:rPr>
          <w:sz w:val="24"/>
          <w:szCs w:val="24"/>
        </w:rPr>
        <w:t xml:space="preserve">: </w:t>
      </w:r>
      <w:proofErr w:type="spellStart"/>
      <w:r w:rsidR="008D2BD9" w:rsidRPr="00A104B5">
        <w:rPr>
          <w:sz w:val="24"/>
          <w:szCs w:val="24"/>
        </w:rPr>
        <w:t>Chlorided</w:t>
      </w:r>
      <w:proofErr w:type="spellEnd"/>
      <w:r w:rsidR="008D2BD9" w:rsidRPr="00A104B5">
        <w:rPr>
          <w:sz w:val="24"/>
          <w:szCs w:val="24"/>
        </w:rPr>
        <w:t xml:space="preserve"> wire should be monitored over time for degradation during use. This will usually be apparent as either a change in color or an increased drift in the junction potential, or both. Degraded electrodes should be </w:t>
      </w:r>
      <w:proofErr w:type="spellStart"/>
      <w:r w:rsidR="008D2BD9" w:rsidRPr="00A104B5">
        <w:rPr>
          <w:sz w:val="24"/>
          <w:szCs w:val="24"/>
        </w:rPr>
        <w:t>replated</w:t>
      </w:r>
      <w:proofErr w:type="spellEnd"/>
      <w:r w:rsidR="008D2BD9" w:rsidRPr="00A104B5">
        <w:rPr>
          <w:sz w:val="24"/>
          <w:szCs w:val="24"/>
        </w:rPr>
        <w:t xml:space="preserve"> using the above described procedures.</w:t>
      </w:r>
      <w:r w:rsidRPr="00A104B5">
        <w:rPr>
          <w:sz w:val="24"/>
          <w:szCs w:val="24"/>
        </w:rPr>
        <w:t xml:space="preserve"> </w:t>
      </w:r>
    </w:p>
    <w:p w:rsidR="00A104B5" w:rsidRPr="00A104B5" w:rsidRDefault="00A104B5" w:rsidP="00A104B5">
      <w:pPr>
        <w:jc w:val="both"/>
        <w:rPr>
          <w:sz w:val="24"/>
          <w:szCs w:val="24"/>
        </w:rPr>
      </w:pPr>
      <w:r w:rsidRPr="00A104B5">
        <w:rPr>
          <w:sz w:val="24"/>
          <w:szCs w:val="24"/>
        </w:rPr>
        <w:t>From my experience Ag/</w:t>
      </w:r>
      <w:proofErr w:type="spellStart"/>
      <w:r w:rsidRPr="00A104B5">
        <w:rPr>
          <w:sz w:val="24"/>
          <w:szCs w:val="24"/>
        </w:rPr>
        <w:t>AgCl</w:t>
      </w:r>
      <w:proofErr w:type="spellEnd"/>
      <w:r w:rsidRPr="00A104B5">
        <w:rPr>
          <w:sz w:val="24"/>
          <w:szCs w:val="24"/>
        </w:rPr>
        <w:t xml:space="preserve"> electrodes should be </w:t>
      </w:r>
      <w:proofErr w:type="spellStart"/>
      <w:r w:rsidRPr="00A104B5">
        <w:rPr>
          <w:sz w:val="24"/>
          <w:szCs w:val="24"/>
        </w:rPr>
        <w:t>replated</w:t>
      </w:r>
      <w:proofErr w:type="spellEnd"/>
      <w:r w:rsidRPr="00A104B5">
        <w:rPr>
          <w:sz w:val="24"/>
          <w:szCs w:val="24"/>
        </w:rPr>
        <w:t xml:space="preserve"> every 2-3 weeks after a daily and long use.</w:t>
      </w:r>
    </w:p>
    <w:p w:rsidR="008D2BD9" w:rsidRPr="00A104B5" w:rsidRDefault="008D2BD9" w:rsidP="009C66C7">
      <w:pPr>
        <w:rPr>
          <w:sz w:val="24"/>
          <w:szCs w:val="24"/>
        </w:rPr>
      </w:pPr>
    </w:p>
    <w:p w:rsidR="008D2BD9" w:rsidRPr="00A104B5" w:rsidRDefault="008D2BD9" w:rsidP="008D2BD9">
      <w:pPr>
        <w:jc w:val="center"/>
        <w:rPr>
          <w:sz w:val="24"/>
          <w:szCs w:val="24"/>
        </w:rPr>
      </w:pPr>
      <w:r w:rsidRPr="00A104B5">
        <w:rPr>
          <w:noProof/>
          <w:sz w:val="24"/>
          <w:szCs w:val="24"/>
        </w:rPr>
        <w:drawing>
          <wp:inline distT="0" distB="0" distL="0" distR="0">
            <wp:extent cx="2239498" cy="2495550"/>
            <wp:effectExtent l="19050" t="0" r="8402" b="0"/>
            <wp:docPr id="1" name="Picture 1" descr="C:\Users\maria\Desktop\AgCl_w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AgCl_wh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04" cy="249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B5" w:rsidRPr="00A104B5" w:rsidRDefault="00A104B5" w:rsidP="008D2BD9">
      <w:pPr>
        <w:jc w:val="center"/>
        <w:rPr>
          <w:sz w:val="24"/>
          <w:szCs w:val="24"/>
        </w:rPr>
      </w:pPr>
    </w:p>
    <w:p w:rsidR="00A104B5" w:rsidRDefault="00A104B5" w:rsidP="008D2BD9">
      <w:pPr>
        <w:jc w:val="center"/>
        <w:rPr>
          <w:sz w:val="24"/>
          <w:szCs w:val="24"/>
        </w:rPr>
      </w:pPr>
      <w:r w:rsidRPr="00A104B5">
        <w:rPr>
          <w:sz w:val="24"/>
          <w:szCs w:val="24"/>
        </w:rPr>
        <w:t>GOOD LUCK!!</w:t>
      </w:r>
    </w:p>
    <w:p w:rsidR="00A104B5" w:rsidRDefault="00A104B5" w:rsidP="00A104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Tsemperouli</w:t>
      </w:r>
      <w:proofErr w:type="spellEnd"/>
    </w:p>
    <w:p w:rsidR="00A104B5" w:rsidRPr="00A104B5" w:rsidRDefault="00A104B5" w:rsidP="00A104B5">
      <w:pPr>
        <w:jc w:val="center"/>
        <w:rPr>
          <w:sz w:val="24"/>
          <w:szCs w:val="24"/>
        </w:rPr>
      </w:pPr>
      <w:r>
        <w:rPr>
          <w:sz w:val="24"/>
          <w:szCs w:val="24"/>
        </w:rPr>
        <w:t>22/11/2016</w:t>
      </w:r>
    </w:p>
    <w:p w:rsidR="00A104B5" w:rsidRPr="00A104B5" w:rsidRDefault="00A104B5" w:rsidP="008D2BD9">
      <w:pPr>
        <w:jc w:val="center"/>
        <w:rPr>
          <w:sz w:val="24"/>
          <w:szCs w:val="24"/>
        </w:rPr>
      </w:pPr>
    </w:p>
    <w:sectPr w:rsidR="00A104B5" w:rsidRPr="00A104B5" w:rsidSect="002726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B65"/>
    <w:multiLevelType w:val="hybridMultilevel"/>
    <w:tmpl w:val="E8F8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C66C7"/>
    <w:rsid w:val="000B752C"/>
    <w:rsid w:val="001F09B9"/>
    <w:rsid w:val="001F22B6"/>
    <w:rsid w:val="00272647"/>
    <w:rsid w:val="004C5F52"/>
    <w:rsid w:val="008D2BD9"/>
    <w:rsid w:val="009C66C7"/>
    <w:rsid w:val="009F6D06"/>
    <w:rsid w:val="00A1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University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2016-11-22T08:51:00Z</dcterms:created>
  <dcterms:modified xsi:type="dcterms:W3CDTF">2016-11-22T12:18:00Z</dcterms:modified>
</cp:coreProperties>
</file>